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0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85775" cy="8286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85775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СОБРАНИЕ ДЕПУТАТОВ</w:t>
      </w:r>
    </w:p>
    <w:p w14:paraId="07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СТАРОЧЕРКАССКОГО СЕЛЬСКОГО ПОСЕЛЕНИЯ</w:t>
      </w:r>
    </w:p>
    <w:p w14:paraId="08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</w:p>
    <w:p w14:paraId="09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30.01.2024 года                                                                                                      № 89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ст. </w:t>
      </w:r>
      <w:r>
        <w:rPr>
          <w:rFonts w:ascii="Times New Roman" w:hAnsi="Times New Roman"/>
          <w:sz w:val="28"/>
        </w:rPr>
        <w:t>Старочеркасская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Собранием депутатов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5387"/>
      </w:tblGrid>
      <w:tr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приложение </w:t>
            </w:r>
            <w:r>
              <w:rPr>
                <w:rFonts w:ascii="Times New Roman" w:hAnsi="Times New Roman"/>
                <w:sz w:val="28"/>
              </w:rPr>
              <w:t>к  Решению</w:t>
            </w:r>
            <w:r>
              <w:rPr>
                <w:rFonts w:ascii="Times New Roman" w:hAnsi="Times New Roman"/>
                <w:sz w:val="28"/>
              </w:rPr>
              <w:t xml:space="preserve"> Собрания депутатов Старочеркасского сельского поселения № 136  от 04.12.2020 г. «Об инициативных проектах, выдвигаемых на территории муниципального образования «Старочеркасское сельское поселение»</w:t>
            </w: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t>В соответствии со статьей 26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 xml:space="preserve">1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instrText>HYPERLINK "garantF1://86367.0"</w:instrTex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Областным законом от 01.08.2019 № 178-ЗС «Об инициативных проектах» Собрание депутатов Старочеркасского сельского поселения</w:t>
      </w:r>
      <w:bookmarkEnd w:id="1"/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СОБРАНИЕ ДЕПУТАТОВ СТАРОЧЕРКАССКОГО СЕЛЬСКОГО ПОСЕЛЕНИЯ</w:t>
      </w:r>
    </w:p>
    <w:p w14:paraId="1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РЕШАЕТ: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 </w:t>
      </w:r>
      <w:r>
        <w:rPr>
          <w:rFonts w:ascii="Times New Roman" w:hAnsi="Times New Roman"/>
          <w:sz w:val="28"/>
          <w:highlight w:val="white"/>
        </w:rPr>
        <w:t xml:space="preserve">Внести в приложение к Решению Собрания депутатов </w:t>
      </w:r>
      <w:r>
        <w:rPr>
          <w:rFonts w:ascii="Times New Roman" w:hAnsi="Times New Roman"/>
          <w:sz w:val="28"/>
        </w:rPr>
        <w:t xml:space="preserve">Старочеркасского сельского поселения № </w:t>
      </w:r>
      <w:r>
        <w:rPr>
          <w:rFonts w:ascii="Times New Roman" w:hAnsi="Times New Roman"/>
          <w:sz w:val="28"/>
        </w:rPr>
        <w:t>136  от</w:t>
      </w:r>
      <w:r>
        <w:rPr>
          <w:rFonts w:ascii="Times New Roman" w:hAnsi="Times New Roman"/>
          <w:sz w:val="28"/>
        </w:rPr>
        <w:t xml:space="preserve"> 04.12.2020 г. «Об инициативных проектах, выдвигаемых на территории муниципального образования «Старочеркасское сельское поселение»</w:t>
      </w:r>
      <w:r>
        <w:rPr>
          <w:rFonts w:ascii="Open Sans" w:hAnsi="Open Sans"/>
          <w:color w:val="3C3C3C"/>
          <w:sz w:val="21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следующие изменения:</w:t>
      </w:r>
    </w:p>
    <w:p w14:paraId="1C00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1.1. Приложение к решению Собрания депутатов Старочеркасского сельского поселения от «04» декабря 2020 № 136 </w:t>
      </w:r>
      <w:r>
        <w:rPr>
          <w:rFonts w:ascii="Times New Roman" w:hAnsi="Times New Roman"/>
          <w:sz w:val="28"/>
          <w:highlight w:val="white"/>
        </w:rPr>
        <w:t>изложить в следующей редакции:</w:t>
      </w:r>
    </w:p>
    <w:p w14:paraId="1D00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</w:p>
    <w:p w14:paraId="1F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решению Собрания депутатов </w:t>
      </w:r>
    </w:p>
    <w:p w14:paraId="20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</w:t>
      </w:r>
    </w:p>
    <w:p w14:paraId="21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 «04» декабря 2020 № 136</w:t>
      </w:r>
    </w:p>
    <w:p w14:paraId="2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ПОЛОЖЕНИЕ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 инициативных проектах, выдвигаемых</w:t>
      </w: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территории муниципального образования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pacing w:val="2"/>
          <w:sz w:val="28"/>
        </w:rPr>
      </w:pPr>
    </w:p>
    <w:p w14:paraId="28000000">
      <w:pPr>
        <w:numPr>
          <w:ilvl w:val="0"/>
          <w:numId w:val="1"/>
        </w:numPr>
        <w:spacing w:after="0" w:line="240" w:lineRule="auto"/>
        <w:ind w:hanging="720" w:left="1080"/>
        <w:contextualSpacing w:val="1"/>
        <w:jc w:val="center"/>
        <w:rPr>
          <w:rFonts w:ascii="Times New Roman" w:hAnsi="Times New Roman"/>
          <w:color w:themeColor="text1" w:val="000000"/>
          <w:spacing w:val="2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>Общие положения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pacing w:val="2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color w:themeColor="text1" w:val="000000"/>
          <w:sz w:val="28"/>
        </w:rPr>
        <w:t>инициативных проектов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муниципальном образовании «Старочеркасское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(далее – Старочеркасское сельское поселение)</w:t>
      </w:r>
      <w:r>
        <w:rPr>
          <w:rFonts w:ascii="Times New Roman" w:hAnsi="Times New Roman"/>
          <w:color w:themeColor="text1" w:val="000000"/>
          <w:sz w:val="28"/>
        </w:rPr>
        <w:t>, а также их к</w:t>
      </w:r>
      <w:r>
        <w:rPr>
          <w:rFonts w:ascii="Times New Roman" w:hAnsi="Times New Roman"/>
          <w:color w:themeColor="text1" w:val="000000"/>
          <w:sz w:val="28"/>
        </w:rPr>
        <w:t xml:space="preserve">онкурсного отбора,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порядок </w:t>
      </w:r>
      <w:r>
        <w:rPr>
          <w:rFonts w:ascii="Times New Roman" w:hAnsi="Times New Roman"/>
          <w:color w:themeColor="text1" w:val="000000"/>
          <w:sz w:val="28"/>
        </w:rPr>
        <w:t>выдвижения</w:t>
      </w:r>
      <w:r>
        <w:rPr>
          <w:rFonts w:ascii="Times New Roman" w:hAnsi="Times New Roman"/>
          <w:color w:themeColor="text1" w:val="000000"/>
          <w:sz w:val="28"/>
        </w:rPr>
        <w:t xml:space="preserve"> и</w:t>
      </w:r>
      <w:r>
        <w:rPr>
          <w:rFonts w:ascii="Times New Roman" w:hAnsi="Times New Roman"/>
          <w:color w:themeColor="text1" w:val="000000"/>
          <w:sz w:val="28"/>
        </w:rPr>
        <w:t xml:space="preserve"> внесения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инициативных проектов</w:t>
      </w:r>
      <w:r>
        <w:rPr>
          <w:rFonts w:ascii="Times New Roman" w:hAnsi="Times New Roman"/>
          <w:color w:themeColor="text1" w:val="000000"/>
          <w:sz w:val="28"/>
        </w:rPr>
        <w:t xml:space="preserve">, выдвигаемых </w:t>
      </w:r>
      <w:r>
        <w:rPr>
          <w:rFonts w:ascii="Times New Roman" w:hAnsi="Times New Roman"/>
          <w:color w:themeColor="text1" w:val="000000"/>
          <w:sz w:val="28"/>
        </w:rPr>
        <w:t>в целях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2B00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p w14:paraId="2C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 xml:space="preserve">Порядок </w:t>
      </w:r>
      <w:r>
        <w:rPr>
          <w:rFonts w:ascii="Times New Roman" w:hAnsi="Times New Roman"/>
          <w:color w:themeColor="text1" w:val="000000"/>
          <w:spacing w:val="2"/>
          <w:sz w:val="28"/>
        </w:rPr>
        <w:t>в</w:t>
      </w:r>
      <w:r>
        <w:rPr>
          <w:rFonts w:ascii="Times New Roman" w:hAnsi="Times New Roman"/>
          <w:color w:themeColor="text1" w:val="000000"/>
          <w:spacing w:val="2"/>
          <w:sz w:val="28"/>
        </w:rPr>
        <w:t>ыдвижения, внесения и обсуждения</w:t>
      </w:r>
      <w:r>
        <w:rPr>
          <w:rFonts w:ascii="Times New Roman" w:hAnsi="Times New Roman"/>
          <w:color w:themeColor="text1" w:val="000000"/>
          <w:spacing w:val="2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инициативных проектов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выдвигаемых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Старочеркасском</w:t>
      </w:r>
      <w:r>
        <w:rPr>
          <w:rFonts w:ascii="Times New Roman" w:hAnsi="Times New Roman"/>
          <w:color w:themeColor="text1" w:val="000000"/>
          <w:sz w:val="28"/>
        </w:rPr>
        <w:t xml:space="preserve"> сельско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 xml:space="preserve"> поселени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целях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не связанных с </w:t>
      </w:r>
      <w:r>
        <w:rPr>
          <w:rFonts w:ascii="Times New Roman" w:hAnsi="Times New Roman"/>
          <w:sz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реализацию, </w:t>
      </w:r>
      <w:r>
        <w:rPr>
          <w:rFonts w:ascii="Times New Roman" w:hAnsi="Times New Roman"/>
          <w:color w:themeColor="text1" w:val="000000"/>
          <w:sz w:val="28"/>
        </w:rPr>
        <w:t xml:space="preserve">а также их </w:t>
      </w:r>
      <w:r>
        <w:rPr>
          <w:rFonts w:ascii="Times New Roman" w:hAnsi="Times New Roman"/>
          <w:color w:themeColor="text1" w:val="000000"/>
          <w:sz w:val="28"/>
        </w:rPr>
        <w:t xml:space="preserve">рассмотрения и </w:t>
      </w:r>
      <w:r>
        <w:rPr>
          <w:rFonts w:ascii="Times New Roman" w:hAnsi="Times New Roman"/>
          <w:color w:themeColor="text1" w:val="000000"/>
          <w:sz w:val="28"/>
        </w:rPr>
        <w:t>конкурсного отбора</w:t>
      </w:r>
    </w:p>
    <w:p w14:paraId="2D000000">
      <w:pPr>
        <w:spacing w:after="0" w:line="240" w:lineRule="auto"/>
        <w:ind w:firstLine="0" w:left="360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. Инициативный проект выдвигается и реализуется на территории Старочеркасского </w:t>
      </w:r>
      <w:r>
        <w:rPr>
          <w:rFonts w:ascii="Times New Roman" w:hAnsi="Times New Roman"/>
          <w:color w:themeColor="text1" w:val="000000"/>
          <w:sz w:val="28"/>
        </w:rPr>
        <w:t>сельского поселения.</w:t>
      </w:r>
    </w:p>
    <w:p w14:paraId="2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. Инициаторами </w:t>
      </w:r>
      <w:r>
        <w:rPr>
          <w:rFonts w:ascii="Times New Roman" w:hAnsi="Times New Roman"/>
          <w:color w:themeColor="text1" w:val="000000"/>
          <w:sz w:val="28"/>
        </w:rPr>
        <w:t xml:space="preserve">выдвижения </w:t>
      </w:r>
      <w:r>
        <w:rPr>
          <w:rFonts w:ascii="Times New Roman" w:hAnsi="Times New Roman"/>
          <w:color w:themeColor="text1" w:val="000000"/>
          <w:sz w:val="28"/>
        </w:rPr>
        <w:t>инициативного проекта (далее – инициаторы проекта) вправе выступать:</w:t>
      </w:r>
    </w:p>
    <w:p w14:paraId="30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инициативная группа </w:t>
      </w:r>
      <w:r>
        <w:rPr>
          <w:rFonts w:ascii="Times New Roman" w:hAnsi="Times New Roman"/>
          <w:color w:themeColor="text1" w:val="000000"/>
          <w:sz w:val="28"/>
        </w:rPr>
        <w:t xml:space="preserve">граждан </w:t>
      </w:r>
      <w:r>
        <w:rPr>
          <w:rFonts w:ascii="Times New Roman" w:hAnsi="Times New Roman"/>
          <w:color w:themeColor="text1" w:val="000000"/>
          <w:sz w:val="28"/>
        </w:rPr>
        <w:t xml:space="preserve">численностью не менее </w:t>
      </w: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 граждан, достигших шестнадцатилетнего возраста и проживающих на территории</w:t>
      </w:r>
      <w:r>
        <w:rPr>
          <w:rFonts w:ascii="Times New Roman" w:hAnsi="Times New Roman"/>
          <w:color w:themeColor="text1" w:val="000000"/>
          <w:sz w:val="28"/>
        </w:rPr>
        <w:t xml:space="preserve">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сельского поселения;</w:t>
      </w:r>
    </w:p>
    <w:p w14:paraId="3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староста сельского населенного пункта.</w:t>
      </w:r>
    </w:p>
    <w:p w14:paraId="3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Инициативный проект до его внесения в Администрацию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рассматривается на собрании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конференции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граждан, в том числе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проводимом</w:t>
      </w:r>
      <w:r>
        <w:rPr>
          <w:rFonts w:ascii="Times New Roman" w:hAnsi="Times New Roman"/>
          <w:color w:themeColor="text1" w:val="000000"/>
          <w:sz w:val="28"/>
        </w:rPr>
        <w:t xml:space="preserve"> по вопросам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осуществления</w:t>
      </w:r>
      <w:r>
        <w:rPr>
          <w:rFonts w:ascii="Times New Roman" w:hAnsi="Times New Roman"/>
          <w:color w:themeColor="text1" w:val="000000"/>
          <w:sz w:val="28"/>
        </w:rPr>
        <w:t xml:space="preserve"> те</w:t>
      </w:r>
      <w:r>
        <w:rPr>
          <w:rFonts w:ascii="Times New Roman" w:hAnsi="Times New Roman"/>
          <w:color w:themeColor="text1" w:val="000000"/>
          <w:sz w:val="28"/>
        </w:rPr>
        <w:t>рриториального общественного самоуправления</w:t>
      </w:r>
      <w:r>
        <w:rPr>
          <w:rFonts w:ascii="Times New Roman" w:hAnsi="Times New Roman"/>
          <w:color w:themeColor="text1" w:val="000000"/>
          <w:sz w:val="28"/>
        </w:rPr>
        <w:t>, с целью обсуждения инициативного проекта, определения его соответствия интересам жителей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и целесообразности его реализации, а также принятия собранием</w:t>
      </w:r>
      <w:r>
        <w:rPr>
          <w:rFonts w:ascii="Times New Roman" w:hAnsi="Times New Roman"/>
          <w:color w:themeColor="text1" w:val="000000"/>
          <w:sz w:val="28"/>
        </w:rPr>
        <w:t xml:space="preserve"> (конференцией) </w:t>
      </w:r>
      <w:r>
        <w:rPr>
          <w:rFonts w:ascii="Times New Roman" w:hAnsi="Times New Roman"/>
          <w:color w:themeColor="text1" w:val="000000"/>
          <w:sz w:val="28"/>
        </w:rPr>
        <w:t>граждан решения о поддержке и выдвижении инициативного проекта.</w:t>
      </w:r>
    </w:p>
    <w:p w14:paraId="34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 выдвижении инициативного проекта </w:t>
      </w:r>
      <w:r>
        <w:rPr>
          <w:rFonts w:ascii="Times New Roman" w:hAnsi="Times New Roman"/>
          <w:sz w:val="28"/>
        </w:rPr>
        <w:t>оформляе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color w:themeColor="text1" w:val="000000"/>
          <w:sz w:val="28"/>
        </w:rPr>
        <w:t xml:space="preserve">протоколом собрания (конференции) граждан о выдвижении инициативного проекта </w:t>
      </w:r>
      <w:r>
        <w:rPr>
          <w:rFonts w:ascii="Times New Roman" w:hAnsi="Times New Roman"/>
          <w:color w:themeColor="text1" w:val="000000"/>
          <w:sz w:val="28"/>
        </w:rPr>
        <w:t>в соответствии с типовой формой</w:t>
      </w:r>
      <w:r>
        <w:rPr>
          <w:rFonts w:ascii="Times New Roman" w:hAnsi="Times New Roman"/>
          <w:color w:themeColor="text1" w:val="000000"/>
          <w:sz w:val="28"/>
        </w:rPr>
        <w:t xml:space="preserve"> согласно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"consultantplus://offline/ref=F3735A494331753E0EFD4F8C2C7399581AB53CD95B182B88524F587BE8E6874212B045C43E4932F78020E70DEE8A742EC77EC9E16DE46CBB7D228681wEh4N"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приложению №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к настоящему </w:t>
      </w:r>
      <w:r>
        <w:rPr>
          <w:rFonts w:ascii="Times New Roman" w:hAnsi="Times New Roman"/>
          <w:color w:themeColor="text1" w:val="000000"/>
          <w:sz w:val="28"/>
        </w:rPr>
        <w:t>Положению.</w:t>
      </w:r>
    </w:p>
    <w:p w14:paraId="35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протоколе собрания (конференции) граждан указывается наименование инициативного проекта с </w:t>
      </w:r>
      <w:r>
        <w:rPr>
          <w:rFonts w:ascii="Times New Roman" w:hAnsi="Times New Roman"/>
          <w:sz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rFonts w:ascii="Times New Roman" w:hAnsi="Times New Roman"/>
          <w:color w:themeColor="text1" w:val="000000"/>
          <w:sz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rFonts w:ascii="Times New Roman" w:hAnsi="Times New Roman"/>
          <w:sz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Старочеркасского сельского поселения.</w:t>
      </w:r>
    </w:p>
    <w:p w14:paraId="36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одном собрании (конференции) граждан возможно рассмотрение нескольких инициативных проектов.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обрания (конференции) граждан </w:t>
      </w:r>
      <w:r>
        <w:rPr>
          <w:rFonts w:ascii="Times New Roman" w:hAnsi="Times New Roman"/>
          <w:color w:themeColor="text1" w:val="000000"/>
          <w:sz w:val="28"/>
        </w:rPr>
        <w:t xml:space="preserve">могут </w:t>
      </w:r>
      <w:r>
        <w:rPr>
          <w:rFonts w:ascii="Times New Roman" w:hAnsi="Times New Roman"/>
          <w:color w:themeColor="text1" w:val="000000"/>
          <w:sz w:val="28"/>
        </w:rPr>
        <w:t>проводит</w:t>
      </w:r>
      <w:r>
        <w:rPr>
          <w:rFonts w:ascii="Times New Roman" w:hAnsi="Times New Roman"/>
          <w:color w:themeColor="text1" w:val="000000"/>
          <w:sz w:val="28"/>
        </w:rPr>
        <w:t>ь</w:t>
      </w:r>
      <w:r>
        <w:rPr>
          <w:rFonts w:ascii="Times New Roman" w:hAnsi="Times New Roman"/>
          <w:color w:themeColor="text1" w:val="000000"/>
          <w:sz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themeColor="text1" w:val="000000"/>
          <w:sz w:val="28"/>
        </w:rPr>
        <w:t xml:space="preserve">проекта.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период действия ограничений на проведение мероприятий с присутствием граждан на территории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собрания (конферен</w:t>
      </w:r>
      <w:r>
        <w:rPr>
          <w:rFonts w:ascii="Times New Roman" w:hAnsi="Times New Roman"/>
          <w:color w:themeColor="text1" w:val="000000"/>
          <w:sz w:val="28"/>
        </w:rPr>
        <w:t>ции) граждан должны проводиться в форме, установленной абзацем первым настоящего пункта.</w:t>
      </w:r>
    </w:p>
    <w:p w14:paraId="39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themeColor="text1" w:val="000000"/>
          <w:sz w:val="28"/>
        </w:rPr>
        <w:t xml:space="preserve"> является предложение инициаторов</w:t>
      </w:r>
      <w:r>
        <w:rPr>
          <w:rFonts w:ascii="Times New Roman" w:hAnsi="Times New Roman"/>
          <w:color w:themeColor="text1" w:val="000000"/>
          <w:sz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themeColor="text1" w:val="000000"/>
          <w:sz w:val="28"/>
        </w:rPr>
        <w:t>инициативного проекта, форма</w:t>
      </w:r>
      <w:r>
        <w:rPr>
          <w:rFonts w:ascii="Times New Roman" w:hAnsi="Times New Roman"/>
          <w:color w:themeColor="text1" w:val="000000"/>
          <w:sz w:val="28"/>
        </w:rPr>
        <w:t xml:space="preserve"> и размеры </w:t>
      </w:r>
      <w:r>
        <w:rPr>
          <w:rFonts w:ascii="Times New Roman" w:hAnsi="Times New Roman"/>
          <w:color w:themeColor="text1" w:val="000000"/>
          <w:sz w:val="28"/>
        </w:rPr>
        <w:t xml:space="preserve">финансового, имущественного и трудового </w:t>
      </w:r>
      <w:r>
        <w:rPr>
          <w:rFonts w:ascii="Times New Roman" w:hAnsi="Times New Roman"/>
          <w:color w:themeColor="text1" w:val="000000"/>
          <w:sz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themeColor="text1" w:val="000000"/>
          <w:sz w:val="28"/>
        </w:rPr>
        <w:t>собранные в поддержку выдвинутого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в соответствии </w:t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типовой формой</w:t>
      </w:r>
      <w:r>
        <w:rPr>
          <w:rFonts w:ascii="Times New Roman" w:hAnsi="Times New Roman"/>
          <w:color w:themeColor="text1" w:val="000000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к настоящему </w:t>
      </w:r>
      <w:r>
        <w:rPr>
          <w:rFonts w:ascii="Times New Roman" w:hAnsi="Times New Roman"/>
          <w:color w:themeColor="text1" w:val="000000"/>
          <w:sz w:val="28"/>
        </w:rPr>
        <w:t>Положению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. Предлагаемый к реализации инициативный проект должен содержать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</w:t>
      </w:r>
      <w:r>
        <w:rPr>
          <w:rFonts w:ascii="Times New Roman" w:hAnsi="Times New Roman"/>
          <w:color w:themeColor="text1" w:val="000000"/>
          <w:sz w:val="28"/>
        </w:rPr>
        <w:t>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инициативного проекта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о типовой форме согласно приложению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 настоящему Положению</w:t>
      </w:r>
      <w:r>
        <w:rPr>
          <w:rFonts w:ascii="Times New Roman" w:hAnsi="Times New Roman"/>
          <w:color w:themeColor="text1" w:val="000000"/>
          <w:sz w:val="28"/>
        </w:rPr>
        <w:t xml:space="preserve">; </w:t>
      </w:r>
    </w:p>
    <w:p w14:paraId="3C000000">
      <w:pPr>
        <w:widowControl w:val="0"/>
        <w:ind w:firstLine="708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themeColor="text1" w:val="000000"/>
          <w:sz w:val="28"/>
        </w:rPr>
        <w:t>ыдвижении инициативного проекта</w:t>
      </w:r>
      <w:r>
        <w:rPr>
          <w:rFonts w:ascii="Times New Roman" w:hAnsi="Times New Roman"/>
          <w:sz w:val="28"/>
        </w:rPr>
        <w:t>.</w:t>
      </w:r>
    </w:p>
    <w:p w14:paraId="3D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Рассмотренный на собрании (конференции) </w:t>
      </w:r>
      <w:r>
        <w:rPr>
          <w:rFonts w:ascii="Times New Roman" w:hAnsi="Times New Roman"/>
          <w:color w:themeColor="text1" w:val="000000"/>
          <w:sz w:val="28"/>
        </w:rPr>
        <w:t xml:space="preserve">граждан </w:t>
      </w:r>
      <w:r>
        <w:rPr>
          <w:rFonts w:ascii="Times New Roman" w:hAnsi="Times New Roman"/>
          <w:color w:themeColor="text1" w:val="000000"/>
          <w:sz w:val="28"/>
        </w:rPr>
        <w:t>и поддержанный ими и</w:t>
      </w:r>
      <w:r>
        <w:rPr>
          <w:rFonts w:ascii="Times New Roman" w:hAnsi="Times New Roman"/>
          <w:color w:themeColor="text1" w:val="000000"/>
          <w:sz w:val="28"/>
        </w:rPr>
        <w:t>нициативный проект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направляе</w:t>
      </w:r>
      <w:r>
        <w:rPr>
          <w:rFonts w:ascii="Times New Roman" w:hAnsi="Times New Roman"/>
          <w:color w:themeColor="text1" w:val="000000"/>
          <w:sz w:val="28"/>
        </w:rPr>
        <w:t>тся в Администрацию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Администрация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в </w:t>
      </w:r>
      <w:r>
        <w:rPr>
          <w:rFonts w:ascii="Times New Roman" w:hAnsi="Times New Roman"/>
          <w:color w:themeColor="text1" w:val="000000"/>
          <w:sz w:val="28"/>
        </w:rPr>
        <w:t xml:space="preserve">течение 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рабочих дней со дня </w:t>
      </w:r>
      <w:r>
        <w:rPr>
          <w:rFonts w:ascii="Times New Roman" w:hAnsi="Times New Roman"/>
          <w:color w:themeColor="text1" w:val="000000"/>
          <w:sz w:val="28"/>
        </w:rPr>
        <w:t>поступления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инициативного проекта осуществляет опубликование (обнародование) и размещение на официальном сайте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информации о проблеме, решение которой имеет приоритетное значение для жителей Старочеркасского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>
        <w:rPr>
          <w:rFonts w:ascii="Times New Roman" w:hAnsi="Times New Roman"/>
          <w:sz w:val="28"/>
        </w:rPr>
        <w:t>еализацию инициативного проекта,</w:t>
      </w:r>
      <w:r>
        <w:rPr>
          <w:rFonts w:ascii="Times New Roman" w:hAnsi="Times New Roman"/>
          <w:sz w:val="28"/>
        </w:rPr>
        <w:t xml:space="preserve"> о планируемых сроках реализации </w:t>
      </w:r>
      <w:r>
        <w:rPr>
          <w:rFonts w:ascii="Times New Roman" w:hAnsi="Times New Roman"/>
          <w:sz w:val="28"/>
        </w:rPr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границах которой будет реализовываться инициативный проект,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сведений </w:t>
      </w:r>
      <w:r>
        <w:rPr>
          <w:rFonts w:ascii="Times New Roman" w:hAnsi="Times New Roman"/>
          <w:sz w:val="28"/>
        </w:rPr>
        <w:t>об инициаторах проекта</w:t>
      </w:r>
      <w:r>
        <w:rPr>
          <w:rFonts w:ascii="Times New Roman" w:hAnsi="Times New Roman"/>
          <w:sz w:val="28"/>
        </w:rPr>
        <w:t xml:space="preserve">.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граждане информирую</w:t>
      </w:r>
      <w:r>
        <w:rPr>
          <w:rFonts w:ascii="Times New Roman" w:hAnsi="Times New Roman"/>
          <w:sz w:val="28"/>
        </w:rPr>
        <w:t>тся о возможности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Администрацию Старочеркасского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дней.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Свои замечания и предложения вправе направлять жители Старочеркасского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достигшие шестнадцатилетн</w:t>
      </w:r>
      <w:r>
        <w:rPr>
          <w:rFonts w:ascii="Times New Roman" w:hAnsi="Times New Roman"/>
          <w:sz w:val="28"/>
        </w:rPr>
        <w:t>его возраста.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предложения, поступившие от жителей Старочеркасского сельского поселения, носят рекомендательный характер.</w:t>
      </w:r>
    </w:p>
    <w:p w14:paraId="4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. Инициативный проект рассматривается Администрацией </w:t>
      </w:r>
      <w:r>
        <w:rPr>
          <w:rFonts w:ascii="Times New Roman" w:hAnsi="Times New Roman"/>
          <w:sz w:val="28"/>
        </w:rPr>
        <w:t xml:space="preserve">Старочеркасского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 течение 30 </w:t>
      </w:r>
      <w:r>
        <w:rPr>
          <w:rFonts w:ascii="Times New Roman" w:hAnsi="Times New Roman"/>
          <w:color w:themeColor="text1" w:val="000000"/>
          <w:sz w:val="28"/>
        </w:rPr>
        <w:t xml:space="preserve">календарных </w:t>
      </w:r>
      <w:r>
        <w:rPr>
          <w:rFonts w:ascii="Times New Roman" w:hAnsi="Times New Roman"/>
          <w:color w:themeColor="text1" w:val="000000"/>
          <w:sz w:val="28"/>
        </w:rPr>
        <w:t>дней со дня его внесения. По результатам рассмотрения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Старочеркасского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принимает одно из следующих решений: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themeColor="text1" w:val="000000"/>
          <w:sz w:val="28"/>
        </w:rPr>
        <w:t xml:space="preserve"> Старочеркасско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>, на соответствующие цели и (или) в соответствии</w:t>
      </w:r>
      <w:r>
        <w:rPr>
          <w:rFonts w:ascii="Times New Roman" w:hAnsi="Times New Roman"/>
          <w:color w:themeColor="text1" w:val="000000"/>
          <w:sz w:val="28"/>
        </w:rPr>
        <w:t xml:space="preserve"> с порядком составления и рассмотрения проекта бюджета Старочеркасского</w:t>
      </w:r>
      <w:r>
        <w:rPr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(внесения изменений в решение о местном бюджете);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5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 Администрация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вправе отказать в поддержке инициативного проекта в случаях: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несоблюдения установленного порядка внесения инициативного проекта и его рассмотрения;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иным муниципальным нормативных правовым актам </w:t>
      </w:r>
      <w:r>
        <w:rPr>
          <w:rFonts w:ascii="Times New Roman" w:hAnsi="Times New Roman"/>
          <w:color w:themeColor="text1" w:val="000000"/>
          <w:sz w:val="28"/>
        </w:rPr>
        <w:t xml:space="preserve">Старочеркасского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невозможности реализации инициативного проекта ввиду отсутствия у органов местного самоуправления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необходимых полномочий и прав;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отсутствия средств бюджета</w:t>
      </w:r>
      <w:r>
        <w:rPr>
          <w:rFonts w:ascii="Times New Roman" w:hAnsi="Times New Roman"/>
          <w:color w:themeColor="text1" w:val="000000"/>
          <w:sz w:val="28"/>
        </w:rPr>
        <w:t xml:space="preserve"> Старочеркасского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наличия возможности решения описанной в инициативном проекте проблемы более эффективным способом;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признания инициативного проекта не прошедшим конкурсный отбор.</w:t>
      </w:r>
    </w:p>
    <w:p w14:paraId="4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. Администрация</w:t>
      </w:r>
      <w:r>
        <w:rPr>
          <w:rFonts w:ascii="Times New Roman" w:hAnsi="Times New Roman"/>
          <w:color w:themeColor="text1" w:val="000000"/>
          <w:sz w:val="28"/>
        </w:rPr>
        <w:t xml:space="preserve"> Старочеркасского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вправе, а в случае, предусмотренном </w:t>
      </w:r>
      <w:r>
        <w:rPr>
          <w:rFonts w:ascii="Times New Roman" w:hAnsi="Times New Roman"/>
          <w:color w:themeColor="text1" w:val="000000"/>
          <w:sz w:val="28"/>
        </w:rPr>
        <w:t xml:space="preserve">абзацем </w:t>
      </w:r>
      <w:r>
        <w:rPr>
          <w:rFonts w:ascii="Times New Roman" w:hAnsi="Times New Roman"/>
          <w:color w:themeColor="text1" w:val="000000"/>
          <w:sz w:val="28"/>
        </w:rPr>
        <w:t>шестым</w:t>
      </w:r>
      <w:r>
        <w:rPr>
          <w:rFonts w:ascii="Times New Roman" w:hAnsi="Times New Roman"/>
          <w:color w:themeColor="text1" w:val="000000"/>
          <w:sz w:val="28"/>
        </w:rPr>
        <w:t xml:space="preserve"> пункта </w:t>
      </w: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аздела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обязана предложить инициаторам проекта совместно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доработат</w:t>
      </w:r>
      <w:r>
        <w:rPr>
          <w:rFonts w:ascii="Times New Roman" w:hAnsi="Times New Roman"/>
          <w:color w:themeColor="text1" w:val="000000"/>
          <w:sz w:val="28"/>
        </w:rPr>
        <w:t>ь инициативный проект.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4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</w:t>
      </w:r>
      <w:r>
        <w:rPr>
          <w:rFonts w:ascii="Times New Roman" w:hAnsi="Times New Roman"/>
          <w:color w:themeColor="text1" w:val="000000"/>
          <w:sz w:val="28"/>
        </w:rPr>
        <w:t>. В случае, если в Администрацию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внесено несколько инициативных проектов, в том числе с постановкой аналогичных по сод</w:t>
      </w:r>
      <w:r>
        <w:rPr>
          <w:rFonts w:ascii="Times New Roman" w:hAnsi="Times New Roman"/>
          <w:color w:themeColor="text1" w:val="000000"/>
          <w:sz w:val="28"/>
        </w:rPr>
        <w:t>ержанию приоритетных проблем,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Администрация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организует проведение </w:t>
      </w:r>
      <w:r>
        <w:rPr>
          <w:rFonts w:ascii="Times New Roman" w:hAnsi="Times New Roman"/>
          <w:color w:themeColor="text1" w:val="000000"/>
          <w:sz w:val="28"/>
        </w:rPr>
        <w:t xml:space="preserve">их </w:t>
      </w:r>
      <w:r>
        <w:rPr>
          <w:rFonts w:ascii="Times New Roman" w:hAnsi="Times New Roman"/>
          <w:color w:themeColor="text1" w:val="000000"/>
          <w:sz w:val="28"/>
        </w:rPr>
        <w:t>конкурсного отбора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4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Проведение конкурсного отбора </w:t>
      </w:r>
      <w:r>
        <w:rPr>
          <w:rFonts w:ascii="Times New Roman" w:hAnsi="Times New Roman"/>
          <w:color w:themeColor="text1" w:val="000000"/>
          <w:sz w:val="28"/>
        </w:rPr>
        <w:t xml:space="preserve">инициативных проектов (далее – </w:t>
      </w:r>
      <w:r>
        <w:rPr>
          <w:rFonts w:ascii="Times New Roman" w:hAnsi="Times New Roman"/>
          <w:color w:themeColor="text1" w:val="000000"/>
          <w:sz w:val="28"/>
        </w:rPr>
        <w:t xml:space="preserve">конкурсный отбор) </w:t>
      </w:r>
      <w:r>
        <w:rPr>
          <w:rFonts w:ascii="Times New Roman" w:hAnsi="Times New Roman"/>
          <w:color w:themeColor="text1" w:val="000000"/>
          <w:sz w:val="28"/>
        </w:rPr>
        <w:t xml:space="preserve">осуществляет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муниципальная комиссия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Старочеркасского 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по проведению конкурсного отбора </w:t>
      </w:r>
      <w:r>
        <w:rPr>
          <w:rFonts w:ascii="Times New Roman" w:hAnsi="Times New Roman"/>
          <w:color w:themeColor="text1" w:val="000000"/>
          <w:sz w:val="28"/>
        </w:rPr>
        <w:t>(далее – комиссия)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порядок формирования и деятельности ко</w:t>
      </w:r>
      <w:r>
        <w:rPr>
          <w:rFonts w:ascii="Times New Roman" w:hAnsi="Times New Roman"/>
          <w:color w:themeColor="text1" w:val="000000"/>
          <w:sz w:val="28"/>
        </w:rPr>
        <w:t xml:space="preserve">торой установлен приложением № 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к настоящему </w:t>
      </w:r>
      <w:r>
        <w:rPr>
          <w:rFonts w:ascii="Times New Roman" w:hAnsi="Times New Roman"/>
          <w:color w:themeColor="text1" w:val="000000"/>
          <w:sz w:val="28"/>
        </w:rPr>
        <w:t>Положению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Состав комиссии утверждается </w:t>
      </w:r>
      <w:r>
        <w:rPr>
          <w:rFonts w:ascii="Times New Roman" w:hAnsi="Times New Roman"/>
          <w:color w:themeColor="text1" w:val="000000"/>
          <w:sz w:val="28"/>
        </w:rPr>
        <w:t>распоряжением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Старочеркасского сельского поселения.</w:t>
      </w:r>
    </w:p>
    <w:p w14:paraId="50000000">
      <w:pPr>
        <w:widowControl w:val="0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Администрация Старочеркасского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календарных дней со дня поступления </w:t>
      </w:r>
      <w:r>
        <w:rPr>
          <w:rFonts w:ascii="Times New Roman" w:hAnsi="Times New Roman"/>
          <w:color w:themeColor="text1" w:val="000000"/>
          <w:sz w:val="28"/>
        </w:rPr>
        <w:t>инициативных проектов</w:t>
      </w:r>
      <w:r>
        <w:rPr>
          <w:rFonts w:ascii="Times New Roman" w:hAnsi="Times New Roman"/>
          <w:color w:themeColor="text1" w:val="000000"/>
          <w:sz w:val="28"/>
        </w:rPr>
        <w:t>, сведений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предусмотренных пунктом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</w:t>
      </w:r>
      <w:r>
        <w:rPr>
          <w:rFonts w:ascii="Times New Roman" w:hAnsi="Times New Roman"/>
          <w:color w:themeColor="text1" w:val="000000"/>
          <w:sz w:val="28"/>
        </w:rPr>
        <w:t>раздела</w:t>
      </w:r>
      <w:r>
        <w:rPr>
          <w:rFonts w:ascii="Times New Roman" w:hAnsi="Times New Roman"/>
          <w:color w:themeColor="text1" w:val="000000"/>
          <w:sz w:val="28"/>
        </w:rPr>
        <w:t>, передает</w:t>
      </w:r>
      <w:r>
        <w:rPr>
          <w:rFonts w:ascii="Times New Roman" w:hAnsi="Times New Roman"/>
          <w:color w:themeColor="text1" w:val="000000"/>
          <w:sz w:val="28"/>
        </w:rPr>
        <w:t xml:space="preserve"> их в комиссию.</w:t>
      </w:r>
    </w:p>
    <w:p w14:paraId="51000000">
      <w:pPr>
        <w:widowControl w:val="0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14</w:t>
      </w:r>
      <w:r>
        <w:rPr>
          <w:rFonts w:ascii="Times New Roman" w:hAnsi="Times New Roman"/>
          <w:color w:themeColor="text1" w:val="000000"/>
          <w:sz w:val="28"/>
        </w:rPr>
        <w:t xml:space="preserve">. Конкурсный отбор осуществляются комиссией </w:t>
      </w:r>
      <w:r>
        <w:rPr>
          <w:rFonts w:ascii="Times New Roman" w:hAnsi="Times New Roman"/>
          <w:color w:themeColor="text1" w:val="000000"/>
          <w:sz w:val="28"/>
        </w:rPr>
        <w:t xml:space="preserve">в течение 10 </w:t>
      </w:r>
      <w:r>
        <w:rPr>
          <w:rFonts w:ascii="Times New Roman" w:hAnsi="Times New Roman"/>
          <w:color w:themeColor="text1" w:val="000000"/>
          <w:sz w:val="28"/>
        </w:rPr>
        <w:t xml:space="preserve">календарных </w:t>
      </w:r>
      <w:r>
        <w:rPr>
          <w:rFonts w:ascii="Times New Roman" w:hAnsi="Times New Roman"/>
          <w:color w:themeColor="text1" w:val="000000"/>
          <w:sz w:val="28"/>
        </w:rPr>
        <w:t>дней со дня поступления в нее документов, у</w:t>
      </w:r>
      <w:r>
        <w:rPr>
          <w:rFonts w:ascii="Times New Roman" w:hAnsi="Times New Roman"/>
          <w:color w:themeColor="text1" w:val="000000"/>
          <w:sz w:val="28"/>
        </w:rPr>
        <w:t>казанных в пункте 6 настоящего р</w:t>
      </w:r>
      <w:r>
        <w:rPr>
          <w:rFonts w:ascii="Times New Roman" w:hAnsi="Times New Roman"/>
          <w:color w:themeColor="text1" w:val="000000"/>
          <w:sz w:val="28"/>
        </w:rPr>
        <w:t>аздела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соответствии с</w:t>
      </w:r>
      <w:r>
        <w:rPr>
          <w:rFonts w:ascii="Times New Roman" w:hAnsi="Times New Roman"/>
          <w:color w:themeColor="text1" w:val="000000"/>
          <w:sz w:val="28"/>
        </w:rPr>
        <w:t>о следующими критериями: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социальная значимость инициативного проекта;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степень финансового участия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, заинтересованных </w:t>
      </w:r>
      <w:r>
        <w:rPr>
          <w:rFonts w:ascii="Times New Roman" w:hAnsi="Times New Roman"/>
          <w:sz w:val="28"/>
        </w:rPr>
        <w:t>в 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степень имущественного и трудового участия</w:t>
      </w:r>
      <w:r>
        <w:rPr>
          <w:rFonts w:ascii="Times New Roman" w:hAnsi="Times New Roman"/>
          <w:color w:themeColor="text1" w:val="000000"/>
          <w:sz w:val="28"/>
        </w:rPr>
        <w:t xml:space="preserve"> лиц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</w:t>
      </w:r>
      <w:r>
        <w:rPr>
          <w:rFonts w:ascii="Times New Roman" w:hAnsi="Times New Roman"/>
          <w:color w:themeColor="text1" w:val="000000"/>
          <w:sz w:val="28"/>
        </w:rPr>
        <w:t xml:space="preserve">оценки </w:t>
      </w:r>
      <w:r>
        <w:rPr>
          <w:rFonts w:ascii="Times New Roman" w:hAnsi="Times New Roman"/>
          <w:color w:themeColor="text1" w:val="000000"/>
          <w:sz w:val="28"/>
        </w:rPr>
        <w:t xml:space="preserve">критериев </w:t>
      </w:r>
      <w:r>
        <w:rPr>
          <w:rFonts w:ascii="Times New Roman" w:hAnsi="Times New Roman"/>
          <w:color w:themeColor="text1" w:val="000000"/>
          <w:sz w:val="28"/>
        </w:rPr>
        <w:t xml:space="preserve">инициативных проектов </w:t>
      </w:r>
      <w:r>
        <w:rPr>
          <w:rFonts w:ascii="Times New Roman" w:hAnsi="Times New Roman"/>
          <w:color w:themeColor="text1" w:val="000000"/>
          <w:sz w:val="28"/>
        </w:rPr>
        <w:t>установлены</w:t>
      </w:r>
      <w:r>
        <w:rPr>
          <w:rFonts w:ascii="Times New Roman" w:hAnsi="Times New Roman"/>
          <w:color w:themeColor="text1" w:val="000000"/>
          <w:sz w:val="28"/>
        </w:rPr>
        <w:t xml:space="preserve"> в п</w:t>
      </w:r>
      <w:r>
        <w:rPr>
          <w:rFonts w:ascii="Times New Roman" w:hAnsi="Times New Roman"/>
          <w:color w:themeColor="text1" w:val="000000"/>
          <w:sz w:val="28"/>
        </w:rPr>
        <w:t xml:space="preserve">риложении №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к настоящему Положению.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</w:t>
      </w:r>
      <w:r>
        <w:rPr>
          <w:rFonts w:ascii="Times New Roman" w:hAnsi="Times New Roman"/>
          <w:color w:themeColor="text1" w:val="000000"/>
          <w:sz w:val="28"/>
        </w:rPr>
        <w:t xml:space="preserve">. Инициатор проекта не менее чем за 5 </w:t>
      </w:r>
      <w:r>
        <w:rPr>
          <w:rFonts w:ascii="Times New Roman" w:hAnsi="Times New Roman"/>
          <w:color w:themeColor="text1" w:val="000000"/>
          <w:sz w:val="28"/>
        </w:rPr>
        <w:t xml:space="preserve">календарных </w:t>
      </w:r>
      <w:r>
        <w:rPr>
          <w:rFonts w:ascii="Times New Roman" w:hAnsi="Times New Roman"/>
          <w:color w:themeColor="text1" w:val="000000"/>
          <w:sz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themeColor="text1" w:val="000000"/>
          <w:sz w:val="28"/>
        </w:rPr>
        <w:t xml:space="preserve">в Администрацию Старочеркасского </w:t>
      </w:r>
      <w:r>
        <w:rPr>
          <w:rFonts w:ascii="Times New Roman" w:hAnsi="Times New Roman"/>
          <w:color w:themeColor="text1" w:val="000000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</w:t>
      </w:r>
      <w:r>
        <w:rPr>
          <w:rFonts w:ascii="Times New Roman" w:hAnsi="Times New Roman"/>
          <w:color w:themeColor="text1" w:val="000000"/>
          <w:sz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</w:t>
      </w:r>
      <w:r>
        <w:rPr>
          <w:rFonts w:ascii="Times New Roman" w:hAnsi="Times New Roman"/>
          <w:color w:themeColor="text1" w:val="000000"/>
          <w:sz w:val="28"/>
        </w:rPr>
        <w:t>. Победит</w:t>
      </w:r>
      <w:r>
        <w:rPr>
          <w:rFonts w:ascii="Times New Roman" w:hAnsi="Times New Roman"/>
          <w:color w:themeColor="text1" w:val="000000"/>
          <w:sz w:val="28"/>
        </w:rPr>
        <w:t>елем</w:t>
      </w:r>
      <w:r>
        <w:rPr>
          <w:rFonts w:ascii="Times New Roman" w:hAnsi="Times New Roman"/>
          <w:color w:themeColor="text1" w:val="000000"/>
          <w:sz w:val="28"/>
        </w:rPr>
        <w:t xml:space="preserve"> конкурсного отбора признае</w:t>
      </w:r>
      <w:r>
        <w:rPr>
          <w:rFonts w:ascii="Times New Roman" w:hAnsi="Times New Roman"/>
          <w:color w:themeColor="text1" w:val="000000"/>
          <w:sz w:val="28"/>
        </w:rPr>
        <w:t>тся инициа</w:t>
      </w:r>
      <w:r>
        <w:rPr>
          <w:rFonts w:ascii="Times New Roman" w:hAnsi="Times New Roman"/>
          <w:color w:themeColor="text1" w:val="000000"/>
          <w:sz w:val="28"/>
        </w:rPr>
        <w:t>тивный проект, набравший</w:t>
      </w:r>
      <w:r>
        <w:rPr>
          <w:rFonts w:ascii="Times New Roman" w:hAnsi="Times New Roman"/>
          <w:color w:themeColor="text1" w:val="000000"/>
          <w:sz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themeColor="text1" w:val="000000"/>
          <w:sz w:val="28"/>
        </w:rPr>
        <w:t>стальным инициативным проектам.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</w:t>
      </w:r>
      <w:r>
        <w:rPr>
          <w:rFonts w:ascii="Times New Roman" w:hAnsi="Times New Roman"/>
          <w:color w:themeColor="text1" w:val="000000"/>
          <w:sz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 xml:space="preserve">омиссия </w:t>
      </w:r>
      <w:r>
        <w:rPr>
          <w:rFonts w:ascii="Times New Roman" w:hAnsi="Times New Roman"/>
          <w:color w:themeColor="text1" w:val="000000"/>
          <w:sz w:val="28"/>
        </w:rPr>
        <w:t xml:space="preserve">направляет протокол заседания с результатами конкурсного отбора </w:t>
      </w:r>
      <w:r>
        <w:rPr>
          <w:rFonts w:ascii="Times New Roman" w:hAnsi="Times New Roman"/>
          <w:color w:themeColor="text1" w:val="000000"/>
          <w:sz w:val="28"/>
        </w:rPr>
        <w:t>в Администрацию 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 течение 3 </w:t>
      </w:r>
      <w:r>
        <w:rPr>
          <w:rFonts w:ascii="Times New Roman" w:hAnsi="Times New Roman"/>
          <w:color w:themeColor="text1" w:val="000000"/>
          <w:sz w:val="28"/>
        </w:rPr>
        <w:t xml:space="preserve">календарных </w:t>
      </w:r>
      <w:r>
        <w:rPr>
          <w:rFonts w:ascii="Times New Roman" w:hAnsi="Times New Roman"/>
          <w:color w:themeColor="text1" w:val="000000"/>
          <w:sz w:val="28"/>
        </w:rPr>
        <w:t>дней со дня проведения заседания.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Администрация Старочеркасского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 течение 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календарных </w:t>
      </w:r>
      <w:r>
        <w:rPr>
          <w:rFonts w:ascii="Times New Roman" w:hAnsi="Times New Roman"/>
          <w:color w:themeColor="text1" w:val="000000"/>
          <w:sz w:val="28"/>
        </w:rPr>
        <w:t xml:space="preserve">дней </w:t>
      </w:r>
      <w:r>
        <w:rPr>
          <w:rFonts w:ascii="Times New Roman" w:hAnsi="Times New Roman"/>
          <w:color w:themeColor="text1" w:val="000000"/>
          <w:sz w:val="28"/>
        </w:rPr>
        <w:t>со дня получения протокола заседания комиссии</w:t>
      </w:r>
      <w:r>
        <w:rPr>
          <w:rFonts w:ascii="Times New Roman" w:hAnsi="Times New Roman"/>
          <w:color w:themeColor="text1" w:val="000000"/>
          <w:sz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themeColor="text1" w:val="000000"/>
          <w:sz w:val="28"/>
        </w:rPr>
        <w:t xml:space="preserve"> конкурсного отбора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Старочеркасского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в информаци</w:t>
      </w:r>
      <w:r>
        <w:rPr>
          <w:rFonts w:ascii="Times New Roman" w:hAnsi="Times New Roman"/>
          <w:sz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Инициативный п</w:t>
      </w:r>
      <w:r>
        <w:rPr>
          <w:rFonts w:ascii="Times New Roman" w:hAnsi="Times New Roman"/>
          <w:sz w:val="28"/>
        </w:rPr>
        <w:t xml:space="preserve">роект должен быть реализован не позднее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года, следующего за годом проведения конкурсного отбора.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Инициаторы проекта </w:t>
      </w:r>
      <w:r>
        <w:rPr>
          <w:rFonts w:ascii="Times New Roman" w:hAnsi="Times New Roman"/>
          <w:sz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sz w:val="28"/>
        </w:rPr>
        <w:t xml:space="preserve">Администрации Старочеркасского сельского поселения </w:t>
      </w:r>
      <w:r>
        <w:rPr>
          <w:rFonts w:ascii="Times New Roman" w:hAnsi="Times New Roman"/>
          <w:sz w:val="28"/>
        </w:rPr>
        <w:t>об итогах реализации инициативного проекта подлежит опубликованию (обнародованию) и размещению на официальном сайте Старочеркасского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в информационно-телеком</w:t>
      </w:r>
      <w:r>
        <w:rPr>
          <w:rFonts w:ascii="Times New Roman" w:hAnsi="Times New Roman"/>
          <w:sz w:val="28"/>
        </w:rPr>
        <w:t>муникационной сети «Интернет»</w:t>
      </w:r>
      <w:r>
        <w:rPr>
          <w:rFonts w:ascii="Times New Roman" w:hAnsi="Times New Roman"/>
          <w:sz w:val="28"/>
        </w:rPr>
        <w:t xml:space="preserve"> в течение 30 календарных дней со дня завершения реализации инициативного проекта.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Особенности выдвижения и внесения инициативных проектов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муниципальном образовании «Старочеркасское сельское поселение»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</w:p>
    <w:p w14:paraId="62000000">
      <w:pPr>
        <w:spacing w:after="0" w:line="240" w:lineRule="auto"/>
        <w:ind w:firstLine="0" w:left="360"/>
        <w:rPr>
          <w:rFonts w:ascii="Times New Roman" w:hAnsi="Times New Roman"/>
          <w:color w:themeColor="text1" w:val="000000"/>
          <w:sz w:val="28"/>
        </w:rPr>
      </w:pP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Инициативы </w:t>
      </w:r>
      <w:r>
        <w:rPr>
          <w:rFonts w:ascii="Times New Roman" w:hAnsi="Times New Roman"/>
          <w:sz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Старочеркасском сельском поселении в целях </w:t>
      </w:r>
      <w:r>
        <w:rPr>
          <w:rFonts w:ascii="Times New Roman" w:hAnsi="Times New Roman"/>
          <w:sz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r>
        <w:rPr>
          <w:rFonts w:ascii="Times New Roman" w:hAnsi="Times New Roman"/>
          <w:sz w:val="28"/>
        </w:rPr>
        <w:t>интернет-ресурс</w:t>
      </w:r>
      <w:r>
        <w:rPr>
          <w:rFonts w:ascii="Times New Roman" w:hAnsi="Times New Roman"/>
          <w:sz w:val="28"/>
        </w:rPr>
        <w:t>).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</w:rPr>
        <w:t xml:space="preserve">инициативы о </w:t>
      </w:r>
      <w:r>
        <w:rPr>
          <w:rFonts w:ascii="Times New Roman" w:hAnsi="Times New Roman"/>
          <w:sz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проживающий на территории Старочеркасского сельского поселения, или депутат Законодательного Собрания Ростовской области, осуществляющий взаимодействие с избирателями на территории Старочеркасского сельского поселения.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инициатив о </w:t>
      </w:r>
      <w:r>
        <w:rPr>
          <w:rFonts w:ascii="Times New Roman" w:hAnsi="Times New Roman"/>
          <w:sz w:val="28"/>
        </w:rPr>
        <w:t>внесении инициативных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инициатива)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аутентификации (далее – ЕСИА).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размещении инициативы указываются: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ситуацию в населенном пункте, ожидаемый социальный или экономический эффект);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объекта общественной инфраструктуры, на развитие (создание) которого направлен проект;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объекта общественной инфраструктуры, на развитие (создание) которого направлен проект;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реализации инициативного проекта.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реализацию инициативного проекта.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Размещение инициатив осуществляется на </w:t>
      </w:r>
      <w:r>
        <w:rPr>
          <w:rFonts w:ascii="Times New Roman" w:hAnsi="Times New Roman"/>
          <w:color w:themeColor="text1" w:val="000000"/>
          <w:sz w:val="28"/>
        </w:rPr>
        <w:t>интернет-ресурсе</w:t>
      </w:r>
      <w:r>
        <w:rPr>
          <w:rFonts w:ascii="Times New Roman" w:hAnsi="Times New Roman"/>
          <w:color w:themeColor="text1" w:val="000000"/>
          <w:sz w:val="28"/>
        </w:rPr>
        <w:t xml:space="preserve"> в течение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20 календарных дней со дня </w:t>
      </w:r>
      <w:r>
        <w:rPr>
          <w:rFonts w:ascii="Times New Roman" w:hAnsi="Times New Roman"/>
          <w:sz w:val="28"/>
        </w:rPr>
        <w:t xml:space="preserve">публикации извещения </w:t>
      </w:r>
      <w:r>
        <w:rPr>
          <w:rFonts w:ascii="Times New Roman" w:hAnsi="Times New Roman"/>
          <w:sz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Старочеркасского сельского поселения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поддержку инициативных проектов проводится отбор инициатив, соответствующих требованиям для участия в голосовании.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sz w:val="28"/>
        </w:rPr>
        <w:t xml:space="preserve">реализацию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Старочеркасского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голосовании Администрация Старочеркасского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t>формы своего финансового, имущественного и трудового участия в реализации инициативного проекта.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Порядок расчета и возврата сумм инициативны</w:t>
      </w:r>
      <w:r>
        <w:rPr>
          <w:rFonts w:ascii="Times New Roman" w:hAnsi="Times New Roman"/>
          <w:sz w:val="28"/>
        </w:rPr>
        <w:t>х платежей, подлежащих возврату</w:t>
      </w: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случае если </w:t>
      </w:r>
      <w:r>
        <w:rPr>
          <w:rFonts w:ascii="Times New Roman" w:hAnsi="Times New Roman"/>
          <w:sz w:val="28"/>
        </w:rPr>
        <w:t xml:space="preserve">инициативный проект,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выдвинутый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был реализован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нициативные платежи подлежат возврату </w:t>
      </w:r>
      <w:r>
        <w:rPr>
          <w:rFonts w:ascii="Times New Roman" w:hAnsi="Times New Roman"/>
          <w:sz w:val="28"/>
        </w:rPr>
        <w:t>лицам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том числе организациям</w:t>
      </w:r>
      <w:r>
        <w:rPr>
          <w:rFonts w:ascii="Times New Roman" w:hAnsi="Times New Roman"/>
          <w:sz w:val="28"/>
        </w:rPr>
        <w:t>, осуществившим их</w:t>
      </w:r>
      <w:r>
        <w:rPr>
          <w:rFonts w:ascii="Times New Roman" w:hAnsi="Times New Roman"/>
          <w:sz w:val="28"/>
        </w:rPr>
        <w:t xml:space="preserve"> перечисление в бюджет Старочеркасского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 случае образования экономии средств местного бюджета по итогам реализации </w:t>
      </w:r>
      <w:r>
        <w:rPr>
          <w:rFonts w:ascii="Times New Roman" w:hAnsi="Times New Roman"/>
          <w:sz w:val="28"/>
        </w:rPr>
        <w:t xml:space="preserve">инициативного проекта,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расчет количества денежных средств, подлежащих возврату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осуществивш</w:t>
      </w:r>
      <w:r>
        <w:rPr>
          <w:rFonts w:ascii="Times New Roman" w:hAnsi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S</w:t>
      </w:r>
      <w:r>
        <w:rPr>
          <w:rFonts w:ascii="Times New Roman" w:hAnsi="Times New Roman"/>
          <w:sz w:val="28"/>
          <w:vertAlign w:val="subscript"/>
        </w:rPr>
        <w:t>ip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x (P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инициативного платежа, подлежащего возврату;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ip</w:t>
      </w:r>
      <w:r>
        <w:rPr>
          <w:rFonts w:ascii="Times New Roman" w:hAnsi="Times New Roman"/>
          <w:sz w:val="28"/>
        </w:rPr>
        <w:t xml:space="preserve"> – фактическая стоимость р</w:t>
      </w:r>
      <w:r>
        <w:rPr>
          <w:rFonts w:ascii="Times New Roman" w:hAnsi="Times New Roman"/>
          <w:sz w:val="28"/>
        </w:rPr>
        <w:t>еализации инициативного проекта,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том числе 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сумма всех инициативных платежей;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перечисленного в местный бюджет инициативного платежа;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сумма средств, не израсходованных в ходе р</w:t>
      </w:r>
      <w:r>
        <w:rPr>
          <w:rFonts w:ascii="Times New Roman" w:hAnsi="Times New Roman"/>
          <w:sz w:val="28"/>
        </w:rPr>
        <w:t xml:space="preserve">еализации инициативного проекта,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Возврат инициативных платежей производится на основании заявлений </w:t>
      </w:r>
      <w:r>
        <w:rPr>
          <w:rFonts w:ascii="Times New Roman" w:hAnsi="Times New Roman"/>
          <w:sz w:val="28"/>
        </w:rPr>
        <w:t xml:space="preserve">лиц, </w:t>
      </w:r>
      <w:r>
        <w:rPr>
          <w:rFonts w:ascii="Times New Roman" w:hAnsi="Times New Roman"/>
          <w:sz w:val="28"/>
        </w:rPr>
        <w:t>в том числе 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осуществивш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их перечисление в </w:t>
      </w:r>
      <w:r>
        <w:rPr>
          <w:rFonts w:ascii="Times New Roman" w:hAnsi="Times New Roman"/>
          <w:sz w:val="28"/>
        </w:rPr>
        <w:t xml:space="preserve">бюджет Старочеркасского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качестве инициативных платежей, адресованных в Администрацию Старочеркасского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которых указываются реквизиты счета дл</w:t>
      </w:r>
      <w:r>
        <w:rPr>
          <w:rFonts w:ascii="Times New Roman" w:hAnsi="Times New Roman"/>
          <w:sz w:val="28"/>
        </w:rPr>
        <w:t>я поступления денежных средств.</w:t>
      </w:r>
    </w:p>
    <w:p w14:paraId="8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8B00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8C000000">
      <w:pPr>
        <w:widowControl w:val="0"/>
        <w:spacing w:after="0" w:line="240" w:lineRule="auto"/>
        <w:ind w:firstLine="0" w:left="6096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color w:themeColor="text1" w:val="000000"/>
          <w:sz w:val="28"/>
        </w:rPr>
        <w:t>1</w:t>
      </w:r>
    </w:p>
    <w:p w14:paraId="8D000000">
      <w:pPr>
        <w:widowControl w:val="0"/>
        <w:spacing w:after="0" w:line="240" w:lineRule="auto"/>
        <w:ind w:firstLine="0" w:left="6096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Положе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ию</w:t>
      </w:r>
      <w:r>
        <w:rPr>
          <w:rFonts w:ascii="Times New Roman" w:hAnsi="Times New Roman"/>
          <w:color w:themeColor="text1" w:val="000000"/>
          <w:sz w:val="28"/>
        </w:rPr>
        <w:t xml:space="preserve"> об инициативных проектах, выдвигаемых</w:t>
      </w:r>
    </w:p>
    <w:p w14:paraId="8E000000">
      <w:pPr>
        <w:widowControl w:val="0"/>
        <w:spacing w:after="0" w:line="240" w:lineRule="auto"/>
        <w:ind w:firstLine="0" w:left="6096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>муниципального образования</w:t>
      </w:r>
    </w:p>
    <w:p w14:paraId="8F000000">
      <w:pPr>
        <w:widowControl w:val="0"/>
        <w:spacing w:after="0" w:line="240" w:lineRule="auto"/>
        <w:ind w:firstLine="0" w:left="6096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«Старочеркасское сельское поселение»</w:t>
      </w:r>
    </w:p>
    <w:p w14:paraId="90000000">
      <w:pPr>
        <w:spacing w:after="0" w:line="240" w:lineRule="auto"/>
        <w:ind w:firstLine="0" w:left="5954"/>
        <w:rPr>
          <w:rFonts w:ascii="Times New Roman" w:hAnsi="Times New Roman"/>
          <w:color w:themeColor="text1" w:val="000000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92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протокола собрания (конференции) граждан о выдвижении инициативного проекта </w:t>
      </w:r>
    </w:p>
    <w:p w14:paraId="93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Протокол № ______</w:t>
      </w:r>
    </w:p>
    <w:p w14:paraId="95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</w:t>
      </w:r>
      <w:r>
        <w:rPr>
          <w:rFonts w:ascii="Times New Roman" w:hAnsi="Times New Roman"/>
          <w:color w:themeColor="text1" w:val="000000"/>
          <w:sz w:val="28"/>
        </w:rPr>
        <w:t>о в</w:t>
      </w:r>
      <w:r>
        <w:rPr>
          <w:rFonts w:ascii="Times New Roman" w:hAnsi="Times New Roman"/>
          <w:color w:themeColor="text1" w:val="000000"/>
          <w:sz w:val="28"/>
        </w:rPr>
        <w:t>ыдвижении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(наименование </w:t>
      </w:r>
      <w:r>
        <w:rPr>
          <w:rFonts w:ascii="Times New Roman" w:hAnsi="Times New Roman"/>
          <w:color w:themeColor="text1" w:val="000000"/>
          <w:sz w:val="24"/>
        </w:rPr>
        <w:t>муниципального образования</w:t>
      </w:r>
      <w:r>
        <w:rPr>
          <w:rFonts w:ascii="Times New Roman" w:hAnsi="Times New Roman"/>
          <w:color w:themeColor="text1" w:val="000000"/>
          <w:sz w:val="24"/>
        </w:rPr>
        <w:t>,</w:t>
      </w:r>
      <w:r>
        <w:rPr>
          <w:rFonts w:ascii="Times New Roman" w:hAnsi="Times New Roman"/>
          <w:color w:themeColor="text1" w:val="000000"/>
          <w:sz w:val="24"/>
        </w:rPr>
        <w:t xml:space="preserve"> на территории которого реализуется </w:t>
      </w:r>
      <w:r>
        <w:rPr>
          <w:rFonts w:ascii="Times New Roman" w:hAnsi="Times New Roman"/>
          <w:color w:themeColor="text1" w:val="000000"/>
          <w:sz w:val="24"/>
        </w:rPr>
        <w:t>инициативный проект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  <w:r>
        <w:rPr>
          <w:rFonts w:ascii="Times New Roman" w:hAnsi="Times New Roman"/>
          <w:color w:themeColor="text1" w:val="000000"/>
          <w:sz w:val="24"/>
        </w:rPr>
        <w:t>наименование территориального общественного самоуправления (в случае, если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проводится собрание (конференция) граждан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в целях осуществления территориального общественного самоуправления)</w:t>
      </w:r>
    </w:p>
    <w:p w14:paraId="9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9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Дата проведения собрания (конференции) </w:t>
      </w:r>
      <w:r>
        <w:rPr>
          <w:rFonts w:ascii="Times New Roman" w:hAnsi="Times New Roman"/>
          <w:color w:themeColor="text1" w:val="000000"/>
          <w:sz w:val="28"/>
        </w:rPr>
        <w:t>граждан:_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 г.</w:t>
      </w:r>
    </w:p>
    <w:p w14:paraId="9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9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Место проведения собрания (конференции) </w:t>
      </w:r>
      <w:r>
        <w:rPr>
          <w:rFonts w:ascii="Times New Roman" w:hAnsi="Times New Roman"/>
          <w:color w:themeColor="text1" w:val="000000"/>
          <w:sz w:val="28"/>
        </w:rPr>
        <w:t>граждан:_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________________________________________________________________________________________________________________________________________.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Время начала собрания (конференции) граждан: _______ часов ____________ минут.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Время окончания собрания (конференции) граждан: _______ часов ________ минут.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Присутствовало _________________ человек (по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"consultantplus://offline/ref=91D4A1221097B49B058B52DB0C0761632C625C62A5DD0744F6CD21312334DD6605B7CC57E2BFE9E58D5D4E7138A71F0C48D39CD4C2F2320AEC8D8335f5d3O"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списку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согласно приложению № 1).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(конференции): ________________________________________________________________________.</w:t>
      </w:r>
    </w:p>
    <w:p w14:paraId="A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A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(конференции</w:t>
      </w:r>
      <w:r>
        <w:rPr>
          <w:rFonts w:ascii="Times New Roman" w:hAnsi="Times New Roman"/>
          <w:color w:themeColor="text1" w:val="000000"/>
          <w:sz w:val="28"/>
        </w:rPr>
        <w:t>):_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A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Об избрании председателя собрания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(конференции) граждан о в</w:t>
      </w:r>
      <w:r>
        <w:rPr>
          <w:rFonts w:ascii="Times New Roman" w:hAnsi="Times New Roman"/>
          <w:color w:themeColor="text1" w:val="000000"/>
          <w:sz w:val="28"/>
        </w:rPr>
        <w:t>ыдвижении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Избрать председателем собрания (конференции) граждан ________________________________________________________________________.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О формировании повестки дня собрания (конференции) граждан.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</w:t>
      </w:r>
    </w:p>
    <w:p w14:paraId="B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Председателя собрания (конференции) граждан ________________________________________________________________________</w:t>
      </w:r>
    </w:p>
    <w:p w14:paraId="B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предложением утвердить следующую повестку дня собрания граждан: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Об избрании секретаря собрания (конференции) граждан.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О </w:t>
      </w:r>
      <w:r>
        <w:rPr>
          <w:rFonts w:ascii="Times New Roman" w:hAnsi="Times New Roman"/>
          <w:color w:themeColor="text1" w:val="000000"/>
          <w:sz w:val="28"/>
        </w:rPr>
        <w:t>рассмотрении вопроса о целесообразности реализации</w:t>
      </w:r>
      <w:r>
        <w:rPr>
          <w:rFonts w:ascii="Times New Roman" w:hAnsi="Times New Roman"/>
          <w:color w:themeColor="text1" w:val="000000"/>
          <w:sz w:val="28"/>
        </w:rPr>
        <w:t xml:space="preserve">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поддержке его выдвижения</w:t>
      </w:r>
      <w:r>
        <w:rPr>
          <w:rFonts w:ascii="Times New Roman" w:hAnsi="Times New Roman"/>
          <w:sz w:val="28"/>
        </w:rPr>
        <w:t>.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Об определении форм и размеров </w:t>
      </w:r>
      <w:r>
        <w:rPr>
          <w:rFonts w:ascii="Times New Roman" w:hAnsi="Times New Roman"/>
          <w:color w:themeColor="text1" w:val="000000"/>
          <w:sz w:val="28"/>
        </w:rPr>
        <w:t xml:space="preserve">финансового, имущественного и трудового </w:t>
      </w:r>
      <w:r>
        <w:rPr>
          <w:rFonts w:ascii="Times New Roman" w:hAnsi="Times New Roman"/>
          <w:color w:themeColor="text1" w:val="000000"/>
          <w:sz w:val="28"/>
        </w:rPr>
        <w:t>в реализации инициативного проекта.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Об определении представителей,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ответственных за напр</w:t>
      </w:r>
      <w:r>
        <w:rPr>
          <w:rFonts w:ascii="Times New Roman" w:hAnsi="Times New Roman"/>
          <w:color w:themeColor="text1" w:val="000000"/>
          <w:sz w:val="28"/>
        </w:rPr>
        <w:t xml:space="preserve">авление инициативного проекта в Администрацию Старочеркасского сельского поселения, </w:t>
      </w:r>
      <w:r>
        <w:rPr>
          <w:rFonts w:ascii="Times New Roman" w:hAnsi="Times New Roman"/>
          <w:color w:themeColor="text1" w:val="000000"/>
          <w:sz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themeColor="text1" w:val="000000"/>
          <w:sz w:val="28"/>
        </w:rPr>
        <w:t xml:space="preserve">участников настоящего </w:t>
      </w:r>
      <w:r>
        <w:rPr>
          <w:rFonts w:ascii="Times New Roman" w:hAnsi="Times New Roman"/>
          <w:color w:themeColor="text1" w:val="000000"/>
          <w:sz w:val="28"/>
        </w:rPr>
        <w:t>собрания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Утвердить предложенную повестку дня собрания (конференции) граждан.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По первому вопросу повестки дня собрания (конференции) граждан: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(ФИО председателя собрания (конференции) граждан)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Избрать секретарем собрания (конференции) граждан 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По второму вопросу повестки дня собрания (конференции) граждан: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________________________________________________________________________,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E9000000">
      <w:pPr>
        <w:numPr>
          <w:ilvl w:val="0"/>
          <w:numId w:val="2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Поддержать выдвижение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инициативного </w:t>
      </w:r>
      <w:r>
        <w:rPr>
          <w:rFonts w:ascii="Times New Roman" w:hAnsi="Times New Roman"/>
          <w:color w:themeColor="text1" w:val="000000"/>
          <w:sz w:val="28"/>
        </w:rPr>
        <w:t>проект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_______________________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</w:t>
      </w:r>
    </w:p>
    <w:p w14:paraId="EB000000">
      <w:pPr>
        <w:widowControl w:val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(наименование </w:t>
      </w:r>
      <w:r>
        <w:rPr>
          <w:rFonts w:ascii="Times New Roman" w:hAnsi="Times New Roman"/>
          <w:color w:themeColor="text1" w:val="000000"/>
          <w:sz w:val="24"/>
        </w:rPr>
        <w:t>инициативного проекта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14:paraId="EC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E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признать </w:t>
      </w:r>
      <w:r>
        <w:rPr>
          <w:rFonts w:ascii="Times New Roman" w:hAnsi="Times New Roman"/>
          <w:color w:themeColor="text1" w:val="000000"/>
          <w:sz w:val="28"/>
        </w:rPr>
        <w:t>ц</w:t>
      </w:r>
      <w:r>
        <w:rPr>
          <w:rFonts w:ascii="Times New Roman" w:hAnsi="Times New Roman"/>
          <w:color w:themeColor="text1" w:val="000000"/>
          <w:sz w:val="28"/>
        </w:rPr>
        <w:t>елесообразным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его реализацию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</w:t>
      </w:r>
      <w:r>
        <w:rPr>
          <w:rFonts w:ascii="Times New Roman" w:hAnsi="Times New Roman"/>
          <w:color w:themeColor="text1" w:val="000000"/>
          <w:sz w:val="24"/>
        </w:rPr>
        <w:t>пального образования</w:t>
      </w:r>
      <w:r>
        <w:rPr>
          <w:rFonts w:ascii="Times New Roman" w:hAnsi="Times New Roman"/>
          <w:color w:themeColor="text1" w:val="000000"/>
          <w:sz w:val="24"/>
        </w:rPr>
        <w:t>)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Установить, </w:t>
      </w:r>
      <w:r>
        <w:rPr>
          <w:rFonts w:ascii="Times New Roman" w:hAnsi="Times New Roman"/>
          <w:color w:themeColor="text1" w:val="000000"/>
          <w:sz w:val="28"/>
        </w:rPr>
        <w:t>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составлять________________ тыс. рублей.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По третьему вопросу повестки дня собрания граждан: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________________________________________________________________________,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F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Установить, что в </w:t>
      </w:r>
      <w:r>
        <w:rPr>
          <w:rFonts w:ascii="Times New Roman" w:hAnsi="Times New Roman"/>
          <w:color w:themeColor="text1" w:val="000000"/>
          <w:sz w:val="28"/>
        </w:rPr>
        <w:t>имущественное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участие</w:t>
      </w:r>
      <w:r>
        <w:rPr>
          <w:rFonts w:ascii="Times New Roman" w:hAnsi="Times New Roman"/>
          <w:color w:themeColor="text1" w:val="000000"/>
          <w:sz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будет осуществлено в следующих формах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________________________________________________________________________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________________________________________________________________________;</w:t>
      </w:r>
    </w:p>
    <w:p w14:paraId="0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________________________________________________________________________</w:t>
      </w:r>
    </w:p>
    <w:p w14:paraId="0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________________________________________________________________________;</w:t>
      </w:r>
    </w:p>
    <w:p w14:paraId="0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________________________________________________________________________</w:t>
      </w:r>
    </w:p>
    <w:p w14:paraId="0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"consultantplus://offline/ref=91D4A1221097B49B058B52DB0C0761632C625C62A5DD0744F6CD21312334DD6605B7CC57E2BFE9E58D5D4E7239A71F0C48D39CD4C2F2320AEC8D8335f5d3O"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списку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согласно приложению № 2).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По четвертому вопросу повестки дня собрания граждан: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_________________________________________________________________.</w:t>
      </w:r>
    </w:p>
    <w:p w14:paraId="15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1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1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1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Определить </w:t>
      </w:r>
      <w:r>
        <w:rPr>
          <w:rFonts w:ascii="Times New Roman" w:hAnsi="Times New Roman"/>
          <w:color w:themeColor="text1" w:val="000000"/>
          <w:sz w:val="28"/>
        </w:rPr>
        <w:t>представителей,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ответственных за напр</w:t>
      </w:r>
      <w:r>
        <w:rPr>
          <w:rFonts w:ascii="Times New Roman" w:hAnsi="Times New Roman"/>
          <w:color w:themeColor="text1" w:val="000000"/>
          <w:sz w:val="28"/>
        </w:rPr>
        <w:t xml:space="preserve">авление инициативного проекта в Администрацию Старочеркасского сельского поселения, </w:t>
      </w:r>
      <w:r>
        <w:rPr>
          <w:rFonts w:ascii="Times New Roman" w:hAnsi="Times New Roman"/>
          <w:color w:themeColor="text1" w:val="000000"/>
          <w:sz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themeColor="text1" w:val="000000"/>
          <w:sz w:val="28"/>
        </w:rPr>
        <w:t>участников настоящего голосования: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8"/>
        <w:gridCol w:w="4967"/>
        <w:gridCol w:w="2254"/>
        <w:gridCol w:w="2254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(ФИО полностью)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2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0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 граждан: ________________________________________________________________________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3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 (конференции) граждан: ________________________________________ ________________________________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35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  <w:r>
        <w:rPr>
          <w:rFonts w:ascii="Times New Roman" w:hAnsi="Times New Roman"/>
          <w:color w:themeColor="text1" w:val="000000"/>
          <w:sz w:val="28"/>
        </w:rPr>
        <w:t xml:space="preserve">Приложение № </w:t>
      </w:r>
      <w:r>
        <w:rPr>
          <w:rFonts w:ascii="Times New Roman" w:hAnsi="Times New Roman"/>
          <w:color w:themeColor="text1" w:val="000000"/>
          <w:sz w:val="28"/>
        </w:rPr>
        <w:t>1</w:t>
      </w:r>
    </w:p>
    <w:p w14:paraId="37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протоколу № _____</w:t>
      </w:r>
    </w:p>
    <w:p w14:paraId="38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</w:t>
      </w:r>
    </w:p>
    <w:p w14:paraId="39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выдвижении инициативного </w:t>
      </w:r>
    </w:p>
    <w:p w14:paraId="3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3B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СПИСОК</w:t>
      </w:r>
    </w:p>
    <w:p w14:paraId="3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граждан, присутствовавших на собрании (конференции) граждан о выдвижении</w:t>
      </w:r>
    </w:p>
    <w:p w14:paraId="3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инициативного проекта </w:t>
      </w:r>
    </w:p>
    <w:p w14:paraId="3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2"/>
        <w:gridCol w:w="3001"/>
        <w:gridCol w:w="3982"/>
        <w:gridCol w:w="2640"/>
      </w:tblGrid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 п/п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3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4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 проведения собрания (конференции) граждан: __________________________ г.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 граждан:</w:t>
      </w:r>
    </w:p>
    <w:p w14:paraId="5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 (конференции) граждан:</w:t>
      </w:r>
    </w:p>
    <w:p w14:paraId="5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59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A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B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C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D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E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F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0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1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4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5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6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8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901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A01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B010000">
      <w:pPr>
        <w:spacing w:after="0" w:line="240" w:lineRule="auto"/>
        <w:ind/>
        <w:jc w:val="right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№ 2</w:t>
      </w:r>
    </w:p>
    <w:p w14:paraId="6C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протоколу № _____</w:t>
      </w:r>
    </w:p>
    <w:p w14:paraId="6D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</w:t>
      </w:r>
    </w:p>
    <w:p w14:paraId="6E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выдвижении инициативного </w:t>
      </w:r>
    </w:p>
    <w:p w14:paraId="6F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проекта </w:t>
      </w:r>
    </w:p>
    <w:p w14:paraId="7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1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СПИСОК</w:t>
      </w:r>
    </w:p>
    <w:p w14:paraId="72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themeColor="text1" w:val="000000"/>
          <w:sz w:val="28"/>
        </w:rPr>
        <w:t>ализации инициативного проекта</w:t>
      </w:r>
    </w:p>
    <w:p w14:paraId="73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3135"/>
        <w:gridCol w:w="3627"/>
        <w:gridCol w:w="2853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№п/п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</w:t>
            </w: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8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 проведения собрания (конференции) граждан: __________________________ г.</w:t>
      </w:r>
    </w:p>
    <w:p w14:paraId="86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8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Председатель собрания (конференции) граждан: </w:t>
      </w:r>
    </w:p>
    <w:p w14:paraId="88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8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8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Секретарь собрания (конференции) граждан:    </w:t>
      </w:r>
    </w:p>
    <w:p w14:paraId="8C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8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8E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8F010000">
      <w:pPr>
        <w:widowControl w:val="0"/>
        <w:spacing w:after="0" w:line="240" w:lineRule="auto"/>
        <w:ind w:firstLine="142" w:left="5954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№ </w:t>
      </w:r>
      <w:r>
        <w:rPr>
          <w:rFonts w:ascii="Times New Roman" w:hAnsi="Times New Roman"/>
          <w:color w:themeColor="text1" w:val="000000"/>
          <w:sz w:val="28"/>
        </w:rPr>
        <w:t>2</w:t>
      </w:r>
    </w:p>
    <w:p w14:paraId="90010000">
      <w:pPr>
        <w:widowControl w:val="0"/>
        <w:spacing w:after="0" w:line="240" w:lineRule="auto"/>
        <w:ind w:firstLine="142" w:left="623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Положению </w:t>
      </w:r>
      <w:r>
        <w:rPr>
          <w:rFonts w:ascii="Times New Roman" w:hAnsi="Times New Roman"/>
          <w:color w:themeColor="text1" w:val="000000"/>
          <w:sz w:val="28"/>
        </w:rPr>
        <w:t>об инициативных проектах, выдвигаемых</w:t>
      </w:r>
    </w:p>
    <w:p w14:paraId="91010000">
      <w:pPr>
        <w:widowControl w:val="0"/>
        <w:spacing w:after="0" w:line="240" w:lineRule="auto"/>
        <w:ind w:firstLine="142" w:left="623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>муниципального образования</w:t>
      </w:r>
    </w:p>
    <w:p w14:paraId="92010000">
      <w:pPr>
        <w:widowControl w:val="0"/>
        <w:spacing w:after="0" w:line="240" w:lineRule="auto"/>
        <w:ind w:firstLine="142" w:left="623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«Старочеркасское сельское поселение»</w:t>
      </w:r>
    </w:p>
    <w:p w14:paraId="93010000">
      <w:pPr>
        <w:widowControl w:val="0"/>
        <w:spacing w:after="0" w:line="240" w:lineRule="auto"/>
        <w:ind w:firstLine="0" w:left="5954"/>
        <w:jc w:val="center"/>
        <w:rPr>
          <w:rFonts w:ascii="Times New Roman" w:hAnsi="Times New Roman"/>
          <w:color w:themeColor="text1" w:val="000000"/>
          <w:sz w:val="28"/>
        </w:rPr>
      </w:pPr>
    </w:p>
    <w:p w14:paraId="9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95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9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протокола собрания </w:t>
      </w:r>
      <w:r>
        <w:rPr>
          <w:rFonts w:ascii="Times New Roman" w:hAnsi="Times New Roman"/>
          <w:color w:themeColor="text1" w:val="000000"/>
          <w:sz w:val="28"/>
        </w:rPr>
        <w:t xml:space="preserve">(конференции) </w:t>
      </w:r>
      <w:r>
        <w:rPr>
          <w:rFonts w:ascii="Times New Roman" w:hAnsi="Times New Roman"/>
          <w:color w:themeColor="text1" w:val="000000"/>
          <w:sz w:val="28"/>
        </w:rPr>
        <w:t>граждан о выдвижении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, проведенного в заочной форме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Протокол № ______</w:t>
      </w:r>
    </w:p>
    <w:p w14:paraId="97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собрания граждан</w:t>
      </w:r>
    </w:p>
    <w:p w14:paraId="9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9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(наименование </w:t>
      </w:r>
      <w:r>
        <w:rPr>
          <w:rFonts w:ascii="Times New Roman" w:hAnsi="Times New Roman"/>
          <w:color w:themeColor="text1" w:val="000000"/>
          <w:sz w:val="24"/>
        </w:rPr>
        <w:t>муниципального образования</w:t>
      </w:r>
      <w:r>
        <w:rPr>
          <w:rFonts w:ascii="Times New Roman" w:hAnsi="Times New Roman"/>
          <w:color w:themeColor="text1" w:val="000000"/>
          <w:sz w:val="24"/>
        </w:rPr>
        <w:t>)</w:t>
      </w:r>
    </w:p>
    <w:p w14:paraId="9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наименование территориального общественного самоуправления</w:t>
      </w:r>
    </w:p>
    <w:p w14:paraId="9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(в случае, если проводится</w:t>
      </w:r>
    </w:p>
    <w:p w14:paraId="9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F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собрание граждан в целях осуществления территориального</w:t>
      </w:r>
    </w:p>
    <w:p w14:paraId="A0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общественного самоуправления)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Период проведения голосования: ___________________________________________.</w:t>
      </w:r>
    </w:p>
    <w:p w14:paraId="A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результатам проведенного заочного голосования решили:</w:t>
      </w:r>
    </w:p>
    <w:p w14:paraId="A5010000">
      <w:pPr>
        <w:numPr>
          <w:ilvl w:val="0"/>
          <w:numId w:val="3"/>
        </w:num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Поддержать выдвижение инициативного </w:t>
      </w:r>
      <w:r>
        <w:rPr>
          <w:rFonts w:ascii="Times New Roman" w:hAnsi="Times New Roman"/>
          <w:color w:themeColor="text1" w:val="000000"/>
          <w:sz w:val="28"/>
        </w:rPr>
        <w:t>проекта:_</w:t>
      </w:r>
      <w:r>
        <w:rPr>
          <w:rFonts w:ascii="Times New Roman" w:hAnsi="Times New Roman"/>
          <w:color w:themeColor="text1" w:val="000000"/>
          <w:sz w:val="28"/>
        </w:rPr>
        <w:t>_______________________</w:t>
      </w:r>
    </w:p>
    <w:p w14:paraId="A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</w:t>
      </w:r>
    </w:p>
    <w:p w14:paraId="A7010000">
      <w:pPr>
        <w:widowControl w:val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инициативного проекта</w:t>
      </w:r>
      <w:r>
        <w:rPr>
          <w:rFonts w:ascii="Times New Roman" w:hAnsi="Times New Roman"/>
          <w:sz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14:paraId="A8010000">
      <w:pPr>
        <w:widowControl w:val="0"/>
        <w:ind w:right="-1"/>
        <w:jc w:val="center"/>
        <w:rPr>
          <w:rFonts w:ascii="Times New Roman" w:hAnsi="Times New Roman"/>
        </w:rPr>
      </w:pPr>
    </w:p>
    <w:p w14:paraId="A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муниципального образования)</w:t>
      </w:r>
    </w:p>
    <w:p w14:paraId="A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Установить, </w:t>
      </w:r>
      <w:r>
        <w:rPr>
          <w:rFonts w:ascii="Times New Roman" w:hAnsi="Times New Roman"/>
          <w:color w:themeColor="text1" w:val="000000"/>
          <w:sz w:val="28"/>
        </w:rPr>
        <w:t>что</w:t>
      </w:r>
      <w:r>
        <w:rPr>
          <w:rFonts w:ascii="Times New Roman" w:hAnsi="Times New Roman"/>
          <w:color w:themeColor="text1" w:val="000000"/>
          <w:sz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A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A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Установить, что </w:t>
      </w:r>
      <w:r>
        <w:rPr>
          <w:rFonts w:ascii="Times New Roman" w:hAnsi="Times New Roman"/>
          <w:color w:themeColor="text1" w:val="000000"/>
          <w:sz w:val="28"/>
        </w:rPr>
        <w:t>имущественное участие</w:t>
      </w:r>
      <w:r>
        <w:rPr>
          <w:rFonts w:ascii="Times New Roman" w:hAnsi="Times New Roman"/>
          <w:color w:themeColor="text1" w:val="000000"/>
          <w:sz w:val="28"/>
        </w:rPr>
        <w:t xml:space="preserve"> в целях реали</w:t>
      </w:r>
      <w:r>
        <w:rPr>
          <w:rFonts w:ascii="Times New Roman" w:hAnsi="Times New Roman"/>
          <w:color w:themeColor="text1" w:val="000000"/>
          <w:sz w:val="28"/>
        </w:rPr>
        <w:t>зации инициативного проекта будет осуществлено в следующих формах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B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____________________________________________________________________</w:t>
      </w:r>
    </w:p>
    <w:p w14:paraId="B2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_______________________________________________________________________;</w:t>
      </w:r>
    </w:p>
    <w:p w14:paraId="B4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____________________________________________________________________</w:t>
      </w:r>
    </w:p>
    <w:p w14:paraId="B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_______________________________________________________________________;</w:t>
      </w:r>
    </w:p>
    <w:p w14:paraId="B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____________________________________________________________________</w:t>
      </w:r>
    </w:p>
    <w:p w14:paraId="B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B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color w:themeColor="text1" w:val="000000"/>
          <w:sz w:val="28"/>
        </w:rPr>
        <w:t>Установить, что трудовое участие в реализации инициативного проекта примут ________ человек.</w:t>
      </w:r>
    </w:p>
    <w:p w14:paraId="BF010000">
      <w:pPr>
        <w:spacing w:after="0" w:line="240" w:lineRule="auto"/>
        <w:ind w:firstLine="0" w:left="172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C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color w:themeColor="text1" w:val="000000"/>
          <w:sz w:val="28"/>
        </w:rPr>
        <w:t>Определить представителей,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ответственных за напр</w:t>
      </w:r>
      <w:r>
        <w:rPr>
          <w:rFonts w:ascii="Times New Roman" w:hAnsi="Times New Roman"/>
          <w:color w:themeColor="text1" w:val="000000"/>
          <w:sz w:val="28"/>
        </w:rPr>
        <w:t xml:space="preserve">авление инициативного проекта в Администрацию Старочеркасского сельского поселения, </w:t>
      </w:r>
      <w:r>
        <w:rPr>
          <w:rFonts w:ascii="Times New Roman" w:hAnsi="Times New Roman"/>
          <w:color w:themeColor="text1" w:val="000000"/>
          <w:sz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themeColor="text1" w:val="000000"/>
          <w:sz w:val="28"/>
        </w:rPr>
        <w:t xml:space="preserve">участников настоящего </w:t>
      </w:r>
      <w:r>
        <w:rPr>
          <w:rFonts w:ascii="Times New Roman" w:hAnsi="Times New Roman"/>
          <w:color w:themeColor="text1" w:val="000000"/>
          <w:sz w:val="28"/>
        </w:rPr>
        <w:t>собрания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C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4"/>
        <w:gridCol w:w="4570"/>
        <w:gridCol w:w="2536"/>
        <w:gridCol w:w="2535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 (полностью)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D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Инициатор </w:t>
      </w:r>
      <w:r>
        <w:rPr>
          <w:rFonts w:ascii="Times New Roman" w:hAnsi="Times New Roman"/>
          <w:color w:themeColor="text1" w:val="000000"/>
          <w:sz w:val="28"/>
        </w:rPr>
        <w:t xml:space="preserve">(ы) </w:t>
      </w:r>
      <w:r>
        <w:rPr>
          <w:rFonts w:ascii="Times New Roman" w:hAnsi="Times New Roman"/>
          <w:color w:themeColor="text1" w:val="000000"/>
          <w:sz w:val="28"/>
        </w:rPr>
        <w:t xml:space="preserve">выдвижения инициативы: </w:t>
      </w:r>
    </w:p>
    <w:p w14:paraId="D9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D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color w:themeColor="text1" w:val="000000"/>
          <w:sz w:val="24"/>
        </w:rPr>
        <w:t xml:space="preserve">        (ФИО)</w:t>
      </w:r>
    </w:p>
    <w:p w14:paraId="DB010000">
      <w:pPr>
        <w:ind/>
        <w:jc w:val="center"/>
        <w:rPr>
          <w:rFonts w:ascii="Times New Roman" w:hAnsi="Times New Roman"/>
          <w:sz w:val="28"/>
        </w:rPr>
      </w:pPr>
    </w:p>
    <w:p w14:paraId="DC010000">
      <w:pPr>
        <w:rPr>
          <w:rFonts w:ascii="Times New Roman" w:hAnsi="Times New Roman"/>
          <w:sz w:val="28"/>
        </w:rPr>
      </w:pPr>
    </w:p>
    <w:p w14:paraId="DD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DE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DF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0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1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2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3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4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</w:t>
      </w:r>
    </w:p>
    <w:p w14:paraId="E5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протоколу № _____ </w:t>
      </w:r>
    </w:p>
    <w:p w14:paraId="E6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граждан о выдвижении инициативного проекта </w:t>
      </w:r>
    </w:p>
    <w:p w14:paraId="E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E9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предложений инициатора (инициаторов) выдвижения и</w:t>
      </w:r>
      <w:r>
        <w:rPr>
          <w:rFonts w:ascii="Times New Roman" w:hAnsi="Times New Roman"/>
          <w:color w:themeColor="text1" w:val="000000"/>
          <w:sz w:val="28"/>
        </w:rPr>
        <w:t>нициативного проекта</w:t>
      </w:r>
    </w:p>
    <w:p w14:paraId="E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Инициат</w:t>
      </w:r>
      <w:r>
        <w:rPr>
          <w:rFonts w:ascii="Times New Roman" w:hAnsi="Times New Roman"/>
          <w:color w:themeColor="text1" w:val="000000"/>
          <w:sz w:val="28"/>
        </w:rPr>
        <w:t>ивный проект: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E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</w:t>
      </w:r>
    </w:p>
    <w:p w14:paraId="E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(наименование </w:t>
      </w:r>
      <w:r>
        <w:rPr>
          <w:rFonts w:ascii="Times New Roman" w:hAnsi="Times New Roman"/>
          <w:color w:themeColor="text1" w:val="000000"/>
          <w:sz w:val="24"/>
        </w:rPr>
        <w:t>инициативного проекта</w:t>
      </w:r>
      <w:r>
        <w:rPr>
          <w:rFonts w:ascii="Times New Roman" w:hAnsi="Times New Roman"/>
          <w:color w:themeColor="text1" w:val="000000"/>
          <w:sz w:val="24"/>
        </w:rPr>
        <w:t>)</w:t>
      </w:r>
    </w:p>
    <w:p w14:paraId="EE01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E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Инициатор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(ы) 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F0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(ФИО, место жительства, телефон)</w:t>
      </w:r>
    </w:p>
    <w:p w14:paraId="F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F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Список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представителей,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ответственных за напр</w:t>
      </w:r>
      <w:r>
        <w:rPr>
          <w:rFonts w:ascii="Times New Roman" w:hAnsi="Times New Roman"/>
          <w:color w:themeColor="text1" w:val="000000"/>
          <w:sz w:val="28"/>
        </w:rPr>
        <w:t xml:space="preserve">авление инициативного проекта в Администрацию Старочеркасского сельского поселения, </w:t>
      </w:r>
      <w:r>
        <w:rPr>
          <w:rFonts w:ascii="Times New Roman" w:hAnsi="Times New Roman"/>
          <w:color w:themeColor="text1" w:val="000000"/>
          <w:sz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themeColor="text1" w:val="000000"/>
          <w:sz w:val="28"/>
        </w:rPr>
        <w:t xml:space="preserve">участников настоящего </w:t>
      </w:r>
      <w:r>
        <w:rPr>
          <w:rFonts w:ascii="Times New Roman" w:hAnsi="Times New Roman"/>
          <w:color w:themeColor="text1" w:val="000000"/>
          <w:sz w:val="28"/>
        </w:rPr>
        <w:t>собрания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F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4225"/>
        <w:gridCol w:w="4148"/>
        <w:gridCol w:w="5634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4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 (полностью)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4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4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0B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C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Список граждан, поддержавших </w:t>
      </w:r>
      <w:r>
        <w:rPr>
          <w:rFonts w:ascii="Times New Roman" w:hAnsi="Times New Roman"/>
          <w:color w:themeColor="text1" w:val="000000"/>
          <w:sz w:val="28"/>
        </w:rPr>
        <w:t>выдвижение инициативного проекта:</w:t>
      </w:r>
    </w:p>
    <w:p w14:paraId="0D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5"/>
        <w:gridCol w:w="1268"/>
        <w:gridCol w:w="2254"/>
        <w:gridCol w:w="2113"/>
        <w:gridCol w:w="2677"/>
        <w:gridCol w:w="2254"/>
        <w:gridCol w:w="1830"/>
        <w:gridCol w:w="1550"/>
      </w:tblGrid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Номер телефона</w:t>
            </w:r>
          </w:p>
        </w:tc>
        <w:tc>
          <w:tcPr>
            <w:tcW w:type="dxa" w:w="2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имущественного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Планируемое трудовое участие граждан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Планируемый объем финансового участия граждан (рублей)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 гражданина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1F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0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1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2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3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4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5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6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7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8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9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A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B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C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D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E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2F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0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1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2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3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4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5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6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7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8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9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A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B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C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D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E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3F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40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41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42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4302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</w:p>
    <w:p w14:paraId="44020000">
      <w:pPr>
        <w:spacing w:after="0" w:line="240" w:lineRule="auto"/>
        <w:ind w:firstLine="0" w:left="-140"/>
        <w:jc w:val="center"/>
        <w:rPr>
          <w:rFonts w:ascii="Times New Roman" w:hAnsi="Times New Roman"/>
          <w:color w:themeColor="text1" w:val="000000"/>
          <w:sz w:val="28"/>
        </w:rPr>
      </w:pPr>
    </w:p>
    <w:p w14:paraId="45020000">
      <w:pPr>
        <w:spacing w:after="0" w:line="240" w:lineRule="auto"/>
        <w:ind w:firstLine="0" w:left="-140"/>
        <w:jc w:val="center"/>
        <w:rPr>
          <w:rFonts w:ascii="Times New Roman" w:hAnsi="Times New Roman"/>
          <w:color w:themeColor="text1" w:val="000000"/>
          <w:sz w:val="28"/>
        </w:rPr>
      </w:pPr>
    </w:p>
    <w:p w14:paraId="46020000">
      <w:pPr>
        <w:spacing w:after="0" w:line="240" w:lineRule="auto"/>
        <w:ind w:firstLine="0" w:left="-140"/>
        <w:jc w:val="center"/>
        <w:rPr>
          <w:rFonts w:ascii="Times New Roman" w:hAnsi="Times New Roman"/>
          <w:color w:themeColor="text1" w:val="000000"/>
          <w:sz w:val="28"/>
        </w:rPr>
      </w:pPr>
    </w:p>
    <w:p w14:paraId="47020000">
      <w:pPr>
        <w:spacing w:after="0" w:line="240" w:lineRule="auto"/>
        <w:ind w:firstLine="0" w:left="-14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№ 3</w:t>
      </w:r>
    </w:p>
    <w:p w14:paraId="48020000">
      <w:pPr>
        <w:widowControl w:val="0"/>
        <w:spacing w:after="0" w:line="240" w:lineRule="auto"/>
        <w:ind w:firstLine="0" w:left="5529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Положению</w:t>
      </w:r>
      <w:r>
        <w:rPr>
          <w:rFonts w:ascii="Times New Roman" w:hAnsi="Times New Roman"/>
          <w:color w:themeColor="text1" w:val="000000"/>
          <w:sz w:val="28"/>
        </w:rPr>
        <w:t xml:space="preserve"> об инициативных проектах, выдвигаемых</w:t>
      </w:r>
    </w:p>
    <w:p w14:paraId="49020000">
      <w:pPr>
        <w:widowControl w:val="0"/>
        <w:spacing w:after="0" w:line="240" w:lineRule="auto"/>
        <w:ind w:firstLine="0" w:left="5529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>муниципального образования</w:t>
      </w:r>
    </w:p>
    <w:p w14:paraId="4A020000">
      <w:pPr>
        <w:widowControl w:val="0"/>
        <w:spacing w:after="0" w:line="240" w:lineRule="auto"/>
        <w:ind w:firstLine="0" w:left="5529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«Старочеркасское сельское поселение»</w:t>
      </w:r>
    </w:p>
    <w:p w14:paraId="4B02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4C02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 ОПИСАНИЯ</w:t>
      </w:r>
    </w:p>
    <w:p w14:paraId="4D02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инициативного проекта</w:t>
      </w:r>
    </w:p>
    <w:p w14:paraId="4E02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2"/>
        <w:gridCol w:w="4632"/>
        <w:gridCol w:w="5031"/>
      </w:tblGrid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Сведения об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инициативном проекте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Описание</w:t>
            </w: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муниципального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образования, в границах которого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будет реализовываться инициативный проект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Проблема, решение которой имеет приоритетное значение для жителей Старочеркасского сельского поселения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Обоснование предложени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й по решению проблемы,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решение которой имеет приоритетное значение для жителей Старочерксского сельского поселения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Ожидаемый результат (ожидаемые результаты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) реализации ини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циативного проекта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Предварительный расчет необходимых расходов на ре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ализацию инициативного проекта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Планируемое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финансовое, имущественное и (или) трудовое участие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лиц,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заинтересованных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в реализации данного проекта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7.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го объема инициативных платежей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</w:p>
        </w:tc>
      </w:tr>
    </w:tbl>
    <w:p w14:paraId="6702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802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902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A02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B02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C020000">
      <w:pPr>
        <w:spacing w:after="0" w:line="240" w:lineRule="auto"/>
        <w:ind w:firstLine="0" w:left="538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№ </w:t>
      </w:r>
      <w:r>
        <w:rPr>
          <w:rFonts w:ascii="Times New Roman" w:hAnsi="Times New Roman"/>
          <w:color w:themeColor="text1" w:val="000000"/>
          <w:sz w:val="28"/>
        </w:rPr>
        <w:t>4</w:t>
      </w:r>
    </w:p>
    <w:p w14:paraId="6D020000">
      <w:pPr>
        <w:widowControl w:val="0"/>
        <w:spacing w:after="0" w:line="240" w:lineRule="auto"/>
        <w:ind w:firstLine="0" w:left="538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Положению </w:t>
      </w:r>
      <w:r>
        <w:rPr>
          <w:rFonts w:ascii="Times New Roman" w:hAnsi="Times New Roman"/>
          <w:color w:themeColor="text1" w:val="000000"/>
          <w:sz w:val="28"/>
        </w:rPr>
        <w:t>об инициативных проектах, выдвигаемых</w:t>
      </w:r>
    </w:p>
    <w:p w14:paraId="6E020000">
      <w:pPr>
        <w:widowControl w:val="0"/>
        <w:spacing w:after="0" w:line="240" w:lineRule="auto"/>
        <w:ind w:firstLine="0" w:left="5387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муниципального образования </w:t>
      </w:r>
      <w:r>
        <w:rPr>
          <w:rFonts w:ascii="Times New Roman" w:hAnsi="Times New Roman"/>
          <w:color w:themeColor="text1" w:val="000000"/>
          <w:sz w:val="28"/>
        </w:rPr>
        <w:t>«Старочеркасское сельское поселение»</w:t>
      </w:r>
    </w:p>
    <w:p w14:paraId="6F02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7002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/>
          <w:sz w:val="28"/>
        </w:rPr>
        <w:t xml:space="preserve">Администрации Старочеркасского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>по проведению конкурсного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инициативных проектов </w:t>
      </w:r>
    </w:p>
    <w:p w14:paraId="7102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72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</w:t>
      </w:r>
      <w:r>
        <w:rPr>
          <w:rFonts w:ascii="Times New Roman" w:hAnsi="Times New Roman"/>
          <w:sz w:val="28"/>
        </w:rPr>
        <w:t xml:space="preserve">формирования и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комиссии </w:t>
      </w:r>
      <w:r>
        <w:rPr>
          <w:rFonts w:ascii="Times New Roman" w:hAnsi="Times New Roman"/>
          <w:sz w:val="28"/>
        </w:rPr>
        <w:t xml:space="preserve">Администрации Старочеркасского сельского поселения </w:t>
      </w:r>
      <w:r>
        <w:rPr>
          <w:rFonts w:ascii="Times New Roman" w:hAnsi="Times New Roman"/>
          <w:sz w:val="28"/>
        </w:rPr>
        <w:t>по проведению конкурсного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инициативных проектов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комиссия).</w:t>
      </w:r>
    </w:p>
    <w:p w14:paraId="73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</w:t>
      </w:r>
      <w:r>
        <w:rPr>
          <w:rFonts w:ascii="Times New Roman" w:hAnsi="Times New Roman"/>
          <w:sz w:val="28"/>
        </w:rPr>
        <w:t>:</w:t>
      </w:r>
    </w:p>
    <w:p w14:paraId="74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конкурсный</w:t>
      </w:r>
      <w:r>
        <w:rPr>
          <w:rFonts w:ascii="Times New Roman" w:hAnsi="Times New Roman"/>
          <w:sz w:val="28"/>
        </w:rPr>
        <w:t xml:space="preserve"> отбор инициативных </w:t>
      </w:r>
      <w:r>
        <w:rPr>
          <w:rFonts w:ascii="Times New Roman" w:hAnsi="Times New Roman"/>
          <w:sz w:val="28"/>
        </w:rPr>
        <w:t xml:space="preserve">проектов, </w:t>
      </w:r>
      <w:r>
        <w:rPr>
          <w:rFonts w:ascii="Times New Roman" w:hAnsi="Times New Roman"/>
          <w:sz w:val="28"/>
        </w:rPr>
        <w:t>выд</w:t>
      </w:r>
      <w:r>
        <w:rPr>
          <w:rFonts w:ascii="Times New Roman" w:hAnsi="Times New Roman"/>
          <w:sz w:val="28"/>
        </w:rPr>
        <w:t>вижение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 не связано с получением</w:t>
      </w:r>
      <w:r>
        <w:rPr>
          <w:rFonts w:ascii="Times New Roman" w:hAnsi="Times New Roman"/>
          <w:sz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аправляет отобранные </w:t>
      </w:r>
      <w:r>
        <w:rPr>
          <w:rFonts w:ascii="Times New Roman" w:hAnsi="Times New Roman"/>
          <w:sz w:val="28"/>
        </w:rPr>
        <w:t xml:space="preserve">инициативные </w:t>
      </w:r>
      <w:r>
        <w:rPr>
          <w:rFonts w:ascii="Times New Roman" w:hAnsi="Times New Roman"/>
          <w:sz w:val="28"/>
        </w:rPr>
        <w:t xml:space="preserve">проекты </w:t>
      </w:r>
      <w:r>
        <w:rPr>
          <w:rFonts w:ascii="Times New Roman" w:hAnsi="Times New Roman"/>
          <w:sz w:val="28"/>
        </w:rPr>
        <w:t>в Администрацию Старочеркасского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76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77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/>
          <w:sz w:val="28"/>
        </w:rPr>
        <w:t>Собрания депутатов Старочеркасского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78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79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7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нициаторы</w:t>
      </w:r>
      <w:r>
        <w:rPr>
          <w:rFonts w:ascii="Times New Roman" w:hAnsi="Times New Roman"/>
          <w:sz w:val="28"/>
        </w:rPr>
        <w:t xml:space="preserve"> проекта и </w:t>
      </w:r>
      <w:r>
        <w:rPr>
          <w:rFonts w:ascii="Times New Roman" w:hAnsi="Times New Roman"/>
          <w:sz w:val="28"/>
        </w:rPr>
        <w:t>(или) их представители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излагать свою позицию</w:t>
      </w:r>
      <w:r>
        <w:rPr>
          <w:rFonts w:ascii="Times New Roman" w:hAnsi="Times New Roman"/>
          <w:sz w:val="28"/>
        </w:rPr>
        <w:t xml:space="preserve"> по ним.</w:t>
      </w:r>
    </w:p>
    <w:p w14:paraId="7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лица обязаны заявить о своем участии в Администрацию Старочеркасского сельского поселения не позднее, чем за 10 дней до дня заседания комиссии.</w:t>
      </w:r>
    </w:p>
    <w:p w14:paraId="7C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работы комиссии являются заседания комиссии.</w:t>
      </w:r>
    </w:p>
    <w:p w14:paraId="7D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 комиссии.</w:t>
      </w:r>
    </w:p>
    <w:p w14:paraId="7E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7F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80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1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2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3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4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5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6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7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8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9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A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B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C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D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E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8F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0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1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2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3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4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5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6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7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8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9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A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B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C020000">
      <w:pPr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</w:p>
    <w:p w14:paraId="9D020000">
      <w:pPr>
        <w:spacing w:after="0" w:line="240" w:lineRule="auto"/>
        <w:ind w:firstLine="0" w:left="-282"/>
        <w:jc w:val="center"/>
        <w:rPr>
          <w:rFonts w:ascii="Times New Roman" w:hAnsi="Times New Roman"/>
          <w:color w:themeColor="text1" w:val="000000"/>
          <w:sz w:val="28"/>
        </w:rPr>
      </w:pPr>
    </w:p>
    <w:p w14:paraId="9E020000">
      <w:pPr>
        <w:spacing w:after="0" w:line="240" w:lineRule="auto"/>
        <w:ind w:firstLine="0" w:left="-282"/>
        <w:jc w:val="center"/>
        <w:rPr>
          <w:rFonts w:ascii="Times New Roman" w:hAnsi="Times New Roman"/>
          <w:color w:themeColor="text1" w:val="000000"/>
          <w:sz w:val="28"/>
        </w:rPr>
      </w:pPr>
    </w:p>
    <w:p w14:paraId="9F020000">
      <w:pPr>
        <w:spacing w:after="0" w:line="240" w:lineRule="auto"/>
        <w:ind w:firstLine="0" w:left="-282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№ </w:t>
      </w:r>
      <w:r>
        <w:rPr>
          <w:rFonts w:ascii="Times New Roman" w:hAnsi="Times New Roman"/>
          <w:color w:themeColor="text1" w:val="000000"/>
          <w:sz w:val="28"/>
        </w:rPr>
        <w:t>5</w:t>
      </w:r>
    </w:p>
    <w:p w14:paraId="A0020000">
      <w:pPr>
        <w:widowControl w:val="0"/>
        <w:spacing w:after="0" w:line="240" w:lineRule="auto"/>
        <w:ind w:firstLine="0" w:left="609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Положению </w:t>
      </w:r>
      <w:r>
        <w:rPr>
          <w:rFonts w:ascii="Times New Roman" w:hAnsi="Times New Roman"/>
          <w:color w:themeColor="text1" w:val="000000"/>
          <w:sz w:val="28"/>
        </w:rPr>
        <w:t>об инициативных проектах, выдвигаемых</w:t>
      </w:r>
    </w:p>
    <w:p w14:paraId="A1020000">
      <w:pPr>
        <w:widowControl w:val="0"/>
        <w:spacing w:after="0" w:line="240" w:lineRule="auto"/>
        <w:ind w:firstLine="0" w:left="609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>муниципального образования</w:t>
      </w:r>
    </w:p>
    <w:p w14:paraId="A2020000">
      <w:pPr>
        <w:widowControl w:val="0"/>
        <w:spacing w:after="0" w:line="240" w:lineRule="auto"/>
        <w:ind w:firstLine="0" w:left="609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«Старочеркасское сельское поселение»</w:t>
      </w:r>
    </w:p>
    <w:p w14:paraId="A302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A402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</w:t>
      </w:r>
      <w:r>
        <w:rPr>
          <w:rFonts w:ascii="Times New Roman" w:hAnsi="Times New Roman"/>
          <w:color w:themeColor="text1" w:val="000000"/>
          <w:sz w:val="28"/>
        </w:rPr>
        <w:t>ОЦЕНКИ</w:t>
      </w:r>
      <w:r>
        <w:rPr>
          <w:rFonts w:ascii="Times New Roman" w:hAnsi="Times New Roman"/>
          <w:color w:themeColor="text1" w:val="000000"/>
          <w:sz w:val="28"/>
        </w:rPr>
        <w:t xml:space="preserve"> КРИТЕРИЕВ </w:t>
      </w:r>
    </w:p>
    <w:p w14:paraId="A502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инициативных проектов, представленных для конкурсного отбора </w:t>
      </w:r>
    </w:p>
    <w:p w14:paraId="A6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02"/>
        <w:gridCol w:w="4307"/>
        <w:gridCol w:w="3196"/>
      </w:tblGrid>
      <w:tr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>
        <w:trPr>
          <w:trHeight w:hRule="atLeast" w:val="2190"/>
        </w:trPr>
        <w:tc>
          <w:tcPr>
            <w:tcW w:type="dxa" w:w="270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оциальная значимость инициативного проекта </w:t>
            </w: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 балл за каждые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5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человек, но не более 20 баллов</w:t>
            </w:r>
          </w:p>
        </w:tc>
      </w:tr>
      <w:tr>
        <w:trPr>
          <w:trHeight w:hRule="atLeast" w:val="1932"/>
        </w:trPr>
        <w:tc>
          <w:tcPr>
            <w:tcW w:type="dxa" w:w="270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0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благополучателей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 балл за каждые 100 человек, но не более 15 баллов</w:t>
            </w:r>
          </w:p>
        </w:tc>
      </w:tr>
      <w:tr>
        <w:tc>
          <w:tcPr>
            <w:tcW w:type="dxa" w:w="2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лиц,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заинтересованных в реализации инициативного проекта</w:t>
            </w:r>
          </w:p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отношение размера инициативных платежей физических лиц в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софинансировании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балл за каждый 1 процент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софинансирования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, но не более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30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баллов</w:t>
            </w:r>
          </w:p>
        </w:tc>
      </w:tr>
      <w:tr>
        <w:tc>
          <w:tcPr>
            <w:tcW w:type="dxa" w:w="2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софинансировании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проекта к стоимости инициативного проекта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балл за каждые 2 процента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софинансирования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 но не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более 25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баллов</w:t>
            </w:r>
          </w:p>
        </w:tc>
      </w:tr>
      <w:tr>
        <w:tc>
          <w:tcPr>
            <w:tcW w:type="dxa" w:w="2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</w:rPr>
              <w:t>заинтересованных</w:t>
            </w:r>
            <w:r>
              <w:rPr>
                <w:rFonts w:ascii="Times New Roman" w:hAnsi="Times New Roman"/>
                <w:sz w:val="28"/>
              </w:rPr>
              <w:t xml:space="preserve"> в реализации инициативного проекта</w:t>
            </w:r>
          </w:p>
          <w:p w14:paraId="B7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 балл за каждые 20 человек, но не более 6 баллов</w:t>
            </w:r>
          </w:p>
        </w:tc>
      </w:tr>
      <w:tr>
        <w:tc>
          <w:tcPr>
            <w:tcW w:type="dxa" w:w="2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балл за каждую 1 форму нефинансового участия, но не более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баллов</w:t>
            </w:r>
          </w:p>
        </w:tc>
      </w:tr>
    </w:tbl>
    <w:p w14:paraId="BC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D02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</w:p>
    <w:p w14:paraId="BE020000">
      <w:pPr>
        <w:spacing w:after="0" w:line="240" w:lineRule="auto"/>
        <w:ind w:firstLine="709" w:left="0"/>
        <w:jc w:val="right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»</w:t>
      </w:r>
    </w:p>
    <w:p w14:paraId="BF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Настоящее решение вступает в силу со дня его официального опубликования.</w:t>
      </w:r>
    </w:p>
    <w:p w14:paraId="C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 </w:t>
      </w:r>
      <w:r>
        <w:rPr>
          <w:rFonts w:ascii="Times New Roman" w:hAnsi="Times New Roman"/>
          <w:sz w:val="28"/>
        </w:rPr>
        <w:t>Опубликовать  настоящее</w:t>
      </w:r>
      <w:r>
        <w:rPr>
          <w:rFonts w:ascii="Times New Roman" w:hAnsi="Times New Roman"/>
          <w:sz w:val="28"/>
        </w:rPr>
        <w:t xml:space="preserve"> Решение в информационном бюллетене нормативно-правовых актов Старочеркасского сельского поселения «</w:t>
      </w:r>
      <w:r>
        <w:rPr>
          <w:rFonts w:ascii="Times New Roman" w:hAnsi="Times New Roman"/>
          <w:sz w:val="28"/>
        </w:rPr>
        <w:t>Старочеркасский</w:t>
      </w:r>
      <w:r>
        <w:rPr>
          <w:rFonts w:ascii="Times New Roman" w:hAnsi="Times New Roman"/>
          <w:sz w:val="28"/>
        </w:rPr>
        <w:t xml:space="preserve"> вестник» и разместить на официальном сайте Администрации Старочеркасского сельского поселения (http:\\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"http://xn----7sbabucb2bbyneuckhaj2h.xn--p1ai/"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старочеркасское-адм.рф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)»</w:t>
      </w:r>
      <w:r>
        <w:rPr>
          <w:rFonts w:ascii="Times New Roman" w:hAnsi="Times New Roman"/>
          <w:sz w:val="28"/>
        </w:rPr>
        <w:t>.</w:t>
      </w:r>
    </w:p>
    <w:p w14:paraId="C1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Контроль за выполнением настоящего Решения возложить на председателя постоянной комиссии по постоянной комиссии по экономической политике, бюджету, налогам и собственности Собрания депутатов Старочеркасского сельского поселения Баранова С.Г.</w:t>
      </w:r>
    </w:p>
    <w:p w14:paraId="C2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3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402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102"/>
        <w:gridCol w:w="5103"/>
      </w:tblGrid>
      <w:t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Собрания депутатов – глава Старочеркасского сельского поселения</w:t>
            </w:r>
          </w:p>
        </w:tc>
        <w:tc>
          <w:tcPr>
            <w:tcW w:type="dxa" w:w="51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 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С.Г. Козырев</w:t>
            </w:r>
          </w:p>
        </w:tc>
      </w:tr>
    </w:tbl>
    <w:p w14:paraId="C802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p w14:paraId="C902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993" w:right="42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0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4_ch"/>
    <w:link w:val="Style_9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b w:val="1"/>
    </w:rPr>
  </w:style>
  <w:style w:styleId="Style_11_ch" w:type="character">
    <w:name w:val="ConsPlusTitle"/>
    <w:link w:val="Style_11"/>
    <w:rPr>
      <w:b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heading 1"/>
    <w:basedOn w:val="Style_4"/>
    <w:next w:val="Style_4"/>
    <w:link w:val="Style_19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9_ch" w:type="character">
    <w:name w:val="heading 1"/>
    <w:basedOn w:val="Style_4_ch"/>
    <w:link w:val="Style_19"/>
    <w:rPr>
      <w:rFonts w:ascii="Arial" w:hAnsi="Arial"/>
      <w:b w:val="1"/>
      <w:color w:val="26282F"/>
      <w:sz w:val="24"/>
    </w:rPr>
  </w:style>
  <w:style w:styleId="Style_20" w:type="paragraph">
    <w:name w:val="Нормальный (таблица)"/>
    <w:basedOn w:val="Style_4"/>
    <w:next w:val="Style_4"/>
    <w:link w:val="Style_2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4_ch"/>
    <w:link w:val="Style_20"/>
    <w:rPr>
      <w:rFonts w:ascii="Arial" w:hAnsi="Arial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Гиперссылка1"/>
    <w:basedOn w:val="Style_12"/>
    <w:link w:val="Style_3_ch"/>
    <w:rPr>
      <w:color w:themeColor="hyperlink" w:val="0000FF"/>
      <w:u w:val="single"/>
    </w:rPr>
  </w:style>
  <w:style w:styleId="Style_3_ch" w:type="character">
    <w:name w:val="Гиперссылка1"/>
    <w:basedOn w:val="Style_12_ch"/>
    <w:link w:val="Style_3"/>
    <w:rPr>
      <w:color w:themeColor="hyperlink" w:val="0000FF"/>
      <w:u w:val="single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Прижатый влево"/>
    <w:basedOn w:val="Style_4"/>
    <w:next w:val="Style_4"/>
    <w:link w:val="Style_25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25_ch" w:type="character">
    <w:name w:val="Прижатый влево"/>
    <w:basedOn w:val="Style_4_ch"/>
    <w:link w:val="Style_25"/>
    <w:rPr>
      <w:rFonts w:ascii="Arial" w:hAnsi="Arial"/>
      <w:sz w:val="24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ConsPlusNormal"/>
    <w:link w:val="Style_28_ch"/>
    <w:pPr>
      <w:widowControl w:val="0"/>
      <w:ind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4_ch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2" w:type="table">
    <w:name w:val="Table Grid"/>
    <w:basedOn w:val="Style_3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2024-01-26T05:31:51Z</dcterms:modified>
</cp:coreProperties>
</file>