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9B" w:rsidRDefault="00BA7F17" w:rsidP="00BA7F17">
      <w:pPr>
        <w:jc w:val="center"/>
      </w:pPr>
      <w:r>
        <w:rPr>
          <w:noProof/>
        </w:rPr>
        <w:drawing>
          <wp:inline distT="0" distB="0" distL="0" distR="0">
            <wp:extent cx="485775" cy="828675"/>
            <wp:effectExtent l="19050" t="0" r="9525" b="0"/>
            <wp:docPr id="18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A7" w:rsidRPr="004D7D91" w:rsidRDefault="009E12A7" w:rsidP="009E12A7">
      <w:pPr>
        <w:pStyle w:val="af8"/>
        <w:jc w:val="center"/>
        <w:rPr>
          <w:rStyle w:val="HTML1"/>
          <w:sz w:val="28"/>
          <w:szCs w:val="28"/>
        </w:rPr>
      </w:pPr>
      <w:r w:rsidRPr="004D7D91">
        <w:rPr>
          <w:rStyle w:val="HTML1"/>
          <w:sz w:val="28"/>
          <w:szCs w:val="28"/>
        </w:rPr>
        <w:t>АДМИНИСТРАЦИЯ СТАРОЧЕРКАССКОГО СЕЛЬСКОГО ПОСЕЛЕНИЯ</w:t>
      </w:r>
    </w:p>
    <w:p w:rsidR="00A55721" w:rsidRPr="00591CC5" w:rsidRDefault="00A55721" w:rsidP="00A55721">
      <w:pPr>
        <w:jc w:val="center"/>
        <w:rPr>
          <w:sz w:val="28"/>
          <w:szCs w:val="28"/>
        </w:rPr>
      </w:pPr>
    </w:p>
    <w:p w:rsidR="00A55721" w:rsidRPr="00591CC5" w:rsidRDefault="00A55721" w:rsidP="00A55721">
      <w:pPr>
        <w:jc w:val="center"/>
        <w:rPr>
          <w:sz w:val="28"/>
          <w:szCs w:val="28"/>
        </w:rPr>
      </w:pPr>
      <w:r w:rsidRPr="00591CC5">
        <w:rPr>
          <w:sz w:val="28"/>
          <w:szCs w:val="28"/>
        </w:rPr>
        <w:t>ПОСТАНОВЛЕНИЕ</w:t>
      </w:r>
    </w:p>
    <w:p w:rsidR="00A55721" w:rsidRPr="00591CC5" w:rsidRDefault="00A55721" w:rsidP="00A55721">
      <w:pPr>
        <w:jc w:val="center"/>
        <w:rPr>
          <w:sz w:val="28"/>
          <w:szCs w:val="28"/>
        </w:rPr>
      </w:pPr>
    </w:p>
    <w:p w:rsidR="00A55721" w:rsidRPr="00591CC5" w:rsidRDefault="00BA7F17" w:rsidP="00A55721">
      <w:pPr>
        <w:rPr>
          <w:sz w:val="28"/>
          <w:szCs w:val="28"/>
        </w:rPr>
      </w:pPr>
      <w:r>
        <w:rPr>
          <w:sz w:val="28"/>
          <w:szCs w:val="28"/>
        </w:rPr>
        <w:t>11.11.</w:t>
      </w:r>
      <w:r w:rsidR="00A55721" w:rsidRPr="00591CC5">
        <w:rPr>
          <w:sz w:val="28"/>
          <w:szCs w:val="28"/>
        </w:rPr>
        <w:t xml:space="preserve"> 20</w:t>
      </w:r>
      <w:r w:rsidR="00A55721">
        <w:rPr>
          <w:sz w:val="28"/>
          <w:szCs w:val="28"/>
        </w:rPr>
        <w:t>13</w:t>
      </w:r>
      <w:r w:rsidR="00A55721" w:rsidRPr="00591CC5">
        <w:rPr>
          <w:sz w:val="28"/>
          <w:szCs w:val="28"/>
        </w:rPr>
        <w:t xml:space="preserve"> г                     </w:t>
      </w:r>
      <w:r w:rsidR="00A55721" w:rsidRPr="00591CC5">
        <w:rPr>
          <w:sz w:val="28"/>
          <w:szCs w:val="28"/>
        </w:rPr>
        <w:tab/>
      </w:r>
      <w:r w:rsidR="00A55721" w:rsidRPr="00591CC5">
        <w:rPr>
          <w:sz w:val="28"/>
          <w:szCs w:val="28"/>
        </w:rPr>
        <w:tab/>
      </w:r>
      <w:r w:rsidR="00A55721" w:rsidRPr="00591CC5">
        <w:rPr>
          <w:sz w:val="28"/>
          <w:szCs w:val="28"/>
        </w:rPr>
        <w:tab/>
      </w:r>
      <w:r w:rsidR="00A55721" w:rsidRPr="00591CC5">
        <w:rPr>
          <w:sz w:val="28"/>
          <w:szCs w:val="28"/>
        </w:rPr>
        <w:tab/>
      </w:r>
      <w:r w:rsidR="00A55721" w:rsidRPr="00591CC5">
        <w:rPr>
          <w:sz w:val="28"/>
          <w:szCs w:val="28"/>
        </w:rPr>
        <w:tab/>
      </w:r>
      <w:r w:rsidR="00A55721" w:rsidRPr="00591CC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A55721" w:rsidRPr="00591CC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A55721" w:rsidRPr="00591CC5">
        <w:rPr>
          <w:sz w:val="28"/>
          <w:szCs w:val="28"/>
        </w:rPr>
        <w:t xml:space="preserve">№  </w:t>
      </w:r>
      <w:r>
        <w:rPr>
          <w:sz w:val="28"/>
          <w:szCs w:val="28"/>
        </w:rPr>
        <w:t>170</w:t>
      </w:r>
      <w:r w:rsidR="00A55721" w:rsidRPr="00591CC5">
        <w:rPr>
          <w:sz w:val="28"/>
          <w:szCs w:val="28"/>
        </w:rPr>
        <w:t xml:space="preserve">                          </w:t>
      </w:r>
    </w:p>
    <w:p w:rsidR="00A55721" w:rsidRPr="00591CC5" w:rsidRDefault="00E24F09" w:rsidP="00E24F09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Старочеркасская</w:t>
      </w:r>
    </w:p>
    <w:p w:rsidR="00A55721" w:rsidRPr="00591CC5" w:rsidRDefault="00A55721" w:rsidP="00A55721">
      <w:pPr>
        <w:jc w:val="right"/>
        <w:rPr>
          <w:sz w:val="16"/>
          <w:szCs w:val="16"/>
        </w:rPr>
      </w:pPr>
    </w:p>
    <w:p w:rsidR="00A55721" w:rsidRPr="00591CC5" w:rsidRDefault="00A55721" w:rsidP="00A55721">
      <w:pPr>
        <w:ind w:right="4675"/>
        <w:jc w:val="both"/>
        <w:rPr>
          <w:sz w:val="28"/>
          <w:szCs w:val="28"/>
        </w:rPr>
      </w:pPr>
    </w:p>
    <w:p w:rsidR="00A55721" w:rsidRDefault="001E3CD9" w:rsidP="00A55721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1E3CD9" w:rsidRPr="00591CC5" w:rsidRDefault="00E24F09" w:rsidP="003F2D9F">
      <w:pPr>
        <w:ind w:right="4947"/>
        <w:jc w:val="both"/>
        <w:rPr>
          <w:sz w:val="28"/>
          <w:szCs w:val="28"/>
        </w:rPr>
      </w:pPr>
      <w:r>
        <w:rPr>
          <w:sz w:val="28"/>
          <w:szCs w:val="28"/>
        </w:rPr>
        <w:t>Старочеркасского сельского поселения</w:t>
      </w:r>
      <w:r w:rsidR="001E3CD9">
        <w:rPr>
          <w:sz w:val="28"/>
          <w:szCs w:val="28"/>
        </w:rPr>
        <w:t xml:space="preserve"> «</w:t>
      </w:r>
      <w:r w:rsidR="00C362E3">
        <w:rPr>
          <w:sz w:val="28"/>
          <w:szCs w:val="28"/>
        </w:rPr>
        <w:t>Благоустройство территории</w:t>
      </w:r>
      <w:r w:rsidR="001E3CD9">
        <w:rPr>
          <w:sz w:val="28"/>
          <w:szCs w:val="28"/>
        </w:rPr>
        <w:t>»</w:t>
      </w:r>
    </w:p>
    <w:p w:rsidR="00A55721" w:rsidRPr="00591CC5" w:rsidRDefault="00A55721" w:rsidP="00A55721">
      <w:pPr>
        <w:ind w:firstLine="360"/>
        <w:jc w:val="both"/>
      </w:pPr>
    </w:p>
    <w:p w:rsidR="00A55721" w:rsidRPr="00591CC5" w:rsidRDefault="00A55721" w:rsidP="00A55721">
      <w:pPr>
        <w:ind w:firstLine="360"/>
        <w:jc w:val="center"/>
      </w:pPr>
    </w:p>
    <w:p w:rsidR="00A55721" w:rsidRPr="00591CC5" w:rsidRDefault="001E3CD9" w:rsidP="00A55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E24F09">
        <w:rPr>
          <w:sz w:val="28"/>
          <w:szCs w:val="28"/>
        </w:rPr>
        <w:t>Старочеркасского сельского поселения</w:t>
      </w:r>
      <w:r>
        <w:rPr>
          <w:sz w:val="28"/>
          <w:szCs w:val="28"/>
        </w:rPr>
        <w:t xml:space="preserve"> от </w:t>
      </w:r>
      <w:r w:rsidR="00E24F09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E24F09">
        <w:rPr>
          <w:sz w:val="28"/>
          <w:szCs w:val="28"/>
        </w:rPr>
        <w:t>10</w:t>
      </w:r>
      <w:r>
        <w:rPr>
          <w:sz w:val="28"/>
          <w:szCs w:val="28"/>
        </w:rPr>
        <w:t xml:space="preserve">.2013г. № </w:t>
      </w:r>
      <w:r w:rsidR="00E24F09">
        <w:rPr>
          <w:sz w:val="28"/>
          <w:szCs w:val="28"/>
        </w:rPr>
        <w:t>129</w:t>
      </w:r>
      <w:r>
        <w:rPr>
          <w:sz w:val="28"/>
          <w:szCs w:val="28"/>
        </w:rPr>
        <w:t xml:space="preserve"> «Об утверждении Перечня муниципальных программ </w:t>
      </w:r>
      <w:r w:rsidR="00E24F09">
        <w:rPr>
          <w:sz w:val="28"/>
          <w:szCs w:val="28"/>
        </w:rPr>
        <w:t>Старочеркасского сельского поселения</w:t>
      </w:r>
      <w:r>
        <w:rPr>
          <w:sz w:val="28"/>
          <w:szCs w:val="28"/>
        </w:rPr>
        <w:t>»</w:t>
      </w:r>
      <w:r w:rsidR="00181093">
        <w:rPr>
          <w:sz w:val="28"/>
          <w:szCs w:val="28"/>
        </w:rPr>
        <w:t xml:space="preserve">, постановлением Администрации </w:t>
      </w:r>
      <w:r w:rsidR="00E24F09">
        <w:rPr>
          <w:sz w:val="28"/>
          <w:szCs w:val="28"/>
        </w:rPr>
        <w:t>Старочеркасского сельского поселения</w:t>
      </w:r>
      <w:r w:rsidR="00181093">
        <w:rPr>
          <w:sz w:val="28"/>
          <w:szCs w:val="28"/>
        </w:rPr>
        <w:t xml:space="preserve"> от </w:t>
      </w:r>
      <w:r w:rsidR="00E24F09">
        <w:rPr>
          <w:sz w:val="28"/>
          <w:szCs w:val="28"/>
        </w:rPr>
        <w:t>03</w:t>
      </w:r>
      <w:r w:rsidR="00181093">
        <w:rPr>
          <w:sz w:val="28"/>
          <w:szCs w:val="28"/>
        </w:rPr>
        <w:t>.</w:t>
      </w:r>
      <w:r w:rsidR="00E24F09">
        <w:rPr>
          <w:sz w:val="28"/>
          <w:szCs w:val="28"/>
        </w:rPr>
        <w:t>10</w:t>
      </w:r>
      <w:r w:rsidR="00181093">
        <w:rPr>
          <w:sz w:val="28"/>
          <w:szCs w:val="28"/>
        </w:rPr>
        <w:t>.2013г. №</w:t>
      </w:r>
      <w:r w:rsidR="00E24F09">
        <w:rPr>
          <w:sz w:val="28"/>
          <w:szCs w:val="28"/>
        </w:rPr>
        <w:t>130</w:t>
      </w:r>
      <w:r w:rsidR="00181093">
        <w:rPr>
          <w:sz w:val="28"/>
          <w:szCs w:val="28"/>
        </w:rPr>
        <w:t xml:space="preserve"> «</w:t>
      </w:r>
      <w:r w:rsidR="00E24F09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Старочеркасского сельского поселения</w:t>
      </w:r>
      <w:r w:rsidR="00181093">
        <w:rPr>
          <w:sz w:val="28"/>
          <w:szCs w:val="28"/>
        </w:rPr>
        <w:t>»</w:t>
      </w:r>
      <w:r w:rsidR="00A55721" w:rsidRPr="00591CC5">
        <w:rPr>
          <w:sz w:val="28"/>
          <w:szCs w:val="28"/>
        </w:rPr>
        <w:t xml:space="preserve">, </w:t>
      </w:r>
    </w:p>
    <w:p w:rsidR="00A55721" w:rsidRPr="00591CC5" w:rsidRDefault="00A55721" w:rsidP="00A55721">
      <w:pPr>
        <w:rPr>
          <w:sz w:val="22"/>
          <w:szCs w:val="22"/>
        </w:rPr>
      </w:pPr>
    </w:p>
    <w:p w:rsidR="00A55721" w:rsidRPr="00591CC5" w:rsidRDefault="00A55721" w:rsidP="00A55721">
      <w:pPr>
        <w:rPr>
          <w:sz w:val="22"/>
          <w:szCs w:val="22"/>
        </w:rPr>
      </w:pPr>
    </w:p>
    <w:p w:rsidR="00A55721" w:rsidRPr="00591CC5" w:rsidRDefault="00A55721" w:rsidP="00A55721">
      <w:pPr>
        <w:jc w:val="center"/>
        <w:rPr>
          <w:sz w:val="28"/>
          <w:szCs w:val="28"/>
        </w:rPr>
      </w:pPr>
      <w:r w:rsidRPr="00591CC5">
        <w:rPr>
          <w:sz w:val="28"/>
          <w:szCs w:val="28"/>
        </w:rPr>
        <w:t>ПОСТАНОВЛЯЮ:</w:t>
      </w:r>
    </w:p>
    <w:p w:rsidR="00A55721" w:rsidRPr="00591CC5" w:rsidRDefault="00A55721" w:rsidP="00A55721">
      <w:pPr>
        <w:jc w:val="center"/>
        <w:rPr>
          <w:sz w:val="28"/>
          <w:szCs w:val="28"/>
        </w:rPr>
      </w:pPr>
    </w:p>
    <w:p w:rsidR="00A55721" w:rsidRPr="00591CC5" w:rsidRDefault="00A55721" w:rsidP="00A55721">
      <w:pPr>
        <w:ind w:firstLine="720"/>
        <w:jc w:val="both"/>
        <w:rPr>
          <w:sz w:val="28"/>
          <w:szCs w:val="28"/>
        </w:rPr>
      </w:pPr>
      <w:r w:rsidRPr="00591CC5">
        <w:rPr>
          <w:sz w:val="28"/>
          <w:szCs w:val="28"/>
        </w:rPr>
        <w:t xml:space="preserve">1. </w:t>
      </w:r>
      <w:r w:rsidR="003F2D9F" w:rsidRPr="003F2D9F">
        <w:rPr>
          <w:sz w:val="28"/>
          <w:szCs w:val="28"/>
        </w:rPr>
        <w:t xml:space="preserve"> </w:t>
      </w:r>
      <w:r w:rsidRPr="00591CC5">
        <w:rPr>
          <w:sz w:val="28"/>
          <w:szCs w:val="28"/>
        </w:rPr>
        <w:t xml:space="preserve">Утвердить </w:t>
      </w:r>
      <w:r w:rsidR="00181093">
        <w:rPr>
          <w:sz w:val="28"/>
          <w:szCs w:val="28"/>
        </w:rPr>
        <w:t>муниципальную</w:t>
      </w:r>
      <w:r w:rsidRPr="00591CC5">
        <w:rPr>
          <w:sz w:val="28"/>
          <w:szCs w:val="28"/>
        </w:rPr>
        <w:t xml:space="preserve"> программу</w:t>
      </w:r>
      <w:r w:rsidR="00181093">
        <w:rPr>
          <w:sz w:val="28"/>
          <w:szCs w:val="28"/>
        </w:rPr>
        <w:t xml:space="preserve"> </w:t>
      </w:r>
      <w:r w:rsidR="00E24F09">
        <w:rPr>
          <w:sz w:val="28"/>
          <w:szCs w:val="28"/>
        </w:rPr>
        <w:t>Старочеркасского сельского поселения</w:t>
      </w:r>
      <w:r w:rsidRPr="00591CC5">
        <w:rPr>
          <w:sz w:val="28"/>
          <w:szCs w:val="28"/>
        </w:rPr>
        <w:t xml:space="preserve"> «</w:t>
      </w:r>
      <w:r w:rsidR="00C362E3">
        <w:rPr>
          <w:sz w:val="28"/>
          <w:szCs w:val="28"/>
        </w:rPr>
        <w:t>Благоустройство территории</w:t>
      </w:r>
      <w:r w:rsidRPr="00591CC5">
        <w:rPr>
          <w:sz w:val="28"/>
          <w:szCs w:val="28"/>
        </w:rPr>
        <w:t>» (далее – Программа) согласно приложению</w:t>
      </w:r>
      <w:r w:rsidR="00C2010E">
        <w:rPr>
          <w:sz w:val="28"/>
          <w:szCs w:val="28"/>
        </w:rPr>
        <w:t xml:space="preserve"> № 1</w:t>
      </w:r>
      <w:r w:rsidRPr="00591CC5">
        <w:rPr>
          <w:sz w:val="28"/>
          <w:szCs w:val="28"/>
        </w:rPr>
        <w:t>.</w:t>
      </w:r>
    </w:p>
    <w:p w:rsidR="00A55721" w:rsidRPr="003F2D9F" w:rsidRDefault="003F2D9F" w:rsidP="00A557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3F2D9F">
        <w:rPr>
          <w:sz w:val="28"/>
          <w:szCs w:val="28"/>
        </w:rPr>
        <w:t xml:space="preserve"> </w:t>
      </w:r>
      <w:r w:rsidR="00181093">
        <w:rPr>
          <w:sz w:val="28"/>
          <w:szCs w:val="28"/>
        </w:rPr>
        <w:t xml:space="preserve">Признать утратившими силу </w:t>
      </w:r>
      <w:r w:rsidR="00181093" w:rsidRPr="00CB71ED">
        <w:rPr>
          <w:bCs/>
          <w:sz w:val="28"/>
          <w:szCs w:val="28"/>
        </w:rPr>
        <w:t>правовы</w:t>
      </w:r>
      <w:r w:rsidR="00181093">
        <w:rPr>
          <w:bCs/>
          <w:sz w:val="28"/>
          <w:szCs w:val="28"/>
        </w:rPr>
        <w:t>е</w:t>
      </w:r>
      <w:r w:rsidR="00181093" w:rsidRPr="00CB71ED">
        <w:rPr>
          <w:bCs/>
          <w:sz w:val="28"/>
          <w:szCs w:val="28"/>
        </w:rPr>
        <w:t xml:space="preserve"> акт</w:t>
      </w:r>
      <w:r w:rsidR="00181093">
        <w:rPr>
          <w:bCs/>
          <w:sz w:val="28"/>
          <w:szCs w:val="28"/>
        </w:rPr>
        <w:t xml:space="preserve">ы Администрации </w:t>
      </w:r>
      <w:r w:rsidR="00E24F09">
        <w:rPr>
          <w:bCs/>
          <w:sz w:val="28"/>
          <w:szCs w:val="28"/>
        </w:rPr>
        <w:t>Старочеркасского сельского поселения</w:t>
      </w:r>
      <w:r w:rsidR="00181093" w:rsidRPr="00591CC5">
        <w:rPr>
          <w:sz w:val="28"/>
          <w:szCs w:val="28"/>
        </w:rPr>
        <w:t xml:space="preserve"> </w:t>
      </w:r>
      <w:r w:rsidR="00181093">
        <w:rPr>
          <w:sz w:val="28"/>
          <w:szCs w:val="28"/>
        </w:rPr>
        <w:t xml:space="preserve">с 1 января 2014 года по Перечню согласно </w:t>
      </w:r>
      <w:r w:rsidR="00181093" w:rsidRPr="00C2010E">
        <w:rPr>
          <w:sz w:val="28"/>
          <w:szCs w:val="28"/>
        </w:rPr>
        <w:t>приложению №</w:t>
      </w:r>
      <w:r w:rsidR="00C2010E">
        <w:rPr>
          <w:sz w:val="28"/>
          <w:szCs w:val="28"/>
        </w:rPr>
        <w:t xml:space="preserve"> 2</w:t>
      </w:r>
      <w:r w:rsidR="00A55721" w:rsidRPr="00591CC5">
        <w:rPr>
          <w:sz w:val="28"/>
          <w:szCs w:val="28"/>
        </w:rPr>
        <w:t>.</w:t>
      </w:r>
    </w:p>
    <w:p w:rsidR="0007513D" w:rsidRPr="002979E8" w:rsidRDefault="0007513D" w:rsidP="0007513D">
      <w:pPr>
        <w:pStyle w:val="a8"/>
        <w:ind w:right="43" w:firstLine="709"/>
      </w:pPr>
      <w:r>
        <w:rPr>
          <w:szCs w:val="28"/>
        </w:rPr>
        <w:t xml:space="preserve">3. </w:t>
      </w:r>
      <w:r w:rsidRPr="002979E8">
        <w:t>Опубликовать  настоящие постановление в информационном бюллетене нормативно-правовых актов Старочеркасского сельского поселения «Старочеркасский вестник» и разместить на официальном сайте Администрации Старочеркасского сельского поселения (</w:t>
      </w:r>
      <w:r w:rsidRPr="002979E8">
        <w:rPr>
          <w:lang w:val="en-US"/>
        </w:rPr>
        <w:t>http</w:t>
      </w:r>
      <w:r w:rsidRPr="002979E8">
        <w:t>:\\</w:t>
      </w:r>
      <w:r w:rsidRPr="002979E8">
        <w:rPr>
          <w:lang w:val="en-US"/>
        </w:rPr>
        <w:t>starocherkassk</w:t>
      </w:r>
      <w:r w:rsidRPr="002979E8">
        <w:t>.</w:t>
      </w:r>
      <w:r w:rsidRPr="002979E8">
        <w:rPr>
          <w:lang w:val="en-US"/>
        </w:rPr>
        <w:t>aksayland</w:t>
      </w:r>
      <w:r w:rsidRPr="002979E8">
        <w:t>.</w:t>
      </w:r>
      <w:r w:rsidRPr="002979E8">
        <w:rPr>
          <w:lang w:val="en-US"/>
        </w:rPr>
        <w:t>ru</w:t>
      </w:r>
      <w:r w:rsidRPr="002979E8">
        <w:t>).</w:t>
      </w:r>
    </w:p>
    <w:p w:rsidR="003F2D9F" w:rsidRPr="003F2D9F" w:rsidRDefault="003F2D9F" w:rsidP="00A55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    Настоящее постановление вступает в силу с момента подписания.</w:t>
      </w:r>
    </w:p>
    <w:p w:rsidR="00A55721" w:rsidRPr="00591CC5" w:rsidRDefault="00A55721" w:rsidP="00A55721">
      <w:pPr>
        <w:jc w:val="both"/>
        <w:rPr>
          <w:sz w:val="28"/>
          <w:szCs w:val="28"/>
        </w:rPr>
      </w:pPr>
      <w:r w:rsidRPr="00591CC5">
        <w:rPr>
          <w:sz w:val="28"/>
          <w:szCs w:val="28"/>
        </w:rPr>
        <w:tab/>
      </w:r>
      <w:r w:rsidR="003F2D9F">
        <w:rPr>
          <w:sz w:val="28"/>
          <w:szCs w:val="28"/>
        </w:rPr>
        <w:t>5</w:t>
      </w:r>
      <w:r w:rsidR="009E03C8">
        <w:rPr>
          <w:sz w:val="28"/>
          <w:szCs w:val="28"/>
        </w:rPr>
        <w:t xml:space="preserve">. </w:t>
      </w:r>
      <w:r w:rsidRPr="00591CC5">
        <w:rPr>
          <w:sz w:val="28"/>
          <w:szCs w:val="28"/>
        </w:rPr>
        <w:t xml:space="preserve"> </w:t>
      </w:r>
      <w:r w:rsidR="003F2D9F">
        <w:rPr>
          <w:sz w:val="28"/>
          <w:szCs w:val="28"/>
        </w:rPr>
        <w:t xml:space="preserve">    Конт</w:t>
      </w:r>
      <w:r w:rsidRPr="00591CC5">
        <w:rPr>
          <w:sz w:val="28"/>
          <w:szCs w:val="28"/>
        </w:rPr>
        <w:t xml:space="preserve">роль за исполнением постановления возложить на заместителя Главы Администрации </w:t>
      </w:r>
      <w:r w:rsidR="00E24F09">
        <w:rPr>
          <w:sz w:val="28"/>
          <w:szCs w:val="28"/>
        </w:rPr>
        <w:t>Старочеркасского сельского поселения Богданова С.М.</w:t>
      </w:r>
      <w:r w:rsidRPr="00591CC5">
        <w:rPr>
          <w:sz w:val="28"/>
          <w:szCs w:val="28"/>
        </w:rPr>
        <w:t xml:space="preserve"> и </w:t>
      </w:r>
      <w:r w:rsidR="00E24F09">
        <w:rPr>
          <w:sz w:val="28"/>
          <w:szCs w:val="28"/>
        </w:rPr>
        <w:t>начальника сектора экономики и финансов</w:t>
      </w:r>
      <w:r w:rsidRPr="00591CC5">
        <w:rPr>
          <w:sz w:val="28"/>
          <w:szCs w:val="28"/>
        </w:rPr>
        <w:t xml:space="preserve"> Администрации </w:t>
      </w:r>
      <w:r w:rsidR="00E24F09">
        <w:rPr>
          <w:sz w:val="28"/>
          <w:szCs w:val="28"/>
        </w:rPr>
        <w:t>Старочеркасского сельского поселения Рожкову Т.Ю.</w:t>
      </w:r>
    </w:p>
    <w:p w:rsidR="00A55721" w:rsidRDefault="00A55721" w:rsidP="00A55721">
      <w:pPr>
        <w:jc w:val="both"/>
        <w:rPr>
          <w:sz w:val="28"/>
          <w:szCs w:val="28"/>
        </w:rPr>
      </w:pPr>
    </w:p>
    <w:p w:rsidR="0007513D" w:rsidRPr="00243ED4" w:rsidRDefault="0007513D" w:rsidP="0007513D">
      <w:pPr>
        <w:ind w:firstLine="708"/>
        <w:jc w:val="both"/>
        <w:rPr>
          <w:color w:val="000000"/>
          <w:sz w:val="28"/>
          <w:szCs w:val="28"/>
        </w:rPr>
      </w:pPr>
    </w:p>
    <w:p w:rsidR="0007513D" w:rsidRDefault="0007513D" w:rsidP="0007513D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Глава Старочеркасского</w:t>
      </w:r>
    </w:p>
    <w:p w:rsidR="0007513D" w:rsidRDefault="0007513D" w:rsidP="0007513D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Е.В. Галицин</w:t>
      </w:r>
    </w:p>
    <w:p w:rsidR="0007513D" w:rsidRDefault="0007513D" w:rsidP="0007513D">
      <w:pPr>
        <w:tabs>
          <w:tab w:val="left" w:pos="851"/>
        </w:tabs>
        <w:rPr>
          <w:sz w:val="28"/>
          <w:szCs w:val="28"/>
        </w:rPr>
      </w:pPr>
    </w:p>
    <w:p w:rsidR="0007513D" w:rsidRPr="007937D9" w:rsidRDefault="0007513D" w:rsidP="0007513D">
      <w:pPr>
        <w:pStyle w:val="af8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>Постановление вносит:</w:t>
      </w:r>
    </w:p>
    <w:p w:rsidR="0007513D" w:rsidRPr="007937D9" w:rsidRDefault="0007513D" w:rsidP="0007513D">
      <w:pPr>
        <w:pStyle w:val="af8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 xml:space="preserve">заместитель Главы администрации </w:t>
      </w:r>
    </w:p>
    <w:p w:rsidR="0007513D" w:rsidRPr="007937D9" w:rsidRDefault="0007513D" w:rsidP="0007513D">
      <w:pPr>
        <w:pStyle w:val="af8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>Старочеркасского сельского поселения</w:t>
      </w:r>
    </w:p>
    <w:p w:rsidR="00A55721" w:rsidRPr="0007513D" w:rsidRDefault="0007513D" w:rsidP="0007513D">
      <w:pPr>
        <w:pStyle w:val="af8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>Богданов С.М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Look w:val="00A0"/>
      </w:tblPr>
      <w:tblGrid>
        <w:gridCol w:w="5210"/>
        <w:gridCol w:w="5211"/>
      </w:tblGrid>
      <w:tr w:rsidR="009E03C8" w:rsidRPr="00A00F2B">
        <w:tc>
          <w:tcPr>
            <w:tcW w:w="5210" w:type="dxa"/>
          </w:tcPr>
          <w:p w:rsidR="009E03C8" w:rsidRPr="00A00F2B" w:rsidRDefault="009E03C8" w:rsidP="0079297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11" w:type="dxa"/>
          </w:tcPr>
          <w:p w:rsidR="009E03C8" w:rsidRDefault="009E03C8" w:rsidP="0079297F">
            <w:pPr>
              <w:jc w:val="center"/>
              <w:rPr>
                <w:sz w:val="28"/>
                <w:szCs w:val="28"/>
              </w:rPr>
            </w:pPr>
          </w:p>
          <w:p w:rsidR="009E03C8" w:rsidRPr="009E03C8" w:rsidRDefault="009E03C8" w:rsidP="009E03C8">
            <w:pPr>
              <w:jc w:val="right"/>
            </w:pPr>
            <w:r w:rsidRPr="009E03C8">
              <w:t>Приложение № 1</w:t>
            </w:r>
          </w:p>
          <w:p w:rsidR="009E03C8" w:rsidRDefault="009E03C8" w:rsidP="009E03C8">
            <w:pPr>
              <w:jc w:val="right"/>
            </w:pPr>
            <w:r>
              <w:t xml:space="preserve">к постановлению Администрации </w:t>
            </w:r>
          </w:p>
          <w:p w:rsidR="009E03C8" w:rsidRPr="009E03C8" w:rsidRDefault="00E24F09" w:rsidP="009E03C8">
            <w:pPr>
              <w:jc w:val="right"/>
            </w:pPr>
            <w:r>
              <w:t>Старочеркасского сельского поселения</w:t>
            </w:r>
          </w:p>
          <w:p w:rsidR="009E03C8" w:rsidRPr="009E03C8" w:rsidRDefault="00BA7F17" w:rsidP="009E03C8">
            <w:pPr>
              <w:jc w:val="right"/>
            </w:pPr>
            <w:r>
              <w:t>от 11.11.2013 г. № 170</w:t>
            </w:r>
          </w:p>
          <w:p w:rsidR="009E03C8" w:rsidRPr="00A00F2B" w:rsidRDefault="009E03C8" w:rsidP="0079297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9E03C8" w:rsidRPr="00A00F2B" w:rsidRDefault="009E03C8" w:rsidP="009E03C8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9E03C8" w:rsidRPr="00A00F2B" w:rsidRDefault="009E03C8" w:rsidP="009E03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23"/>
      <w:bookmarkEnd w:id="0"/>
      <w:r>
        <w:rPr>
          <w:bCs/>
          <w:sz w:val="28"/>
          <w:szCs w:val="28"/>
        </w:rPr>
        <w:t>Муниципальная</w:t>
      </w:r>
      <w:r w:rsidRPr="00A00F2B">
        <w:rPr>
          <w:bCs/>
          <w:sz w:val="28"/>
          <w:szCs w:val="28"/>
        </w:rPr>
        <w:t xml:space="preserve"> программа </w:t>
      </w:r>
      <w:r w:rsidR="00E24F09">
        <w:rPr>
          <w:bCs/>
          <w:sz w:val="28"/>
          <w:szCs w:val="28"/>
        </w:rPr>
        <w:t>Старочеркасского сельского поселения</w:t>
      </w:r>
    </w:p>
    <w:p w:rsidR="009E03C8" w:rsidRPr="00A00F2B" w:rsidRDefault="009E03C8" w:rsidP="009E03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00F2B">
        <w:rPr>
          <w:bCs/>
          <w:sz w:val="28"/>
          <w:szCs w:val="28"/>
        </w:rPr>
        <w:t>«</w:t>
      </w:r>
      <w:r w:rsidR="00CD1A41">
        <w:rPr>
          <w:sz w:val="28"/>
          <w:szCs w:val="28"/>
        </w:rPr>
        <w:t>Благоустройство территории</w:t>
      </w:r>
      <w:r w:rsidRPr="00A00F2B">
        <w:rPr>
          <w:bCs/>
          <w:sz w:val="28"/>
          <w:szCs w:val="28"/>
        </w:rPr>
        <w:t>»</w:t>
      </w:r>
    </w:p>
    <w:p w:rsidR="009E03C8" w:rsidRPr="00A00F2B" w:rsidRDefault="009E03C8" w:rsidP="009E03C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9E03C8" w:rsidRPr="00A00F2B" w:rsidRDefault="009E03C8" w:rsidP="009E03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00F2B">
        <w:rPr>
          <w:sz w:val="28"/>
          <w:szCs w:val="28"/>
        </w:rPr>
        <w:t>ПАСПОРТ</w:t>
      </w:r>
    </w:p>
    <w:p w:rsidR="009E03C8" w:rsidRPr="00A00F2B" w:rsidRDefault="009E03C8" w:rsidP="009E03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A00F2B">
        <w:rPr>
          <w:sz w:val="28"/>
          <w:szCs w:val="28"/>
        </w:rPr>
        <w:t xml:space="preserve"> программы </w:t>
      </w:r>
      <w:r w:rsidR="00E24F09">
        <w:rPr>
          <w:sz w:val="28"/>
          <w:szCs w:val="28"/>
        </w:rPr>
        <w:t>Старочеркасского сельского поселения</w:t>
      </w:r>
    </w:p>
    <w:p w:rsidR="009E03C8" w:rsidRPr="00A00F2B" w:rsidRDefault="009E03C8" w:rsidP="009E03C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00F2B">
        <w:rPr>
          <w:bCs/>
          <w:sz w:val="28"/>
          <w:szCs w:val="28"/>
        </w:rPr>
        <w:t>«</w:t>
      </w:r>
      <w:r w:rsidR="00CD1A41">
        <w:rPr>
          <w:sz w:val="28"/>
          <w:szCs w:val="28"/>
        </w:rPr>
        <w:t>Благоустройство территории</w:t>
      </w:r>
      <w:r w:rsidRPr="00A00F2B">
        <w:rPr>
          <w:bCs/>
          <w:sz w:val="28"/>
          <w:szCs w:val="28"/>
        </w:rPr>
        <w:t>»</w:t>
      </w:r>
    </w:p>
    <w:p w:rsidR="009E03C8" w:rsidRPr="00A00F2B" w:rsidRDefault="009E03C8" w:rsidP="009E03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69"/>
        <w:gridCol w:w="7052"/>
      </w:tblGrid>
      <w:tr w:rsidR="009E03C8" w:rsidRPr="009E03C8">
        <w:tc>
          <w:tcPr>
            <w:tcW w:w="3369" w:type="dxa"/>
          </w:tcPr>
          <w:p w:rsidR="009E03C8" w:rsidRPr="009E03C8" w:rsidRDefault="009E03C8" w:rsidP="00792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03C8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052" w:type="dxa"/>
          </w:tcPr>
          <w:p w:rsidR="009E03C8" w:rsidRPr="009E03C8" w:rsidRDefault="00CD1A41" w:rsidP="009E03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9E03C8" w:rsidRPr="009E03C8">
        <w:tc>
          <w:tcPr>
            <w:tcW w:w="3369" w:type="dxa"/>
          </w:tcPr>
          <w:p w:rsidR="009E03C8" w:rsidRPr="009E03C8" w:rsidRDefault="009E03C8" w:rsidP="00792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3C8" w:rsidRPr="009E03C8" w:rsidRDefault="009E03C8" w:rsidP="00792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03C8">
              <w:rPr>
                <w:sz w:val="28"/>
                <w:szCs w:val="28"/>
              </w:rPr>
              <w:t>Ответственный исполнитель</w:t>
            </w:r>
          </w:p>
          <w:p w:rsidR="009E03C8" w:rsidRPr="009E03C8" w:rsidRDefault="009E03C8" w:rsidP="00792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9E03C8" w:rsidRPr="009E03C8" w:rsidRDefault="009E03C8" w:rsidP="0079297F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  <w:p w:rsidR="009E03C8" w:rsidRPr="009E03C8" w:rsidRDefault="009E03C8" w:rsidP="009E03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03C8">
              <w:rPr>
                <w:sz w:val="28"/>
                <w:szCs w:val="28"/>
              </w:rPr>
              <w:t>Администраци</w:t>
            </w:r>
            <w:r w:rsidR="00E24F09">
              <w:rPr>
                <w:sz w:val="28"/>
                <w:szCs w:val="28"/>
              </w:rPr>
              <w:t xml:space="preserve">я </w:t>
            </w:r>
          </w:p>
          <w:p w:rsidR="009E03C8" w:rsidRPr="009E03C8" w:rsidRDefault="00E24F09" w:rsidP="009E03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Старочеркасского сельского поселения</w:t>
            </w:r>
          </w:p>
        </w:tc>
      </w:tr>
      <w:tr w:rsidR="009E03C8" w:rsidRPr="009E03C8">
        <w:tc>
          <w:tcPr>
            <w:tcW w:w="3369" w:type="dxa"/>
          </w:tcPr>
          <w:p w:rsidR="009E03C8" w:rsidRPr="009E03C8" w:rsidRDefault="009E03C8" w:rsidP="00792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03C8">
              <w:rPr>
                <w:sz w:val="28"/>
                <w:szCs w:val="28"/>
              </w:rPr>
              <w:t xml:space="preserve">Соисполнители </w:t>
            </w:r>
          </w:p>
          <w:p w:rsidR="009E03C8" w:rsidRPr="009E03C8" w:rsidRDefault="009E03C8" w:rsidP="00792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03C8">
              <w:rPr>
                <w:sz w:val="28"/>
                <w:szCs w:val="28"/>
              </w:rPr>
              <w:t xml:space="preserve">программы </w:t>
            </w:r>
          </w:p>
          <w:p w:rsidR="009E03C8" w:rsidRPr="009E03C8" w:rsidRDefault="009E03C8" w:rsidP="00792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9E03C8" w:rsidRPr="00CD1A41" w:rsidRDefault="00CD1A41" w:rsidP="0079297F">
            <w:pPr>
              <w:jc w:val="both"/>
              <w:rPr>
                <w:color w:val="000000"/>
                <w:sz w:val="28"/>
                <w:szCs w:val="28"/>
              </w:rPr>
            </w:pPr>
            <w:r w:rsidRPr="00CD1A41">
              <w:rPr>
                <w:color w:val="000000"/>
                <w:sz w:val="28"/>
                <w:szCs w:val="28"/>
              </w:rPr>
              <w:t>Соисполнителей программы нет</w:t>
            </w:r>
          </w:p>
          <w:p w:rsidR="00E24F09" w:rsidRPr="009E03C8" w:rsidRDefault="00E24F09" w:rsidP="0079297F">
            <w:pPr>
              <w:jc w:val="both"/>
              <w:rPr>
                <w:sz w:val="28"/>
                <w:szCs w:val="28"/>
              </w:rPr>
            </w:pPr>
          </w:p>
        </w:tc>
      </w:tr>
      <w:tr w:rsidR="009E03C8" w:rsidRPr="009E03C8">
        <w:tc>
          <w:tcPr>
            <w:tcW w:w="3369" w:type="dxa"/>
          </w:tcPr>
          <w:p w:rsidR="009E03C8" w:rsidRPr="00CD695C" w:rsidRDefault="009E03C8" w:rsidP="00792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695C">
              <w:rPr>
                <w:sz w:val="28"/>
                <w:szCs w:val="28"/>
              </w:rPr>
              <w:t xml:space="preserve">Участники </w:t>
            </w:r>
          </w:p>
          <w:p w:rsidR="009E03C8" w:rsidRPr="00CD695C" w:rsidRDefault="009E03C8" w:rsidP="00792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695C">
              <w:rPr>
                <w:sz w:val="28"/>
                <w:szCs w:val="28"/>
              </w:rPr>
              <w:t xml:space="preserve">программы </w:t>
            </w:r>
          </w:p>
          <w:p w:rsidR="009E03C8" w:rsidRPr="00CD695C" w:rsidRDefault="009E03C8" w:rsidP="00792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CD1A41" w:rsidRDefault="00CD1A41" w:rsidP="00CD1A41">
            <w:pPr>
              <w:pStyle w:val="af9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К реализации программы привлекаются  организации и предприятия, осуществляющие деятельность  на территории поселения, частные предприниматели, организации, осуществляющие услуги по благоустройству на договорной основе.</w:t>
            </w:r>
          </w:p>
          <w:p w:rsidR="00CD1A41" w:rsidRPr="009E03C8" w:rsidRDefault="00CD1A41" w:rsidP="00CD1A41">
            <w:pPr>
              <w:widowControl w:val="0"/>
              <w:autoSpaceDE w:val="0"/>
              <w:autoSpaceDN w:val="0"/>
              <w:adjustRightInd w:val="0"/>
              <w:ind w:firstLine="567"/>
              <w:rPr>
                <w:i/>
                <w:color w:val="FF0000"/>
                <w:sz w:val="28"/>
                <w:szCs w:val="28"/>
              </w:rPr>
            </w:pPr>
          </w:p>
        </w:tc>
      </w:tr>
      <w:tr w:rsidR="009E03C8" w:rsidRPr="009E03C8">
        <w:tc>
          <w:tcPr>
            <w:tcW w:w="3369" w:type="dxa"/>
          </w:tcPr>
          <w:p w:rsidR="009E03C8" w:rsidRPr="00CD695C" w:rsidRDefault="00D75E40" w:rsidP="00792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9E03C8" w:rsidRPr="00CD695C">
              <w:rPr>
                <w:sz w:val="28"/>
                <w:szCs w:val="28"/>
              </w:rPr>
              <w:t xml:space="preserve"> </w:t>
            </w:r>
          </w:p>
          <w:p w:rsidR="009E03C8" w:rsidRPr="009E03C8" w:rsidRDefault="009E03C8" w:rsidP="0079297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7052" w:type="dxa"/>
          </w:tcPr>
          <w:p w:rsidR="00CD1A41" w:rsidRPr="0022089A" w:rsidRDefault="0022089A" w:rsidP="00D75E40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22089A">
              <w:rPr>
                <w:sz w:val="28"/>
                <w:szCs w:val="28"/>
              </w:rPr>
              <w:t>Комплексное благоустройство территории Старочеркасского сельского поселения</w:t>
            </w:r>
          </w:p>
        </w:tc>
      </w:tr>
      <w:tr w:rsidR="009E03C8" w:rsidRPr="009E03C8">
        <w:tc>
          <w:tcPr>
            <w:tcW w:w="3369" w:type="dxa"/>
          </w:tcPr>
          <w:p w:rsidR="009E03C8" w:rsidRPr="00DC3F61" w:rsidRDefault="009E03C8" w:rsidP="00792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3C8" w:rsidRPr="00DC3F61" w:rsidRDefault="009E03C8" w:rsidP="00792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3F61">
              <w:rPr>
                <w:sz w:val="28"/>
                <w:szCs w:val="28"/>
              </w:rPr>
              <w:t>Программно-целевые инструменты</w:t>
            </w:r>
          </w:p>
          <w:p w:rsidR="009E03C8" w:rsidRPr="00DC3F61" w:rsidRDefault="009E03C8" w:rsidP="00792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3F61">
              <w:rPr>
                <w:sz w:val="28"/>
                <w:szCs w:val="28"/>
              </w:rPr>
              <w:t>программы</w:t>
            </w:r>
          </w:p>
          <w:p w:rsidR="009E03C8" w:rsidRPr="00DC3F61" w:rsidRDefault="009E03C8" w:rsidP="00792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9E03C8" w:rsidRPr="00DC3F61" w:rsidRDefault="009E03C8" w:rsidP="0079297F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3C8" w:rsidRPr="00DC3F61" w:rsidRDefault="009E03C8" w:rsidP="00FF052C">
            <w:pPr>
              <w:outlineLvl w:val="2"/>
              <w:rPr>
                <w:sz w:val="28"/>
                <w:szCs w:val="28"/>
              </w:rPr>
            </w:pPr>
            <w:r w:rsidRPr="00DC3F61">
              <w:rPr>
                <w:sz w:val="28"/>
                <w:szCs w:val="28"/>
              </w:rPr>
              <w:t>отсутствуют</w:t>
            </w:r>
          </w:p>
        </w:tc>
      </w:tr>
      <w:tr w:rsidR="009E03C8" w:rsidRPr="009E03C8">
        <w:trPr>
          <w:trHeight w:val="3630"/>
        </w:trPr>
        <w:tc>
          <w:tcPr>
            <w:tcW w:w="3369" w:type="dxa"/>
          </w:tcPr>
          <w:p w:rsidR="009E03C8" w:rsidRPr="00FF052C" w:rsidRDefault="009E03C8" w:rsidP="00792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52C">
              <w:rPr>
                <w:sz w:val="28"/>
                <w:szCs w:val="28"/>
              </w:rPr>
              <w:t xml:space="preserve">Цели </w:t>
            </w:r>
          </w:p>
          <w:p w:rsidR="009E03C8" w:rsidRPr="00FF052C" w:rsidRDefault="009E03C8" w:rsidP="00792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52C">
              <w:rPr>
                <w:sz w:val="28"/>
                <w:szCs w:val="28"/>
              </w:rPr>
              <w:t xml:space="preserve">программы </w:t>
            </w:r>
          </w:p>
          <w:p w:rsidR="009E03C8" w:rsidRPr="00FF052C" w:rsidRDefault="009E03C8" w:rsidP="0079297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9E03C8" w:rsidRPr="00FF052C" w:rsidRDefault="009E03C8" w:rsidP="00792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86483A" w:rsidRPr="00F0668B" w:rsidRDefault="0086483A" w:rsidP="0086483A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Старочеркасского сельского </w:t>
            </w:r>
            <w:r w:rsidRPr="00F066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ния:</w:t>
            </w:r>
          </w:p>
          <w:p w:rsidR="0086483A" w:rsidRDefault="0086483A" w:rsidP="0086483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68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52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0668B">
              <w:rPr>
                <w:rFonts w:ascii="Times New Roman" w:hAnsi="Times New Roman"/>
                <w:sz w:val="28"/>
                <w:szCs w:val="28"/>
              </w:rPr>
              <w:t>овышение уровня внешнего благоустройства и</w:t>
            </w:r>
            <w:r w:rsidRPr="00F0668B">
              <w:rPr>
                <w:rFonts w:ascii="Times New Roman" w:hAnsi="Times New Roman"/>
                <w:sz w:val="28"/>
                <w:szCs w:val="28"/>
              </w:rPr>
              <w:br/>
              <w:t xml:space="preserve">санитарного содержания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Старочеркасского сельского </w:t>
            </w:r>
            <w:r w:rsidRPr="00F066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  <w:r w:rsidRPr="00F06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483A" w:rsidRPr="00F0668B" w:rsidRDefault="0086483A" w:rsidP="0086483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52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0668B">
              <w:rPr>
                <w:rFonts w:ascii="Times New Roman" w:hAnsi="Times New Roman"/>
                <w:sz w:val="28"/>
                <w:szCs w:val="28"/>
              </w:rPr>
              <w:t xml:space="preserve">овершенствование эстетического вида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Старочеркасского сельского </w:t>
            </w:r>
            <w:r w:rsidRPr="00F066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r w:rsidRPr="00F0668B">
              <w:rPr>
                <w:rFonts w:ascii="Times New Roman" w:hAnsi="Times New Roman"/>
                <w:sz w:val="28"/>
                <w:szCs w:val="28"/>
              </w:rPr>
              <w:t>, создание гармоничной архитектурно-ландшафтной среды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483A" w:rsidRPr="00F0668B" w:rsidRDefault="0086483A" w:rsidP="00E52804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68B">
              <w:rPr>
                <w:rFonts w:ascii="Times New Roman" w:hAnsi="Times New Roman"/>
                <w:sz w:val="28"/>
                <w:szCs w:val="28"/>
              </w:rPr>
              <w:t>-</w:t>
            </w:r>
            <w:r w:rsidR="00E52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668B">
              <w:rPr>
                <w:rFonts w:ascii="Times New Roman" w:hAnsi="Times New Roman"/>
                <w:sz w:val="28"/>
                <w:szCs w:val="28"/>
              </w:rPr>
      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86483A" w:rsidRPr="00F0668B" w:rsidRDefault="0086483A" w:rsidP="00E52804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68B">
              <w:rPr>
                <w:rFonts w:ascii="Times New Roman" w:hAnsi="Times New Roman"/>
                <w:sz w:val="28"/>
                <w:szCs w:val="28"/>
              </w:rPr>
              <w:lastRenderedPageBreak/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483A" w:rsidRDefault="0086483A" w:rsidP="00E52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668B">
              <w:rPr>
                <w:sz w:val="28"/>
                <w:szCs w:val="28"/>
              </w:rPr>
              <w:t>-</w:t>
            </w:r>
            <w:r w:rsidR="00E52804">
              <w:rPr>
                <w:sz w:val="28"/>
                <w:szCs w:val="28"/>
              </w:rPr>
              <w:t xml:space="preserve"> </w:t>
            </w:r>
            <w:r w:rsidRPr="00F0668B">
              <w:rPr>
                <w:sz w:val="28"/>
                <w:szCs w:val="28"/>
              </w:rPr>
              <w:t>повышение общего  уровня благоустройства 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AD6382" w:rsidRPr="0086483A" w:rsidRDefault="00AD6382" w:rsidP="00E52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ритуальных услуг и содержание мест захоронений</w:t>
            </w:r>
            <w:r w:rsidR="00E52804">
              <w:rPr>
                <w:sz w:val="28"/>
                <w:szCs w:val="28"/>
              </w:rPr>
              <w:t>.</w:t>
            </w:r>
          </w:p>
          <w:p w:rsidR="009E03C8" w:rsidRPr="009E03C8" w:rsidRDefault="009E03C8" w:rsidP="0052392D">
            <w:pPr>
              <w:ind w:firstLine="567"/>
              <w:rPr>
                <w:color w:val="FF0000"/>
                <w:sz w:val="28"/>
                <w:szCs w:val="28"/>
              </w:rPr>
            </w:pPr>
          </w:p>
        </w:tc>
      </w:tr>
      <w:tr w:rsidR="009E03C8" w:rsidRPr="00E52804">
        <w:tc>
          <w:tcPr>
            <w:tcW w:w="3369" w:type="dxa"/>
          </w:tcPr>
          <w:p w:rsidR="009E03C8" w:rsidRPr="00E52804" w:rsidRDefault="009E03C8" w:rsidP="0079297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9E03C8" w:rsidRPr="00E52804" w:rsidRDefault="009E03C8" w:rsidP="007929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2804"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9E03C8" w:rsidRPr="00E52804" w:rsidRDefault="009E03C8" w:rsidP="007929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2804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9E03C8" w:rsidRPr="00E52804" w:rsidRDefault="009E03C8" w:rsidP="0079297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7052" w:type="dxa"/>
          </w:tcPr>
          <w:p w:rsidR="009E03C8" w:rsidRPr="00E52804" w:rsidRDefault="009E03C8" w:rsidP="0079297F">
            <w:pPr>
              <w:rPr>
                <w:color w:val="FF0000"/>
                <w:sz w:val="28"/>
                <w:szCs w:val="28"/>
              </w:rPr>
            </w:pPr>
          </w:p>
          <w:p w:rsidR="00E52804" w:rsidRPr="002C2927" w:rsidRDefault="00E52804" w:rsidP="00E528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мероприятий </w:t>
            </w:r>
            <w:r w:rsidRPr="002C2927">
              <w:rPr>
                <w:sz w:val="28"/>
                <w:szCs w:val="28"/>
              </w:rPr>
              <w:t xml:space="preserve">:                            </w:t>
            </w:r>
          </w:p>
          <w:p w:rsidR="00E52804" w:rsidRPr="00F0668B" w:rsidRDefault="00E52804" w:rsidP="00E528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Pr="00F0668B">
              <w:rPr>
                <w:color w:val="000000"/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E52804" w:rsidRPr="00F0668B" w:rsidRDefault="00E52804" w:rsidP="00E528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Pr="00F0668B">
              <w:rPr>
                <w:color w:val="000000"/>
                <w:sz w:val="28"/>
                <w:szCs w:val="28"/>
              </w:rPr>
              <w:t>риведение в качественное состояние элементов благоустройства.</w:t>
            </w:r>
          </w:p>
          <w:p w:rsidR="00E52804" w:rsidRPr="00F0668B" w:rsidRDefault="00E52804" w:rsidP="00E528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Pr="00F0668B">
              <w:rPr>
                <w:color w:val="000000"/>
                <w:sz w:val="28"/>
                <w:szCs w:val="28"/>
              </w:rPr>
              <w:t>ривлечение жителей к участию в решении проблем благоустройства.</w:t>
            </w:r>
          </w:p>
          <w:p w:rsidR="00E52804" w:rsidRPr="00F0668B" w:rsidRDefault="00E52804" w:rsidP="00E52804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668B">
              <w:rPr>
                <w:sz w:val="28"/>
                <w:szCs w:val="28"/>
              </w:rPr>
              <w:t>- восстановление и реконструкция уличное освещение, установка светильников в населенных пунктах;</w:t>
            </w:r>
          </w:p>
          <w:p w:rsidR="00E52804" w:rsidRPr="00F0668B" w:rsidRDefault="00E52804" w:rsidP="00E52804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668B">
              <w:rPr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9E03C8" w:rsidRDefault="00E52804" w:rsidP="00E52804">
            <w:pPr>
              <w:jc w:val="both"/>
              <w:rPr>
                <w:sz w:val="28"/>
                <w:szCs w:val="28"/>
              </w:rPr>
            </w:pPr>
            <w:r w:rsidRPr="00F0668B">
              <w:rPr>
                <w:sz w:val="28"/>
                <w:szCs w:val="28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</w:t>
            </w:r>
            <w:r>
              <w:rPr>
                <w:sz w:val="28"/>
                <w:szCs w:val="28"/>
              </w:rPr>
              <w:t>;</w:t>
            </w:r>
          </w:p>
          <w:p w:rsidR="00E52804" w:rsidRPr="002C2927" w:rsidRDefault="00E52804" w:rsidP="00E528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>- мероприятия по ремонту зеленых насаждений общего</w:t>
            </w:r>
          </w:p>
          <w:p w:rsidR="00E52804" w:rsidRPr="002C2927" w:rsidRDefault="00E52804" w:rsidP="00E528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 xml:space="preserve">пользования;                                      </w:t>
            </w:r>
          </w:p>
          <w:p w:rsidR="00E52804" w:rsidRPr="002C2927" w:rsidRDefault="00E52804" w:rsidP="00E528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>- мероприятия по озеленению (содержание территории</w:t>
            </w:r>
          </w:p>
          <w:p w:rsidR="00E52804" w:rsidRPr="002C2927" w:rsidRDefault="00E52804" w:rsidP="00E528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 xml:space="preserve">парка);                                           </w:t>
            </w:r>
          </w:p>
          <w:p w:rsidR="00A9376A" w:rsidRDefault="00E52804" w:rsidP="00E528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мероприятия по  </w:t>
            </w:r>
            <w:r w:rsidRPr="002C2927">
              <w:rPr>
                <w:sz w:val="28"/>
                <w:szCs w:val="28"/>
              </w:rPr>
              <w:t xml:space="preserve"> содействию занятости населения в </w:t>
            </w:r>
            <w:r>
              <w:rPr>
                <w:sz w:val="28"/>
                <w:szCs w:val="28"/>
              </w:rPr>
              <w:t xml:space="preserve">части организации </w:t>
            </w:r>
            <w:r w:rsidRPr="002C2927">
              <w:rPr>
                <w:sz w:val="28"/>
                <w:szCs w:val="28"/>
              </w:rPr>
              <w:t>проведения обществе</w:t>
            </w:r>
            <w:r>
              <w:rPr>
                <w:sz w:val="28"/>
                <w:szCs w:val="28"/>
              </w:rPr>
              <w:t>нных работ для граждан, испыты</w:t>
            </w:r>
            <w:r w:rsidRPr="002C2927">
              <w:rPr>
                <w:sz w:val="28"/>
                <w:szCs w:val="28"/>
              </w:rPr>
              <w:t>вающих трудности в поисках работы (оплач</w:t>
            </w:r>
            <w:r>
              <w:rPr>
                <w:sz w:val="28"/>
                <w:szCs w:val="28"/>
              </w:rPr>
              <w:t xml:space="preserve">иваемых   </w:t>
            </w:r>
            <w:r w:rsidRPr="002C2927">
              <w:rPr>
                <w:sz w:val="28"/>
                <w:szCs w:val="28"/>
              </w:rPr>
              <w:t xml:space="preserve">общественных работ для безработных граждан);   </w:t>
            </w:r>
          </w:p>
          <w:p w:rsidR="00E52804" w:rsidRPr="002C2927" w:rsidRDefault="00A9376A" w:rsidP="00E528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по организации ритуальных услуг;</w:t>
            </w:r>
            <w:r w:rsidR="00E52804" w:rsidRPr="002C2927">
              <w:rPr>
                <w:sz w:val="28"/>
                <w:szCs w:val="28"/>
              </w:rPr>
              <w:t xml:space="preserve">   </w:t>
            </w:r>
          </w:p>
          <w:p w:rsidR="00E52804" w:rsidRPr="002C2927" w:rsidRDefault="00E52804" w:rsidP="00E528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 xml:space="preserve">- мероприятия по благоустройству кладбищ;         </w:t>
            </w:r>
          </w:p>
          <w:p w:rsidR="00E52804" w:rsidRPr="002C2927" w:rsidRDefault="00E52804" w:rsidP="00E528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 xml:space="preserve">- мероприятия по отлову безнадзорных животных;    </w:t>
            </w:r>
          </w:p>
          <w:p w:rsidR="00E52804" w:rsidRPr="002C2927" w:rsidRDefault="00E52804" w:rsidP="00E528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 xml:space="preserve">- мероприятия по сбору и доставке трупов в морг;  </w:t>
            </w:r>
          </w:p>
          <w:p w:rsidR="00E52804" w:rsidRPr="002C2927" w:rsidRDefault="00E52804" w:rsidP="00E528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 xml:space="preserve">- мероприятия по социальной рекламе;              </w:t>
            </w:r>
          </w:p>
          <w:p w:rsidR="00E52804" w:rsidRPr="002C2927" w:rsidRDefault="00E52804" w:rsidP="00E528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>- мероприятия по изготовлению табличек с названия-</w:t>
            </w:r>
          </w:p>
          <w:p w:rsidR="00E52804" w:rsidRPr="002C2927" w:rsidRDefault="00E52804" w:rsidP="00E528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 xml:space="preserve">ми улиц (аншлагов);                               </w:t>
            </w:r>
          </w:p>
          <w:p w:rsidR="00E52804" w:rsidRPr="002C2927" w:rsidRDefault="00E52804" w:rsidP="00E528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 xml:space="preserve">- мероприятия по приобретению и установке детских </w:t>
            </w:r>
          </w:p>
          <w:p w:rsidR="00E52804" w:rsidRPr="002C2927" w:rsidRDefault="00E52804" w:rsidP="00E528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 xml:space="preserve">игровых комплексов (детских площадок);            </w:t>
            </w:r>
          </w:p>
          <w:p w:rsidR="00E52804" w:rsidRPr="00A9376A" w:rsidRDefault="00A9376A" w:rsidP="00A937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2804" w:rsidRPr="002C2927">
              <w:rPr>
                <w:sz w:val="28"/>
                <w:szCs w:val="28"/>
              </w:rPr>
              <w:t xml:space="preserve"> </w:t>
            </w:r>
          </w:p>
        </w:tc>
      </w:tr>
      <w:tr w:rsidR="009E03C8" w:rsidRPr="00E52804">
        <w:tc>
          <w:tcPr>
            <w:tcW w:w="3369" w:type="dxa"/>
          </w:tcPr>
          <w:p w:rsidR="009E03C8" w:rsidRPr="00B12C91" w:rsidRDefault="009E03C8" w:rsidP="007929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12C91">
              <w:rPr>
                <w:color w:val="000000" w:themeColor="text1"/>
                <w:sz w:val="28"/>
                <w:szCs w:val="28"/>
              </w:rPr>
              <w:lastRenderedPageBreak/>
              <w:t xml:space="preserve">Целевые индикаторы и показатели </w:t>
            </w:r>
          </w:p>
          <w:p w:rsidR="009E03C8" w:rsidRPr="00B12C91" w:rsidRDefault="009E03C8" w:rsidP="007929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12C91">
              <w:rPr>
                <w:color w:val="000000" w:themeColor="text1"/>
                <w:sz w:val="28"/>
                <w:szCs w:val="28"/>
              </w:rPr>
              <w:t xml:space="preserve">программы </w:t>
            </w:r>
          </w:p>
          <w:p w:rsidR="009E03C8" w:rsidRPr="00B12C91" w:rsidRDefault="009E03C8" w:rsidP="007929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52" w:type="dxa"/>
          </w:tcPr>
          <w:p w:rsidR="00B12C91" w:rsidRPr="00B12C91" w:rsidRDefault="00AF464F" w:rsidP="00365CF7">
            <w:pPr>
              <w:ind w:left="33" w:firstLine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Процент</w:t>
            </w:r>
            <w:r w:rsidR="00B12C91" w:rsidRPr="00B12C91">
              <w:rPr>
                <w:color w:val="000000" w:themeColor="text1"/>
                <w:sz w:val="28"/>
                <w:szCs w:val="28"/>
              </w:rPr>
              <w:t>граждан положительно оценивающих благоустройство и озеленение  территории;</w:t>
            </w:r>
          </w:p>
          <w:p w:rsidR="009E03C8" w:rsidRPr="00B12C91" w:rsidRDefault="009E03C8" w:rsidP="00365CF7">
            <w:pPr>
              <w:ind w:left="33" w:firstLine="1"/>
              <w:rPr>
                <w:color w:val="000000" w:themeColor="text1"/>
                <w:sz w:val="28"/>
                <w:szCs w:val="28"/>
              </w:rPr>
            </w:pPr>
          </w:p>
        </w:tc>
      </w:tr>
      <w:tr w:rsidR="009E03C8" w:rsidRPr="00E52804">
        <w:trPr>
          <w:trHeight w:val="2040"/>
        </w:trPr>
        <w:tc>
          <w:tcPr>
            <w:tcW w:w="3369" w:type="dxa"/>
          </w:tcPr>
          <w:p w:rsidR="009E03C8" w:rsidRPr="003300C9" w:rsidRDefault="009E03C8" w:rsidP="007929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65CF7" w:rsidRPr="003300C9" w:rsidRDefault="009E03C8" w:rsidP="007929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00C9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 w:rsidR="00365CF7" w:rsidRPr="003300C9">
              <w:rPr>
                <w:color w:val="000000"/>
                <w:sz w:val="28"/>
                <w:szCs w:val="28"/>
              </w:rPr>
              <w:t>муниципальной</w:t>
            </w:r>
            <w:r w:rsidRPr="003300C9">
              <w:rPr>
                <w:color w:val="000000"/>
                <w:sz w:val="28"/>
                <w:szCs w:val="28"/>
              </w:rPr>
              <w:t xml:space="preserve"> программы</w:t>
            </w:r>
            <w:r w:rsidR="003300C9">
              <w:rPr>
                <w:color w:val="000000"/>
                <w:sz w:val="28"/>
                <w:szCs w:val="28"/>
              </w:rPr>
              <w:t xml:space="preserve"> Старочеркасского сельского поселения </w:t>
            </w:r>
            <w:r w:rsidRPr="003300C9">
              <w:rPr>
                <w:color w:val="000000"/>
                <w:sz w:val="28"/>
                <w:szCs w:val="28"/>
              </w:rPr>
              <w:t xml:space="preserve"> </w:t>
            </w:r>
          </w:p>
          <w:p w:rsidR="009E03C8" w:rsidRPr="003300C9" w:rsidRDefault="009E03C8" w:rsidP="007929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</w:tcPr>
          <w:p w:rsidR="009E03C8" w:rsidRPr="003300C9" w:rsidRDefault="009E03C8" w:rsidP="007929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E03C8" w:rsidRPr="003300C9" w:rsidRDefault="009E03C8" w:rsidP="005E33B2">
            <w:pPr>
              <w:rPr>
                <w:color w:val="000000"/>
                <w:sz w:val="28"/>
                <w:szCs w:val="28"/>
              </w:rPr>
            </w:pPr>
            <w:r w:rsidRPr="003300C9">
              <w:rPr>
                <w:color w:val="000000"/>
                <w:sz w:val="28"/>
                <w:szCs w:val="28"/>
              </w:rPr>
              <w:t>срок реализации программы: 2014 - 20</w:t>
            </w:r>
            <w:r w:rsidR="003F2D9F" w:rsidRPr="003300C9">
              <w:rPr>
                <w:color w:val="000000"/>
                <w:sz w:val="28"/>
                <w:szCs w:val="28"/>
              </w:rPr>
              <w:t>20</w:t>
            </w:r>
            <w:r w:rsidRPr="003300C9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9E03C8" w:rsidRPr="003300C9" w:rsidRDefault="009E03C8" w:rsidP="005E33B2">
            <w:pPr>
              <w:rPr>
                <w:color w:val="000000"/>
                <w:sz w:val="28"/>
                <w:szCs w:val="28"/>
              </w:rPr>
            </w:pPr>
            <w:r w:rsidRPr="003300C9">
              <w:rPr>
                <w:color w:val="000000"/>
                <w:sz w:val="28"/>
                <w:szCs w:val="28"/>
              </w:rPr>
              <w:t>(этапы реализации программы не предусмотрены)</w:t>
            </w:r>
          </w:p>
          <w:p w:rsidR="009E03C8" w:rsidRPr="003300C9" w:rsidRDefault="009E03C8" w:rsidP="007929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E03C8" w:rsidRPr="00E52804">
        <w:tc>
          <w:tcPr>
            <w:tcW w:w="3369" w:type="dxa"/>
          </w:tcPr>
          <w:p w:rsidR="009E03C8" w:rsidRPr="003300C9" w:rsidRDefault="009E03C8" w:rsidP="007929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00C9">
              <w:rPr>
                <w:color w:val="000000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052" w:type="dxa"/>
          </w:tcPr>
          <w:p w:rsidR="009E03C8" w:rsidRPr="003300C9" w:rsidRDefault="009E03C8" w:rsidP="00B83D53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 w:rsidRPr="003300C9">
              <w:rPr>
                <w:color w:val="000000"/>
                <w:sz w:val="28"/>
                <w:szCs w:val="28"/>
              </w:rPr>
              <w:t>Финансирование программных мероприятий</w:t>
            </w:r>
            <w:r w:rsidR="00B83D53" w:rsidRPr="003300C9">
              <w:rPr>
                <w:color w:val="000000"/>
                <w:sz w:val="28"/>
                <w:szCs w:val="28"/>
              </w:rPr>
              <w:t xml:space="preserve"> </w:t>
            </w:r>
            <w:r w:rsidRPr="003300C9">
              <w:rPr>
                <w:color w:val="000000"/>
                <w:sz w:val="28"/>
                <w:szCs w:val="28"/>
              </w:rPr>
              <w:t>осуществляется за счет бюдж</w:t>
            </w:r>
            <w:r w:rsidR="00B83D53" w:rsidRPr="003300C9">
              <w:rPr>
                <w:color w:val="000000"/>
                <w:sz w:val="28"/>
                <w:szCs w:val="28"/>
              </w:rPr>
              <w:t xml:space="preserve">ета </w:t>
            </w:r>
            <w:r w:rsidR="00E24F09" w:rsidRPr="003300C9">
              <w:rPr>
                <w:color w:val="000000"/>
                <w:sz w:val="28"/>
                <w:szCs w:val="28"/>
              </w:rPr>
              <w:t>Старочеркасского сельского поселения</w:t>
            </w:r>
            <w:r w:rsidR="005E33B2" w:rsidRPr="003300C9">
              <w:rPr>
                <w:color w:val="000000"/>
                <w:sz w:val="28"/>
                <w:szCs w:val="28"/>
              </w:rPr>
              <w:t>.</w:t>
            </w:r>
          </w:p>
          <w:p w:rsidR="009E03C8" w:rsidRPr="0007513D" w:rsidRDefault="0007513D" w:rsidP="005E33B2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6C31CA">
              <w:rPr>
                <w:sz w:val="28"/>
                <w:szCs w:val="28"/>
              </w:rPr>
              <w:t xml:space="preserve">общий объем бюджетных ассигнований бюджета </w:t>
            </w:r>
            <w:r>
              <w:rPr>
                <w:sz w:val="28"/>
                <w:szCs w:val="28"/>
              </w:rPr>
              <w:t>Старочеркасского</w:t>
            </w:r>
            <w:r w:rsidRPr="006C31CA">
              <w:rPr>
                <w:sz w:val="28"/>
                <w:szCs w:val="28"/>
              </w:rPr>
              <w:t xml:space="preserve"> сельского поселения</w:t>
            </w:r>
            <w:r w:rsidRPr="00E5280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07513D">
              <w:rPr>
                <w:color w:val="000000" w:themeColor="text1"/>
                <w:sz w:val="28"/>
                <w:szCs w:val="28"/>
              </w:rPr>
              <w:t>19881,6</w:t>
            </w:r>
            <w:r w:rsidR="009E03C8" w:rsidRPr="0007513D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9E03C8" w:rsidRPr="0007513D" w:rsidRDefault="009E03C8" w:rsidP="005E33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7513D">
              <w:rPr>
                <w:color w:val="000000" w:themeColor="text1"/>
                <w:sz w:val="28"/>
                <w:szCs w:val="28"/>
              </w:rPr>
              <w:t xml:space="preserve">2014 год – </w:t>
            </w:r>
            <w:r w:rsidR="0007513D" w:rsidRPr="0007513D">
              <w:rPr>
                <w:color w:val="000000" w:themeColor="text1"/>
                <w:sz w:val="28"/>
                <w:szCs w:val="28"/>
              </w:rPr>
              <w:t>2965,7</w:t>
            </w:r>
            <w:r w:rsidRPr="0007513D">
              <w:rPr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9E03C8" w:rsidRPr="0007513D" w:rsidRDefault="009E03C8" w:rsidP="005E33B2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07513D">
              <w:rPr>
                <w:color w:val="000000" w:themeColor="text1"/>
                <w:sz w:val="28"/>
                <w:szCs w:val="28"/>
              </w:rPr>
              <w:t>2015 год –</w:t>
            </w:r>
            <w:r w:rsidR="0007513D" w:rsidRPr="0007513D">
              <w:rPr>
                <w:color w:val="000000" w:themeColor="text1"/>
                <w:sz w:val="28"/>
                <w:szCs w:val="28"/>
              </w:rPr>
              <w:t xml:space="preserve"> 2458,0</w:t>
            </w:r>
            <w:r w:rsidR="000C6D52" w:rsidRPr="0007513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7513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9E03C8" w:rsidRPr="0007513D" w:rsidRDefault="009E03C8" w:rsidP="005E33B2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07513D">
              <w:rPr>
                <w:color w:val="000000" w:themeColor="text1"/>
                <w:sz w:val="28"/>
                <w:szCs w:val="28"/>
              </w:rPr>
              <w:t xml:space="preserve">2016 год – </w:t>
            </w:r>
            <w:r w:rsidR="0007513D" w:rsidRPr="0007513D">
              <w:rPr>
                <w:color w:val="000000" w:themeColor="text1"/>
                <w:sz w:val="28"/>
                <w:szCs w:val="28"/>
              </w:rPr>
              <w:t>2857,9</w:t>
            </w:r>
            <w:r w:rsidR="000C6D52" w:rsidRPr="0007513D">
              <w:rPr>
                <w:color w:val="000000" w:themeColor="text1"/>
                <w:sz w:val="28"/>
                <w:szCs w:val="28"/>
              </w:rPr>
              <w:t xml:space="preserve"> </w:t>
            </w:r>
            <w:r w:rsidR="003F2D9F" w:rsidRPr="0007513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3F2D9F" w:rsidRPr="0007513D" w:rsidRDefault="003F2D9F" w:rsidP="003F2D9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7513D">
              <w:rPr>
                <w:color w:val="000000" w:themeColor="text1"/>
                <w:sz w:val="28"/>
                <w:szCs w:val="28"/>
              </w:rPr>
              <w:t xml:space="preserve">2017 год – </w:t>
            </w:r>
            <w:r w:rsidR="0007513D" w:rsidRPr="0007513D">
              <w:rPr>
                <w:color w:val="000000" w:themeColor="text1"/>
                <w:sz w:val="28"/>
                <w:szCs w:val="28"/>
              </w:rPr>
              <w:t xml:space="preserve">  2900,0</w:t>
            </w:r>
            <w:r w:rsidRPr="0007513D">
              <w:rPr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3F2D9F" w:rsidRPr="0007513D" w:rsidRDefault="003F2D9F" w:rsidP="003F2D9F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07513D">
              <w:rPr>
                <w:color w:val="000000" w:themeColor="text1"/>
                <w:sz w:val="28"/>
                <w:szCs w:val="28"/>
              </w:rPr>
              <w:t>2018 год –</w:t>
            </w:r>
            <w:r w:rsidR="009F26CA" w:rsidRPr="0007513D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07513D" w:rsidRPr="0007513D">
              <w:rPr>
                <w:color w:val="000000" w:themeColor="text1"/>
                <w:sz w:val="28"/>
                <w:szCs w:val="28"/>
              </w:rPr>
              <w:t xml:space="preserve">2900,0 </w:t>
            </w:r>
            <w:r w:rsidRPr="0007513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3F2D9F" w:rsidRPr="0007513D" w:rsidRDefault="003F2D9F" w:rsidP="003F2D9F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07513D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9F26CA" w:rsidRPr="0007513D">
              <w:rPr>
                <w:color w:val="000000" w:themeColor="text1"/>
                <w:sz w:val="28"/>
                <w:szCs w:val="28"/>
              </w:rPr>
              <w:t xml:space="preserve">  </w:t>
            </w:r>
            <w:r w:rsidR="0007513D" w:rsidRPr="0007513D">
              <w:rPr>
                <w:color w:val="000000" w:themeColor="text1"/>
                <w:sz w:val="28"/>
                <w:szCs w:val="28"/>
              </w:rPr>
              <w:t xml:space="preserve">2900,0 </w:t>
            </w:r>
            <w:r w:rsidRPr="0007513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3F2D9F" w:rsidRPr="0007513D" w:rsidRDefault="003F2D9F" w:rsidP="003F2D9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7513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9F26CA" w:rsidRPr="0007513D">
              <w:rPr>
                <w:color w:val="000000" w:themeColor="text1"/>
                <w:sz w:val="28"/>
                <w:szCs w:val="28"/>
              </w:rPr>
              <w:t xml:space="preserve">  </w:t>
            </w:r>
            <w:r w:rsidR="0007513D" w:rsidRPr="0007513D">
              <w:rPr>
                <w:color w:val="000000" w:themeColor="text1"/>
                <w:sz w:val="28"/>
                <w:szCs w:val="28"/>
              </w:rPr>
              <w:t xml:space="preserve">2900,0 </w:t>
            </w:r>
            <w:r w:rsidRPr="0007513D">
              <w:rPr>
                <w:color w:val="000000" w:themeColor="text1"/>
                <w:sz w:val="28"/>
                <w:szCs w:val="28"/>
              </w:rPr>
              <w:t>тыс. рублей.</w:t>
            </w:r>
          </w:p>
          <w:p w:rsidR="009F26CA" w:rsidRPr="0007513D" w:rsidRDefault="009F26CA" w:rsidP="005D2380">
            <w:pPr>
              <w:pStyle w:val="ConsPlusCell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D2380" w:rsidRPr="003300C9" w:rsidRDefault="005D2380" w:rsidP="005D2380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 w:rsidRPr="003300C9">
              <w:rPr>
                <w:color w:val="000000"/>
                <w:sz w:val="28"/>
                <w:szCs w:val="28"/>
              </w:rPr>
              <w:t>Объемы финансирования подлежат ежегодному уточнению в соответствии с  учетом прогнозного роста цен,  оценки эффективности мероприятий Программы, исходя из возможностей доходной части бюджета поселения, а также изменением объемов финансирования из вышестоящих бюджетов.</w:t>
            </w:r>
          </w:p>
          <w:p w:rsidR="000D6526" w:rsidRPr="00E52804" w:rsidRDefault="000D6526" w:rsidP="000D6526">
            <w:pPr>
              <w:pStyle w:val="ConsPlusCell"/>
              <w:rPr>
                <w:color w:val="FF0000"/>
                <w:sz w:val="28"/>
                <w:szCs w:val="28"/>
              </w:rPr>
            </w:pPr>
          </w:p>
          <w:p w:rsidR="009E03C8" w:rsidRPr="00E52804" w:rsidRDefault="009E03C8" w:rsidP="000D6526">
            <w:pPr>
              <w:rPr>
                <w:i/>
                <w:color w:val="FF0000"/>
                <w:sz w:val="28"/>
                <w:szCs w:val="28"/>
              </w:rPr>
            </w:pPr>
          </w:p>
        </w:tc>
      </w:tr>
      <w:tr w:rsidR="009E03C8" w:rsidRPr="00E52804">
        <w:tc>
          <w:tcPr>
            <w:tcW w:w="3369" w:type="dxa"/>
          </w:tcPr>
          <w:p w:rsidR="009E03C8" w:rsidRPr="006550C5" w:rsidRDefault="009E03C8" w:rsidP="007929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50C5">
              <w:rPr>
                <w:color w:val="000000"/>
                <w:sz w:val="28"/>
                <w:szCs w:val="28"/>
              </w:rPr>
              <w:t xml:space="preserve">Ожидаемые результаты реализации программы </w:t>
            </w:r>
          </w:p>
          <w:p w:rsidR="009E03C8" w:rsidRPr="00E52804" w:rsidRDefault="009E03C8" w:rsidP="0079297F">
            <w:pPr>
              <w:rPr>
                <w:color w:val="FF0000"/>
                <w:sz w:val="28"/>
                <w:szCs w:val="28"/>
              </w:rPr>
            </w:pPr>
          </w:p>
          <w:p w:rsidR="009E03C8" w:rsidRPr="00E52804" w:rsidRDefault="009E03C8" w:rsidP="0079297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7052" w:type="dxa"/>
          </w:tcPr>
          <w:p w:rsidR="006550C5" w:rsidRDefault="006550C5" w:rsidP="006550C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-обеспечение благоприятных и комфортных условий для проживания и отдыха граждан;</w:t>
            </w:r>
          </w:p>
          <w:p w:rsidR="006550C5" w:rsidRPr="00F0668B" w:rsidRDefault="006550C5" w:rsidP="006550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34"/>
              </w:rPr>
              <w:t>-</w:t>
            </w:r>
            <w:r w:rsidRPr="00F0668B">
              <w:rPr>
                <w:color w:val="000000"/>
                <w:sz w:val="28"/>
                <w:szCs w:val="28"/>
              </w:rPr>
              <w:t>улучшение состояния</w:t>
            </w:r>
            <w:r w:rsidRPr="00F0668B">
              <w:rPr>
                <w:sz w:val="28"/>
                <w:szCs w:val="28"/>
              </w:rPr>
              <w:t xml:space="preserve"> санитарного содержания</w:t>
            </w:r>
            <w:r>
              <w:rPr>
                <w:sz w:val="28"/>
                <w:szCs w:val="28"/>
              </w:rPr>
              <w:t xml:space="preserve">, улучшения </w:t>
            </w:r>
            <w:r w:rsidRPr="00F0668B">
              <w:rPr>
                <w:sz w:val="28"/>
                <w:szCs w:val="28"/>
              </w:rPr>
              <w:t xml:space="preserve"> эстетического вида</w:t>
            </w:r>
            <w:r>
              <w:rPr>
                <w:sz w:val="28"/>
                <w:szCs w:val="28"/>
              </w:rPr>
              <w:t xml:space="preserve"> </w:t>
            </w:r>
            <w:r w:rsidRPr="00F0668B">
              <w:rPr>
                <w:color w:val="000000"/>
                <w:sz w:val="28"/>
                <w:szCs w:val="28"/>
              </w:rPr>
              <w:t xml:space="preserve"> территорий </w:t>
            </w:r>
            <w:r>
              <w:rPr>
                <w:color w:val="000000"/>
                <w:sz w:val="28"/>
                <w:szCs w:val="28"/>
              </w:rPr>
              <w:t>Старочеркасского сельского поселения;</w:t>
            </w:r>
          </w:p>
          <w:p w:rsidR="006550C5" w:rsidRPr="00F0668B" w:rsidRDefault="006550C5" w:rsidP="006550C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0668B">
              <w:rPr>
                <w:rFonts w:ascii="Times New Roman" w:hAnsi="Times New Roman"/>
                <w:sz w:val="28"/>
                <w:szCs w:val="28"/>
              </w:rPr>
              <w:t>развитие и поддержка инициатив жителей населенных пунктов по благоустройству санитарной очистке придомовых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03C8" w:rsidRPr="00E52804" w:rsidRDefault="009E03C8" w:rsidP="006550C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B83D53" w:rsidRPr="00E52804" w:rsidRDefault="00B83D53" w:rsidP="00F82DB5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AB6670" w:rsidRPr="00E52804" w:rsidRDefault="00AB6670" w:rsidP="00F82DB5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604BE5" w:rsidRPr="00115881" w:rsidRDefault="00604BE5" w:rsidP="00604BE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15881">
        <w:rPr>
          <w:color w:val="000000"/>
          <w:sz w:val="28"/>
          <w:szCs w:val="28"/>
        </w:rPr>
        <w:t>Раздел 1. Общая характеристика текущего состояния сфер</w:t>
      </w:r>
      <w:r w:rsidR="00115881">
        <w:rPr>
          <w:color w:val="000000"/>
          <w:sz w:val="28"/>
          <w:szCs w:val="28"/>
        </w:rPr>
        <w:t>ы</w:t>
      </w:r>
      <w:r w:rsidRPr="00115881">
        <w:rPr>
          <w:color w:val="000000"/>
          <w:sz w:val="28"/>
          <w:szCs w:val="28"/>
        </w:rPr>
        <w:t xml:space="preserve"> </w:t>
      </w:r>
      <w:r w:rsidR="00115881" w:rsidRPr="00115881">
        <w:rPr>
          <w:color w:val="000000"/>
          <w:sz w:val="28"/>
          <w:szCs w:val="28"/>
        </w:rPr>
        <w:t>благоустройства</w:t>
      </w:r>
    </w:p>
    <w:p w:rsidR="00604BE5" w:rsidRPr="00E52804" w:rsidRDefault="004B2178" w:rsidP="00604BE5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  <w:r w:rsidRPr="00115881">
        <w:rPr>
          <w:color w:val="000000"/>
          <w:sz w:val="28"/>
          <w:szCs w:val="28"/>
        </w:rPr>
        <w:t>Старочеркасского сельского поселения</w:t>
      </w:r>
    </w:p>
    <w:p w:rsidR="009F26CA" w:rsidRPr="00E52804" w:rsidRDefault="009F26CA" w:rsidP="00115881">
      <w:pPr>
        <w:widowControl w:val="0"/>
        <w:autoSpaceDE w:val="0"/>
        <w:autoSpaceDN w:val="0"/>
        <w:adjustRightInd w:val="0"/>
        <w:outlineLvl w:val="2"/>
        <w:rPr>
          <w:color w:val="FF0000"/>
          <w:sz w:val="28"/>
          <w:szCs w:val="28"/>
        </w:rPr>
      </w:pPr>
    </w:p>
    <w:p w:rsidR="00604BE5" w:rsidRPr="007614D7" w:rsidRDefault="00DD557D" w:rsidP="007614D7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  <w:r w:rsidRPr="007614D7">
        <w:rPr>
          <w:color w:val="000000" w:themeColor="text1"/>
          <w:sz w:val="28"/>
          <w:szCs w:val="28"/>
        </w:rPr>
        <w:lastRenderedPageBreak/>
        <w:t>Обеспечение благоприятных и комфортных условий для проживания и отдыха граждан.</w:t>
      </w:r>
    </w:p>
    <w:p w:rsidR="002367E3" w:rsidRDefault="002367E3" w:rsidP="002367E3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</w:rPr>
      </w:pPr>
    </w:p>
    <w:p w:rsidR="002367E3" w:rsidRPr="002C2927" w:rsidRDefault="002367E3" w:rsidP="00236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</w:t>
      </w:r>
      <w:r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>.</w:t>
      </w:r>
    </w:p>
    <w:p w:rsidR="002367E3" w:rsidRPr="002C2927" w:rsidRDefault="002367E3" w:rsidP="00236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В области текущего содержания территории </w:t>
      </w:r>
      <w:r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 xml:space="preserve"> можно выделить следующие проблемы:</w:t>
      </w:r>
    </w:p>
    <w:p w:rsidR="002367E3" w:rsidRPr="002C2927" w:rsidRDefault="002367E3" w:rsidP="00236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>Низкий уровень санитарного содержания</w:t>
      </w:r>
      <w:r>
        <w:rPr>
          <w:sz w:val="28"/>
          <w:szCs w:val="28"/>
        </w:rPr>
        <w:t xml:space="preserve"> парков</w:t>
      </w:r>
      <w:r w:rsidRPr="002C2927">
        <w:rPr>
          <w:sz w:val="28"/>
          <w:szCs w:val="28"/>
        </w:rPr>
        <w:t>, тротуаров и аллей</w:t>
      </w:r>
      <w:r>
        <w:rPr>
          <w:sz w:val="28"/>
          <w:szCs w:val="28"/>
        </w:rPr>
        <w:t>, кладбищ</w:t>
      </w:r>
      <w:r w:rsidRPr="002C2927">
        <w:rPr>
          <w:sz w:val="28"/>
          <w:szCs w:val="28"/>
        </w:rPr>
        <w:t>.</w:t>
      </w:r>
    </w:p>
    <w:p w:rsidR="00963792" w:rsidRDefault="002367E3" w:rsidP="00963792">
      <w:pPr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Основной причиной данной проблемы является недостаток охвата уборки улиц, кратности уборок. Площадь, убираемая механизированным способом, в 2,3 раза, убираемая ручным способом, в 5,3 раза меньше площади, требующей уборки. Рост автомобилизации, грузо- и пассажиропотока создает негативную атмосферу в </w:t>
      </w:r>
      <w:r>
        <w:rPr>
          <w:sz w:val="28"/>
          <w:szCs w:val="28"/>
        </w:rPr>
        <w:t>поселении</w:t>
      </w:r>
      <w:r w:rsidRPr="002C2927">
        <w:rPr>
          <w:sz w:val="28"/>
          <w:szCs w:val="28"/>
        </w:rPr>
        <w:t xml:space="preserve">. Вынос колесами автомобилей грязи и пыли на проезжую часть загрязняет дороги и тротуары, делает их неприглядными. Рельеф местности также оказывает влияние на санитарное состояние </w:t>
      </w:r>
      <w:r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 xml:space="preserve">. </w:t>
      </w:r>
      <w:r>
        <w:rPr>
          <w:sz w:val="28"/>
          <w:szCs w:val="28"/>
        </w:rPr>
        <w:t>Старочеркасское сельское поселение</w:t>
      </w:r>
      <w:r w:rsidRPr="002C2927">
        <w:rPr>
          <w:sz w:val="28"/>
          <w:szCs w:val="28"/>
        </w:rPr>
        <w:t xml:space="preserve"> состоит из основной центральной части и ряда </w:t>
      </w:r>
      <w:r>
        <w:rPr>
          <w:sz w:val="28"/>
          <w:szCs w:val="28"/>
        </w:rPr>
        <w:t>населенных пунктов</w:t>
      </w:r>
      <w:r w:rsidRPr="002C2927">
        <w:rPr>
          <w:sz w:val="28"/>
          <w:szCs w:val="28"/>
        </w:rPr>
        <w:t xml:space="preserve">. Под действием дождей грязь смывается и скапливается в низменных частях дорог и тротуаров. </w:t>
      </w:r>
      <w:r>
        <w:rPr>
          <w:sz w:val="28"/>
          <w:szCs w:val="28"/>
        </w:rPr>
        <w:t>У</w:t>
      </w:r>
      <w:r w:rsidRPr="002C2927">
        <w:rPr>
          <w:sz w:val="28"/>
          <w:szCs w:val="28"/>
        </w:rPr>
        <w:t xml:space="preserve">борка </w:t>
      </w:r>
      <w:r>
        <w:rPr>
          <w:sz w:val="28"/>
          <w:szCs w:val="28"/>
        </w:rPr>
        <w:t>парков</w:t>
      </w:r>
      <w:r w:rsidRPr="002C2927">
        <w:rPr>
          <w:sz w:val="28"/>
          <w:szCs w:val="28"/>
        </w:rPr>
        <w:t xml:space="preserve">, тротуаров и аллей, снижают уровень запыленности воздуха, улучшают внешний облик </w:t>
      </w:r>
      <w:r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>, в зимний период обеспечивают безопасность движения пешеходов, уменьшают риск возникновения чрезвычайных ситуаций в результате влияния погодных условий.</w:t>
      </w:r>
      <w:r>
        <w:rPr>
          <w:sz w:val="28"/>
          <w:szCs w:val="28"/>
        </w:rPr>
        <w:t xml:space="preserve"> </w:t>
      </w:r>
    </w:p>
    <w:p w:rsidR="00963792" w:rsidRDefault="00963792" w:rsidP="009637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14447">
        <w:rPr>
          <w:sz w:val="28"/>
          <w:szCs w:val="28"/>
        </w:rPr>
        <w:t xml:space="preserve">таница Старочеркасская </w:t>
      </w:r>
      <w:r>
        <w:rPr>
          <w:sz w:val="28"/>
          <w:szCs w:val="28"/>
        </w:rPr>
        <w:t>стала центром ежегодного проведения областного фестиваля казачьего фольклора</w:t>
      </w:r>
      <w:r w:rsidRPr="00314447">
        <w:rPr>
          <w:sz w:val="28"/>
          <w:szCs w:val="28"/>
        </w:rPr>
        <w:t xml:space="preserve">  </w:t>
      </w:r>
      <w:r>
        <w:rPr>
          <w:sz w:val="28"/>
          <w:szCs w:val="28"/>
        </w:rPr>
        <w:t>«Нет вольнее Дона Тихого» и районного фестиваля «Играет песня над Доном». Театрализованное представление «Празднуем веселую Масленицу!» привлекает не только жителей Аксайского района, но и близлежащих городов и районов области. А реконструкция исторических событий – жителей других регионов и стран ближнего Зарубежья, что приводит к необходимости к ежедневной уборки территории.</w:t>
      </w:r>
    </w:p>
    <w:p w:rsidR="005B5A06" w:rsidRPr="00CE2D4A" w:rsidRDefault="005B5A06" w:rsidP="00963792">
      <w:pPr>
        <w:ind w:firstLine="567"/>
        <w:jc w:val="both"/>
        <w:rPr>
          <w:color w:val="000000" w:themeColor="text1"/>
          <w:sz w:val="28"/>
          <w:szCs w:val="28"/>
        </w:rPr>
      </w:pPr>
      <w:r w:rsidRPr="00CE2D4A">
        <w:rPr>
          <w:color w:val="000000" w:themeColor="text1"/>
          <w:sz w:val="28"/>
          <w:szCs w:val="28"/>
        </w:rPr>
        <w:t>Мониторинг, ликвидация несанкционированных свалок</w:t>
      </w:r>
    </w:p>
    <w:p w:rsidR="005B5A06" w:rsidRPr="001D1B9A" w:rsidRDefault="001D1B9A" w:rsidP="001D1B9A">
      <w:pPr>
        <w:ind w:firstLine="567"/>
        <w:jc w:val="both"/>
        <w:rPr>
          <w:color w:val="000000"/>
          <w:sz w:val="28"/>
          <w:szCs w:val="28"/>
        </w:rPr>
      </w:pPr>
      <w:r w:rsidRPr="002C2927">
        <w:rPr>
          <w:sz w:val="28"/>
          <w:szCs w:val="28"/>
        </w:rPr>
        <w:t>Очистка территорий населенных пунктов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  <w:r>
        <w:rPr>
          <w:sz w:val="28"/>
          <w:szCs w:val="28"/>
        </w:rPr>
        <w:t xml:space="preserve"> </w:t>
      </w:r>
      <w:r w:rsidRPr="001D1B9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территории поселения обнаружены </w:t>
      </w:r>
      <w:r w:rsidRPr="001D1B9A">
        <w:rPr>
          <w:color w:val="000000"/>
          <w:sz w:val="28"/>
          <w:szCs w:val="28"/>
        </w:rPr>
        <w:t xml:space="preserve"> несанкционированные свалки бытового и строительного мусора</w:t>
      </w:r>
      <w:r>
        <w:rPr>
          <w:color w:val="000000"/>
          <w:sz w:val="28"/>
          <w:szCs w:val="28"/>
        </w:rPr>
        <w:t xml:space="preserve">. Проблему несанкционированных свалок бытового и строительного мусора нужно решать в двух направлениях. Первое направление ликвидация свалок путем вывоза на полигоны с последующей рекультивацией земель. Второе направление проведение разъяснительной работы среди населения о не допущении  складирования мусора в неустановленных местах.  </w:t>
      </w:r>
    </w:p>
    <w:p w:rsidR="002367E3" w:rsidRPr="002C2927" w:rsidRDefault="002367E3" w:rsidP="00236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>Отлов безнадзорных животных.</w:t>
      </w:r>
    </w:p>
    <w:p w:rsidR="002367E3" w:rsidRPr="002C2927" w:rsidRDefault="002367E3" w:rsidP="00236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Из-за отсутствия разъяснительной работы ветеринарных и санэпиднадзорных служб среди населения о соблюдении санитарно-ветеринарных правил, в целях предупреждения заболеваний животных и людей бешенством и другими инфекциями и несоблюдения общих требований содержания животных населением на территории </w:t>
      </w:r>
      <w:r w:rsidR="00715E43"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 xml:space="preserve"> появляется большое количество бродячих животных, которые подлежат </w:t>
      </w:r>
      <w:r w:rsidRPr="002C2927">
        <w:rPr>
          <w:sz w:val="28"/>
          <w:szCs w:val="28"/>
        </w:rPr>
        <w:lastRenderedPageBreak/>
        <w:t xml:space="preserve">отлову. Выполнение этих работ на территории </w:t>
      </w:r>
      <w:r w:rsidR="00715E43"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 xml:space="preserve"> не соответствуют </w:t>
      </w:r>
      <w:r w:rsidR="00715E43">
        <w:rPr>
          <w:sz w:val="28"/>
          <w:szCs w:val="28"/>
        </w:rPr>
        <w:t>нормативу</w:t>
      </w:r>
      <w:r w:rsidRPr="002C2927">
        <w:rPr>
          <w:sz w:val="28"/>
          <w:szCs w:val="28"/>
        </w:rPr>
        <w:t xml:space="preserve">. Требуется отлов безнадзорных </w:t>
      </w:r>
      <w:r w:rsidR="00715E43">
        <w:rPr>
          <w:sz w:val="28"/>
          <w:szCs w:val="28"/>
        </w:rPr>
        <w:t>животных не только в центральной</w:t>
      </w:r>
      <w:r w:rsidRPr="002C2927">
        <w:rPr>
          <w:sz w:val="28"/>
          <w:szCs w:val="28"/>
        </w:rPr>
        <w:t xml:space="preserve"> </w:t>
      </w:r>
      <w:r w:rsidR="00715E43">
        <w:rPr>
          <w:sz w:val="28"/>
          <w:szCs w:val="28"/>
        </w:rPr>
        <w:t>части Старочеркасского сельского поселения</w:t>
      </w:r>
      <w:r w:rsidRPr="002C2927">
        <w:rPr>
          <w:sz w:val="28"/>
          <w:szCs w:val="28"/>
        </w:rPr>
        <w:t xml:space="preserve"> но и в отдаленных, периферийных местах. Значимость данного мероприятия состоит в ограждении населения от эпидемиологически опасных животных, больных особо опасными для жизни и здоровья людей инфекциями, стайных агрессивных животных, бродячих животных в местах, где их пребывание недопустимо.</w:t>
      </w:r>
    </w:p>
    <w:p w:rsidR="002367E3" w:rsidRPr="002C2927" w:rsidRDefault="002367E3" w:rsidP="00236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>Приобретение и установка скамеек, приобретение и установка урн.</w:t>
      </w:r>
    </w:p>
    <w:p w:rsidR="002367E3" w:rsidRPr="002C2927" w:rsidRDefault="00715E43" w:rsidP="00236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Нормальная жизнь современной Донской казачьей станицы </w:t>
      </w:r>
      <w:r w:rsidR="002367E3" w:rsidRPr="002C2927">
        <w:rPr>
          <w:sz w:val="28"/>
          <w:szCs w:val="28"/>
        </w:rPr>
        <w:t xml:space="preserve">невозможна без улучшения условий жизни граждан </w:t>
      </w:r>
      <w:r>
        <w:rPr>
          <w:sz w:val="28"/>
          <w:szCs w:val="28"/>
        </w:rPr>
        <w:t>поселения</w:t>
      </w:r>
      <w:r w:rsidR="002367E3" w:rsidRPr="002C2927">
        <w:rPr>
          <w:sz w:val="28"/>
          <w:szCs w:val="28"/>
        </w:rPr>
        <w:t xml:space="preserve">, а также архитектурно-планировочного облика </w:t>
      </w:r>
      <w:r>
        <w:rPr>
          <w:sz w:val="28"/>
          <w:szCs w:val="28"/>
        </w:rPr>
        <w:t>поселения</w:t>
      </w:r>
      <w:r w:rsidR="002367E3" w:rsidRPr="002C2927">
        <w:rPr>
          <w:sz w:val="28"/>
          <w:szCs w:val="28"/>
        </w:rPr>
        <w:t xml:space="preserve">. На всех площадях, улицах, парках, рынках, остановках </w:t>
      </w:r>
      <w:r>
        <w:rPr>
          <w:sz w:val="28"/>
          <w:szCs w:val="28"/>
        </w:rPr>
        <w:t xml:space="preserve">транспорта </w:t>
      </w:r>
      <w:r w:rsidR="002367E3" w:rsidRPr="002C2927">
        <w:rPr>
          <w:sz w:val="28"/>
          <w:szCs w:val="28"/>
        </w:rPr>
        <w:t xml:space="preserve">должны быть выставлены в достаточном количестве урны и скамейки. Расстояние между урнами должно быть 40 м на оживленных участках и 100 м на малолюдных участках. Согласно обращениям граждан </w:t>
      </w:r>
      <w:r w:rsidR="0087113F">
        <w:rPr>
          <w:sz w:val="28"/>
          <w:szCs w:val="28"/>
        </w:rPr>
        <w:t>поселения</w:t>
      </w:r>
      <w:r w:rsidR="002367E3" w:rsidRPr="002C2927">
        <w:rPr>
          <w:sz w:val="28"/>
          <w:szCs w:val="28"/>
        </w:rPr>
        <w:t xml:space="preserve"> остро стоит вопрос об установке скамеек на остановках общественного транспорта </w:t>
      </w:r>
      <w:r w:rsidR="0087113F">
        <w:rPr>
          <w:sz w:val="28"/>
          <w:szCs w:val="28"/>
        </w:rPr>
        <w:t>и на детских площадках</w:t>
      </w:r>
      <w:r w:rsidR="002367E3" w:rsidRPr="002C2927">
        <w:rPr>
          <w:sz w:val="28"/>
          <w:szCs w:val="28"/>
        </w:rPr>
        <w:t>.</w:t>
      </w:r>
    </w:p>
    <w:p w:rsidR="002367E3" w:rsidRPr="002C2927" w:rsidRDefault="002367E3" w:rsidP="00236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>Изготовление табличек с названиями улиц (аншлагов).</w:t>
      </w:r>
    </w:p>
    <w:p w:rsidR="002367E3" w:rsidRPr="002C2927" w:rsidRDefault="002367E3" w:rsidP="00236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>Отсутствие названий улиц и номерных знаков на фасадах зданий, сооружений, домов создает проблему неудобства оперативного нахождения адреса почтальонами, переписчиками, оперативными службами (медицинскими, коммунальными) при экстренных случаях.</w:t>
      </w:r>
    </w:p>
    <w:p w:rsidR="002367E3" w:rsidRPr="00740C30" w:rsidRDefault="002367E3" w:rsidP="002367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C30">
        <w:rPr>
          <w:color w:val="000000"/>
          <w:sz w:val="28"/>
          <w:szCs w:val="28"/>
        </w:rPr>
        <w:t xml:space="preserve">Обслуживание </w:t>
      </w:r>
      <w:r w:rsidR="001D1B9A" w:rsidRPr="00740C30">
        <w:rPr>
          <w:color w:val="000000"/>
          <w:sz w:val="28"/>
          <w:szCs w:val="28"/>
        </w:rPr>
        <w:t>парков</w:t>
      </w:r>
      <w:r w:rsidRPr="00740C30">
        <w:rPr>
          <w:color w:val="000000"/>
          <w:sz w:val="28"/>
          <w:szCs w:val="28"/>
        </w:rPr>
        <w:t>.</w:t>
      </w:r>
    </w:p>
    <w:p w:rsidR="002367E3" w:rsidRPr="00740C30" w:rsidRDefault="001D1B9A" w:rsidP="002367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C30">
        <w:rPr>
          <w:color w:val="000000"/>
          <w:sz w:val="28"/>
          <w:szCs w:val="28"/>
        </w:rPr>
        <w:t xml:space="preserve">Парки Старочеркасского сельского поселения являются зоной отдыха проживающих </w:t>
      </w:r>
      <w:r w:rsidR="001B4D2F" w:rsidRPr="00740C30">
        <w:rPr>
          <w:color w:val="000000"/>
          <w:sz w:val="28"/>
          <w:szCs w:val="28"/>
        </w:rPr>
        <w:t>и гостей станицы. Внешний вид парков является лицом Старочеркасского сельского поселения. Необходимо ежедневная уборка территории покос травы, уход за зеленными насаждениями, разбивка клумб, спил аварийных и сухих деревьев, установка не достающих урн, покраска уже имеющихся  и установка новых урн, высадка цветов, подготовка парков к проведению Новогодних праздников (иллюминация парка,  установка и украшение главной станичной елки). На территории парка расположена братская могила воинам «Вечная слава героям, павшим за свободу нашей Родины «1941-1945 г.г»  в Великой Отечественной войне. В 2013 году проводиться ремонт постаментов памятника. В последующем необходимо обеспечить надлежащий уход за территорией памятника.</w:t>
      </w:r>
      <w:r w:rsidR="00887514" w:rsidRPr="00887514">
        <w:rPr>
          <w:sz w:val="28"/>
          <w:szCs w:val="28"/>
        </w:rPr>
        <w:t xml:space="preserve"> </w:t>
      </w:r>
      <w:r w:rsidR="00887514">
        <w:rPr>
          <w:sz w:val="28"/>
          <w:szCs w:val="28"/>
        </w:rPr>
        <w:t>Необходимо предусмотреть комплекс мероприятий по ежегодной обработке территории от кровососущих насекомых переносчиков опасных болезней.</w:t>
      </w:r>
      <w:r w:rsidR="001B4D2F" w:rsidRPr="00740C30">
        <w:rPr>
          <w:color w:val="000000"/>
          <w:sz w:val="28"/>
          <w:szCs w:val="28"/>
        </w:rPr>
        <w:t xml:space="preserve"> </w:t>
      </w:r>
    </w:p>
    <w:p w:rsidR="002367E3" w:rsidRPr="002C2927" w:rsidRDefault="002367E3" w:rsidP="00236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>Приобретение и установка детских игровых комплексов (детских площадок).</w:t>
      </w:r>
    </w:p>
    <w:p w:rsidR="002367E3" w:rsidRPr="002C2927" w:rsidRDefault="002367E3" w:rsidP="00236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В </w:t>
      </w:r>
      <w:r w:rsidR="0087113F">
        <w:rPr>
          <w:sz w:val="28"/>
          <w:szCs w:val="28"/>
        </w:rPr>
        <w:t>поселении</w:t>
      </w:r>
      <w:r w:rsidRPr="002C2927">
        <w:rPr>
          <w:sz w:val="28"/>
          <w:szCs w:val="28"/>
        </w:rPr>
        <w:t xml:space="preserve"> существует проблема организации досуга детей. </w:t>
      </w:r>
      <w:r w:rsidR="0087113F">
        <w:rPr>
          <w:sz w:val="28"/>
          <w:szCs w:val="28"/>
        </w:rPr>
        <w:t xml:space="preserve">Не все территории поселения  </w:t>
      </w:r>
      <w:r w:rsidRPr="002C2927">
        <w:rPr>
          <w:sz w:val="28"/>
          <w:szCs w:val="28"/>
        </w:rPr>
        <w:t xml:space="preserve"> оборудованы детскими площадками. Порой нет даже песочницы, не говоря уже о качелях и спортивных сооружениях. Данная ситуация негативно сказывается на физическом и психологическом развитии детей.</w:t>
      </w:r>
    </w:p>
    <w:p w:rsidR="002367E3" w:rsidRDefault="002367E3" w:rsidP="00236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Для здорового образа жизни и нормального физического развития детей, их занятости установка детских игровых площадок является необходимым аспектом благоустройства </w:t>
      </w:r>
      <w:r w:rsidR="0087113F">
        <w:rPr>
          <w:sz w:val="28"/>
          <w:szCs w:val="28"/>
        </w:rPr>
        <w:t>территории поселения</w:t>
      </w:r>
      <w:r w:rsidRPr="002C2927">
        <w:rPr>
          <w:sz w:val="28"/>
          <w:szCs w:val="28"/>
        </w:rPr>
        <w:t>.</w:t>
      </w:r>
    </w:p>
    <w:p w:rsidR="001B4D2F" w:rsidRPr="002C2927" w:rsidRDefault="001B4D2F" w:rsidP="00236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поселения, в каждо</w:t>
      </w:r>
      <w:r w:rsidR="00740C30">
        <w:rPr>
          <w:sz w:val="28"/>
          <w:szCs w:val="28"/>
        </w:rPr>
        <w:t xml:space="preserve">м населенном пункте установлены детские площадки (качели, горки и другое игровое оборудование). В связи с этим необходимо предусмотреть ежегодную работу по текущему содержанию (покраска, покос травы, уборка мусора и обработка от кровососущих насекомых переносчиков опасных болезней) а так же необходимо организовать ежегодную проверку технического состояния оборудования с целью обеспечения безопасности </w:t>
      </w:r>
      <w:r w:rsidR="00740C30">
        <w:rPr>
          <w:sz w:val="28"/>
          <w:szCs w:val="28"/>
        </w:rPr>
        <w:lastRenderedPageBreak/>
        <w:t xml:space="preserve">детей.  </w:t>
      </w:r>
    </w:p>
    <w:p w:rsidR="002367E3" w:rsidRPr="002C2927" w:rsidRDefault="002367E3" w:rsidP="00236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Организация работ по благоустройству </w:t>
      </w:r>
      <w:r w:rsidR="0087113F">
        <w:rPr>
          <w:sz w:val="28"/>
          <w:szCs w:val="28"/>
        </w:rPr>
        <w:t>предприятиями и населением</w:t>
      </w:r>
      <w:r w:rsidRPr="002C2927">
        <w:rPr>
          <w:sz w:val="28"/>
          <w:szCs w:val="28"/>
        </w:rPr>
        <w:t>.</w:t>
      </w:r>
    </w:p>
    <w:p w:rsidR="002367E3" w:rsidRDefault="002367E3" w:rsidP="002367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Многие участки, закрепленные за </w:t>
      </w:r>
      <w:r w:rsidR="0087113F">
        <w:rPr>
          <w:sz w:val="28"/>
          <w:szCs w:val="28"/>
        </w:rPr>
        <w:t>юридическими и физическими лицами.</w:t>
      </w:r>
      <w:r w:rsidRPr="002C2927">
        <w:rPr>
          <w:sz w:val="28"/>
          <w:szCs w:val="28"/>
        </w:rPr>
        <w:t xml:space="preserve"> </w:t>
      </w:r>
      <w:r w:rsidR="0087113F">
        <w:rPr>
          <w:sz w:val="28"/>
          <w:szCs w:val="28"/>
        </w:rPr>
        <w:t xml:space="preserve">Необходимо активизировать работу по контролю за качеством уборки территорий. </w:t>
      </w:r>
      <w:r w:rsidRPr="002C2927">
        <w:rPr>
          <w:sz w:val="28"/>
          <w:szCs w:val="28"/>
        </w:rPr>
        <w:t xml:space="preserve">Для активизации работы с населением на всей территории </w:t>
      </w:r>
      <w:r w:rsidR="0087113F"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 xml:space="preserve"> необходимо рассматривать вопрос </w:t>
      </w:r>
      <w:r w:rsidR="0087113F">
        <w:rPr>
          <w:sz w:val="28"/>
          <w:szCs w:val="28"/>
        </w:rPr>
        <w:t>по привитию к жителям любви и уважения к своему поселению.</w:t>
      </w:r>
    </w:p>
    <w:p w:rsidR="00C12F8A" w:rsidRPr="00CE2D4A" w:rsidRDefault="00C12F8A" w:rsidP="002367E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E2D4A">
        <w:rPr>
          <w:color w:val="000000" w:themeColor="text1"/>
          <w:sz w:val="28"/>
          <w:szCs w:val="28"/>
        </w:rPr>
        <w:t>Внедрение передовых методов по обращению с отходами</w:t>
      </w:r>
    </w:p>
    <w:p w:rsidR="00C12F8A" w:rsidRPr="00F6377D" w:rsidRDefault="00EF3637" w:rsidP="00F6377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6377D">
        <w:rPr>
          <w:color w:val="000000" w:themeColor="text1"/>
          <w:sz w:val="28"/>
          <w:szCs w:val="28"/>
        </w:rPr>
        <w:t>Деятельность по сбору, использованию, обезвреживанию, транспортированию, размещению отработанных ртутьсодержащих ламп, должна осуществляться в соответствии с Федеральным законом  от 10.01.2002 г. № 7-ФЗ «Об охране окружающей среды», Федеральным законом  от 24.06.1998 г. № 89-ФЗ  «Об отходах производства и потребления», Федеральным законом от 30.03.1999 г. № 52 – ФЗ «О санитарно – эпидемиологическом благополучии населения» и Постановления Правительства РФ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накопления, использование, обезвреживание, транспортирование и размещение которых может повлечь причинения вреда жизни, здоровью граждан, вреда животным, растениям и окружающей среде»</w:t>
      </w:r>
      <w:r w:rsidR="00F6377D" w:rsidRPr="00F6377D">
        <w:rPr>
          <w:color w:val="000000" w:themeColor="text1"/>
          <w:sz w:val="28"/>
          <w:szCs w:val="28"/>
        </w:rPr>
        <w:t>.</w:t>
      </w:r>
      <w:r w:rsidR="00F6377D">
        <w:rPr>
          <w:color w:val="000000" w:themeColor="text1"/>
          <w:sz w:val="28"/>
          <w:szCs w:val="28"/>
        </w:rPr>
        <w:t xml:space="preserve"> В 2013 году закуплено оборудование по сбору </w:t>
      </w:r>
      <w:r w:rsidR="00F6377D" w:rsidRPr="00F6377D">
        <w:rPr>
          <w:color w:val="000000" w:themeColor="text1"/>
          <w:sz w:val="28"/>
          <w:szCs w:val="28"/>
        </w:rPr>
        <w:t xml:space="preserve">отработанных ртутьсодержащих </w:t>
      </w:r>
      <w:r w:rsidR="00F6377D">
        <w:rPr>
          <w:color w:val="000000" w:themeColor="text1"/>
          <w:sz w:val="28"/>
          <w:szCs w:val="28"/>
        </w:rPr>
        <w:t>предметов. Необходимо организовать установку оборудование в отведенном месте и оповестить население о порядке и месте сбора</w:t>
      </w:r>
      <w:r w:rsidR="00F6377D" w:rsidRPr="00F6377D">
        <w:rPr>
          <w:color w:val="000000" w:themeColor="text1"/>
          <w:sz w:val="28"/>
          <w:szCs w:val="28"/>
        </w:rPr>
        <w:t xml:space="preserve"> о</w:t>
      </w:r>
      <w:r w:rsidR="00F6377D">
        <w:rPr>
          <w:color w:val="000000" w:themeColor="text1"/>
          <w:sz w:val="28"/>
          <w:szCs w:val="28"/>
        </w:rPr>
        <w:t>тработанных ртутьсодержащих предметов путем размещения информации в сети «Интернет» на официальном сайте Администрации Старочеркасского сельского поселения и объявлений в общественных местах. Обезвреживание будет осуществляться по мере накоплении на основании договора заключенного с  специализированными организациями.</w:t>
      </w:r>
    </w:p>
    <w:p w:rsidR="00C12F8A" w:rsidRPr="00740C30" w:rsidRDefault="00C12F8A" w:rsidP="002367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C30">
        <w:rPr>
          <w:color w:val="000000"/>
          <w:sz w:val="28"/>
          <w:szCs w:val="28"/>
        </w:rPr>
        <w:t xml:space="preserve">Мероприятия по социальной рекламе </w:t>
      </w:r>
    </w:p>
    <w:p w:rsidR="002367E3" w:rsidRDefault="00740C30" w:rsidP="00740C30">
      <w:pPr>
        <w:widowControl w:val="0"/>
        <w:autoSpaceDE w:val="0"/>
        <w:autoSpaceDN w:val="0"/>
        <w:adjustRightInd w:val="0"/>
        <w:ind w:firstLine="567"/>
        <w:outlineLvl w:val="2"/>
        <w:rPr>
          <w:color w:val="000000"/>
          <w:sz w:val="28"/>
          <w:szCs w:val="28"/>
        </w:rPr>
      </w:pPr>
      <w:r w:rsidRPr="00740C30">
        <w:rPr>
          <w:color w:val="000000"/>
          <w:sz w:val="28"/>
          <w:szCs w:val="28"/>
        </w:rPr>
        <w:t xml:space="preserve">Важнейшим мероприятием в сфере благоустройстве является разъяснительная работа с населением (социальная реклама). Разъяснительная работа может проводиться путем распространения информации на сходах граждан, в сети интернет на официальном сайте Администрации Старочеркасского селевого поселения, публикации в газете и размещение плакатов на территории, выпуска листовок. </w:t>
      </w:r>
    </w:p>
    <w:p w:rsidR="007614D7" w:rsidRPr="00740C30" w:rsidRDefault="007614D7" w:rsidP="00740C30">
      <w:pPr>
        <w:widowControl w:val="0"/>
        <w:autoSpaceDE w:val="0"/>
        <w:autoSpaceDN w:val="0"/>
        <w:adjustRightInd w:val="0"/>
        <w:ind w:firstLine="567"/>
        <w:outlineLvl w:val="2"/>
        <w:rPr>
          <w:color w:val="000000"/>
          <w:sz w:val="28"/>
          <w:szCs w:val="28"/>
        </w:rPr>
      </w:pPr>
    </w:p>
    <w:p w:rsidR="00F512DA" w:rsidRPr="007614D7" w:rsidRDefault="00CE2D4A" w:rsidP="007614D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7614D7">
        <w:rPr>
          <w:color w:val="000000" w:themeColor="text1"/>
          <w:sz w:val="28"/>
          <w:szCs w:val="28"/>
        </w:rPr>
        <w:t xml:space="preserve"> </w:t>
      </w:r>
      <w:r w:rsidR="00DD557D" w:rsidRPr="007614D7">
        <w:rPr>
          <w:color w:val="000000" w:themeColor="text1"/>
          <w:sz w:val="28"/>
          <w:szCs w:val="28"/>
        </w:rPr>
        <w:t>Озеленение территории</w:t>
      </w:r>
    </w:p>
    <w:p w:rsidR="00F512DA" w:rsidRPr="002C2927" w:rsidRDefault="00F512DA" w:rsidP="00F51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Состояние зеленых насаждений за последние годы на территории </w:t>
      </w:r>
      <w:r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 xml:space="preserve"> из-за растущих антропогенных и техногенных нагрузок ухудшается, кроме того, значительная часть зеленых насаждений </w:t>
      </w:r>
      <w:r>
        <w:rPr>
          <w:sz w:val="28"/>
          <w:szCs w:val="28"/>
        </w:rPr>
        <w:t xml:space="preserve">поселения </w:t>
      </w:r>
      <w:r w:rsidRPr="002C2927">
        <w:rPr>
          <w:sz w:val="28"/>
          <w:szCs w:val="28"/>
        </w:rPr>
        <w:t xml:space="preserve"> достигла состояния естественного старения (посадки 60-х годов 20 века), что требует особого ухода либо замены их новыми насаждениями (процент аварийности деревьев составляет более 80).</w:t>
      </w:r>
    </w:p>
    <w:p w:rsidR="00F512DA" w:rsidRPr="002C2927" w:rsidRDefault="00F512DA" w:rsidP="00F51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В области озеленения территории </w:t>
      </w:r>
      <w:r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 xml:space="preserve"> можно выделить следующие основные проблемы:</w:t>
      </w:r>
    </w:p>
    <w:p w:rsidR="00F512DA" w:rsidRPr="002C2927" w:rsidRDefault="00F512DA" w:rsidP="00F51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Недостаточный уровень озеленения территории </w:t>
      </w:r>
      <w:r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>.</w:t>
      </w:r>
    </w:p>
    <w:p w:rsidR="00F512DA" w:rsidRPr="002C2927" w:rsidRDefault="00F512DA" w:rsidP="00F51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>Основные причины:</w:t>
      </w:r>
    </w:p>
    <w:p w:rsidR="00F512DA" w:rsidRPr="002C2927" w:rsidRDefault="00F512DA" w:rsidP="00F51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- старовозрастность существующих зеленых насаждений. Самопроизвольное падение скелетных ветвей угрожает жизни граждан, приводит к разрушению кровли крыш, зданий и сооружений, создает аварийные ситуации, связанные с порывами </w:t>
      </w:r>
      <w:r w:rsidRPr="002C2927">
        <w:rPr>
          <w:sz w:val="28"/>
          <w:szCs w:val="28"/>
        </w:rPr>
        <w:lastRenderedPageBreak/>
        <w:t>электропроводов, газопроводов;</w:t>
      </w:r>
    </w:p>
    <w:p w:rsidR="00F512DA" w:rsidRPr="002C2927" w:rsidRDefault="00F512DA" w:rsidP="00F51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>Для улучшения и поддержания состояния зеленых насаждений в условиях среды</w:t>
      </w:r>
      <w:r>
        <w:rPr>
          <w:sz w:val="28"/>
          <w:szCs w:val="28"/>
        </w:rPr>
        <w:t xml:space="preserve"> проживания</w:t>
      </w:r>
      <w:r w:rsidRPr="002C2927">
        <w:rPr>
          <w:sz w:val="28"/>
          <w:szCs w:val="28"/>
        </w:rPr>
        <w:t xml:space="preserve">, устранения аварийной ситуации, соответствия эксплуатационным требованиям объектов коммунального хозяйства, придания зеленым насаждениям надлежащего декоративного облика требуется своевременное проведение работ по ремонту и содержанию зеленых насаждений на территории </w:t>
      </w:r>
      <w:r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>. Особое внимание следует уделять восстановлению зеленого фонда путем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2367E3" w:rsidRPr="00F512DA" w:rsidRDefault="00F512DA" w:rsidP="00F51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м</w:t>
      </w:r>
      <w:r w:rsidRPr="002C2927">
        <w:rPr>
          <w:sz w:val="28"/>
          <w:szCs w:val="28"/>
        </w:rPr>
        <w:t>ероприятия</w:t>
      </w:r>
      <w:r>
        <w:rPr>
          <w:sz w:val="28"/>
          <w:szCs w:val="28"/>
        </w:rPr>
        <w:t>м</w:t>
      </w:r>
      <w:r w:rsidRPr="002C292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озеленению территории ежегодно привлекаются граждане </w:t>
      </w:r>
      <w:r w:rsidRPr="002C2927">
        <w:rPr>
          <w:sz w:val="28"/>
          <w:szCs w:val="28"/>
        </w:rPr>
        <w:t xml:space="preserve"> в части организации проведения общественных работ, испытывающих трудности в поисках работы (оплачиваемых общественных работ для безработных граждан)</w:t>
      </w:r>
      <w:r w:rsidR="00DB67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C2927">
        <w:rPr>
          <w:sz w:val="28"/>
          <w:szCs w:val="28"/>
        </w:rPr>
        <w:t xml:space="preserve">Необходимость проведения данного мероприятия состоит в обеспечении занятости граждан, находящихся на учете в Центре занятости населения. Реализация данного мероприятия позволит снизить социально-экономическую напряженность в </w:t>
      </w:r>
      <w:r>
        <w:rPr>
          <w:sz w:val="28"/>
          <w:szCs w:val="28"/>
        </w:rPr>
        <w:t>Старочеркасском сельском поселении</w:t>
      </w:r>
      <w:r w:rsidRPr="002C2927">
        <w:rPr>
          <w:sz w:val="28"/>
          <w:szCs w:val="28"/>
        </w:rPr>
        <w:t>.</w:t>
      </w:r>
    </w:p>
    <w:p w:rsidR="00F512DA" w:rsidRPr="003B58B3" w:rsidRDefault="00F512DA" w:rsidP="00F512DA">
      <w:pPr>
        <w:ind w:firstLine="567"/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</w:t>
      </w:r>
      <w:r>
        <w:rPr>
          <w:color w:val="000000"/>
          <w:sz w:val="28"/>
          <w:szCs w:val="28"/>
        </w:rPr>
        <w:t>, покос газонов в парках</w:t>
      </w:r>
      <w:r w:rsidRPr="003B58B3">
        <w:rPr>
          <w:color w:val="000000"/>
          <w:sz w:val="28"/>
          <w:szCs w:val="28"/>
        </w:rPr>
        <w:t xml:space="preserve">. Причин такого положения много и, прежде всего, в  отсутствии штата рабочих по благоустройству, недостаточном участии в этой работе жителей </w:t>
      </w:r>
      <w:r>
        <w:rPr>
          <w:color w:val="000000"/>
          <w:sz w:val="28"/>
          <w:szCs w:val="28"/>
        </w:rPr>
        <w:t>поселения</w:t>
      </w:r>
      <w:r w:rsidRPr="003B58B3">
        <w:rPr>
          <w:color w:val="000000"/>
          <w:sz w:val="28"/>
          <w:szCs w:val="28"/>
        </w:rPr>
        <w:t>, учащихся, трудящихся предприятий, недостаточности средств, определяемых ежегодно бюджетом поселения.</w:t>
      </w:r>
    </w:p>
    <w:p w:rsidR="00F512DA" w:rsidRDefault="00F512DA" w:rsidP="00F512DA">
      <w:pPr>
        <w:ind w:firstLine="567"/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3C2ABC" w:rsidRPr="003B58B3" w:rsidRDefault="003C2ABC" w:rsidP="00F512D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же необходимо провести инвентаризацию зеленных насаждений согласно Постановления Администрации Старочеркасского сельского поселения № 137 от 10.10.2013 г. «Об утверждении Положения о порядке создания и ведения реестра зеленных насаждений населенных пунктах Старочеркасского сельского поселения». </w:t>
      </w:r>
    </w:p>
    <w:p w:rsidR="00F512DA" w:rsidRDefault="00F512DA" w:rsidP="00F512DA">
      <w:pPr>
        <w:widowControl w:val="0"/>
        <w:autoSpaceDE w:val="0"/>
        <w:autoSpaceDN w:val="0"/>
        <w:adjustRightInd w:val="0"/>
        <w:ind w:left="720"/>
        <w:outlineLvl w:val="2"/>
        <w:rPr>
          <w:color w:val="FF0000"/>
          <w:sz w:val="28"/>
          <w:szCs w:val="28"/>
        </w:rPr>
      </w:pPr>
    </w:p>
    <w:p w:rsidR="00DD557D" w:rsidRPr="007614D7" w:rsidRDefault="00DD557D" w:rsidP="00B01762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  <w:r w:rsidRPr="007614D7">
        <w:rPr>
          <w:color w:val="000000" w:themeColor="text1"/>
          <w:sz w:val="28"/>
          <w:szCs w:val="28"/>
        </w:rPr>
        <w:t>Освещение улиц</w:t>
      </w:r>
    </w:p>
    <w:p w:rsidR="00A610FA" w:rsidRPr="003B58B3" w:rsidRDefault="00A610FA" w:rsidP="00A610FA">
      <w:pPr>
        <w:ind w:firstLine="567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Сеть</w:t>
      </w:r>
      <w:r>
        <w:rPr>
          <w:sz w:val="28"/>
          <w:szCs w:val="28"/>
        </w:rPr>
        <w:t>ю</w:t>
      </w:r>
      <w:r w:rsidRPr="003B58B3">
        <w:rPr>
          <w:sz w:val="28"/>
          <w:szCs w:val="28"/>
        </w:rPr>
        <w:t xml:space="preserve"> наружного освещения </w:t>
      </w:r>
      <w:r>
        <w:rPr>
          <w:sz w:val="28"/>
          <w:szCs w:val="28"/>
        </w:rPr>
        <w:t xml:space="preserve">не достаточно оснащена вся </w:t>
      </w:r>
      <w:r w:rsidRPr="003B58B3">
        <w:rPr>
          <w:sz w:val="28"/>
          <w:szCs w:val="28"/>
        </w:rPr>
        <w:t>территори</w:t>
      </w:r>
      <w:r>
        <w:rPr>
          <w:sz w:val="28"/>
          <w:szCs w:val="28"/>
        </w:rPr>
        <w:t>я поселения</w:t>
      </w:r>
      <w:r w:rsidRPr="003B58B3">
        <w:rPr>
          <w:sz w:val="28"/>
          <w:szCs w:val="28"/>
        </w:rPr>
        <w:t xml:space="preserve">. </w:t>
      </w:r>
      <w:r>
        <w:rPr>
          <w:sz w:val="28"/>
          <w:szCs w:val="28"/>
        </w:rPr>
        <w:t>Помимо наружного уличного освещения, н</w:t>
      </w:r>
      <w:r w:rsidRPr="003B58B3">
        <w:rPr>
          <w:sz w:val="28"/>
          <w:szCs w:val="28"/>
        </w:rPr>
        <w:t>а некоторых домах населенных пунктов имеются светильники, которые не обеспечивают освещение территори</w:t>
      </w:r>
      <w:r>
        <w:rPr>
          <w:sz w:val="28"/>
          <w:szCs w:val="28"/>
        </w:rPr>
        <w:t>и</w:t>
      </w:r>
      <w:r w:rsidRPr="003B58B3">
        <w:rPr>
          <w:sz w:val="28"/>
          <w:szCs w:val="28"/>
        </w:rPr>
        <w:t>.</w:t>
      </w:r>
      <w:r w:rsidR="00E02BA8">
        <w:rPr>
          <w:sz w:val="28"/>
          <w:szCs w:val="28"/>
        </w:rPr>
        <w:t xml:space="preserve"> Отсутствие освещения на улицах способствует к развитию таких пороков в обществе как алкоголизм, воровство, наркомания, а так же является угрозой здоровью населения (вывихи, переломы).</w:t>
      </w:r>
    </w:p>
    <w:p w:rsidR="00A610FA" w:rsidRPr="003B58B3" w:rsidRDefault="00A610FA" w:rsidP="00A610FA">
      <w:pPr>
        <w:ind w:firstLine="567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Таким образом, проблема заключается в</w:t>
      </w:r>
      <w:r w:rsidR="00E02BA8">
        <w:rPr>
          <w:sz w:val="28"/>
          <w:szCs w:val="28"/>
        </w:rPr>
        <w:t xml:space="preserve"> отсутствии средств на  восстановление</w:t>
      </w:r>
      <w:r w:rsidRPr="003B58B3">
        <w:rPr>
          <w:sz w:val="28"/>
          <w:szCs w:val="28"/>
        </w:rPr>
        <w:t xml:space="preserve"> имеющегося освещения, его реконструкции и строительстве нового на улицах </w:t>
      </w:r>
      <w:r w:rsidR="009C73F7">
        <w:rPr>
          <w:sz w:val="28"/>
          <w:szCs w:val="28"/>
        </w:rPr>
        <w:t>Старочеркасского сельского</w:t>
      </w:r>
      <w:r>
        <w:rPr>
          <w:sz w:val="28"/>
          <w:szCs w:val="28"/>
        </w:rPr>
        <w:t xml:space="preserve"> поселения</w:t>
      </w:r>
      <w:r w:rsidRPr="003B58B3">
        <w:rPr>
          <w:sz w:val="28"/>
          <w:szCs w:val="28"/>
        </w:rPr>
        <w:t>.</w:t>
      </w:r>
    </w:p>
    <w:p w:rsidR="00A610FA" w:rsidRDefault="00A610FA" w:rsidP="00A610FA">
      <w:pPr>
        <w:widowControl w:val="0"/>
        <w:autoSpaceDE w:val="0"/>
        <w:autoSpaceDN w:val="0"/>
        <w:adjustRightInd w:val="0"/>
        <w:ind w:left="720"/>
        <w:outlineLvl w:val="2"/>
        <w:rPr>
          <w:color w:val="FF0000"/>
          <w:sz w:val="28"/>
          <w:szCs w:val="28"/>
        </w:rPr>
      </w:pPr>
    </w:p>
    <w:p w:rsidR="00DD557D" w:rsidRPr="00FD7DFD" w:rsidRDefault="00DD557D" w:rsidP="00FD7DFD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  <w:r w:rsidRPr="00FD7DFD">
        <w:rPr>
          <w:color w:val="000000" w:themeColor="text1"/>
          <w:sz w:val="28"/>
          <w:szCs w:val="28"/>
        </w:rPr>
        <w:t xml:space="preserve">Организация ритуальных услуг и содержание мест захоронений </w:t>
      </w:r>
    </w:p>
    <w:p w:rsidR="00DD557D" w:rsidRPr="002C2927" w:rsidRDefault="00DD557D" w:rsidP="00DD55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2927">
        <w:rPr>
          <w:sz w:val="28"/>
          <w:szCs w:val="28"/>
        </w:rPr>
        <w:t>Благоус</w:t>
      </w:r>
      <w:r>
        <w:rPr>
          <w:sz w:val="28"/>
          <w:szCs w:val="28"/>
        </w:rPr>
        <w:t>тройство кладбищ, организация ритуальных услуг.</w:t>
      </w:r>
    </w:p>
    <w:p w:rsidR="00DD557D" w:rsidRDefault="00DD557D" w:rsidP="00DD55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2927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поселении существуют 3</w:t>
      </w:r>
      <w:r w:rsidRPr="002C2927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а- в станице Старочеркасской, в хуторе Краснодворск, в хуторе Рыбацкий</w:t>
      </w:r>
      <w:r w:rsidRPr="002C2927">
        <w:rPr>
          <w:sz w:val="28"/>
          <w:szCs w:val="28"/>
        </w:rPr>
        <w:t xml:space="preserve">. В течение года и в период перед празднованием дня святой Пасхи родственниками умерших производится уборка территорий мест захоронения. Кучи мусора складируются на территории кладбищ внутри секторов, затрудняя подъезды и подходы к могилам. Работы по погрузке и вывозу мусора с территорий кладбищ осуществляются не в полном объеме. Благоустройство кладбищ </w:t>
      </w:r>
      <w:r>
        <w:rPr>
          <w:sz w:val="28"/>
          <w:szCs w:val="28"/>
        </w:rPr>
        <w:t>в станице Старочеркасской, в хуторе Краснодворск, в хуторе Рыбацкий</w:t>
      </w:r>
      <w:r w:rsidRPr="002C2927">
        <w:rPr>
          <w:sz w:val="28"/>
          <w:szCs w:val="28"/>
        </w:rPr>
        <w:t xml:space="preserve"> совсем не производится или производится частично. В связи с этим имеется потребность в увеличении средств на вышеуказанные работы.</w:t>
      </w:r>
    </w:p>
    <w:p w:rsidR="002367E3" w:rsidRPr="00DD557D" w:rsidRDefault="00DD557D" w:rsidP="00DD55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ритуальных услуг осуществляется на договорной основе с организациями находящимися в Аксайском районе. </w:t>
      </w:r>
    </w:p>
    <w:p w:rsidR="00DD557D" w:rsidRPr="002C2927" w:rsidRDefault="00DD557D" w:rsidP="00DD55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>Сбор и доставка трупов в морг.</w:t>
      </w:r>
    </w:p>
    <w:p w:rsidR="00DD557D" w:rsidRPr="002C2927" w:rsidRDefault="00DD557D" w:rsidP="00DD55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5631">
        <w:rPr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необходимо организовать сбор и доставку неопознанных трупов в морг.</w:t>
      </w:r>
      <w:r w:rsidR="0011387D" w:rsidRPr="0011387D">
        <w:rPr>
          <w:sz w:val="28"/>
          <w:szCs w:val="28"/>
        </w:rPr>
        <w:t xml:space="preserve"> </w:t>
      </w:r>
      <w:r w:rsidR="0011387D">
        <w:rPr>
          <w:sz w:val="28"/>
          <w:szCs w:val="28"/>
        </w:rPr>
        <w:t>Необходимо предусмотреть комплекс мероприятий по ежегодной обработке территории от кровососущих насекомых переносчиков опасных болезней.</w:t>
      </w:r>
    </w:p>
    <w:p w:rsidR="002367E3" w:rsidRDefault="002367E3" w:rsidP="002367E3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</w:rPr>
      </w:pPr>
    </w:p>
    <w:p w:rsidR="00604BE5" w:rsidRPr="007F04AC" w:rsidRDefault="00604BE5" w:rsidP="007F04AC">
      <w:pPr>
        <w:widowControl w:val="0"/>
        <w:autoSpaceDE w:val="0"/>
        <w:autoSpaceDN w:val="0"/>
        <w:adjustRightInd w:val="0"/>
        <w:jc w:val="both"/>
        <w:rPr>
          <w:color w:val="FF0000"/>
          <w:kern w:val="36"/>
          <w:sz w:val="28"/>
          <w:szCs w:val="28"/>
        </w:rPr>
      </w:pPr>
    </w:p>
    <w:p w:rsidR="00604BE5" w:rsidRPr="00B5299E" w:rsidRDefault="007614D7" w:rsidP="00604BE5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Раздел. 2. </w:t>
      </w:r>
      <w:r w:rsidR="00604BE5" w:rsidRPr="00B5299E">
        <w:rPr>
          <w:color w:val="000000" w:themeColor="text1"/>
          <w:sz w:val="28"/>
          <w:szCs w:val="28"/>
        </w:rPr>
        <w:t xml:space="preserve"> Анализ рисков реализации Программы и описание мер управления рисками реализации Программы</w:t>
      </w:r>
    </w:p>
    <w:p w:rsidR="00604BE5" w:rsidRPr="00B5299E" w:rsidRDefault="00604BE5" w:rsidP="00604BE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04BE5" w:rsidRPr="00B5299E" w:rsidRDefault="00604BE5" w:rsidP="00C94D61">
      <w:pPr>
        <w:widowControl w:val="0"/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B5299E">
        <w:rPr>
          <w:color w:val="000000" w:themeColor="text1"/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604BE5" w:rsidRPr="00B5299E" w:rsidRDefault="00C94D61" w:rsidP="00604BE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299E">
        <w:rPr>
          <w:color w:val="000000" w:themeColor="text1"/>
          <w:sz w:val="28"/>
          <w:szCs w:val="28"/>
        </w:rPr>
        <w:t xml:space="preserve">             </w:t>
      </w:r>
      <w:r w:rsidR="00604BE5" w:rsidRPr="00B5299E">
        <w:rPr>
          <w:color w:val="000000" w:themeColor="text1"/>
          <w:sz w:val="28"/>
          <w:szCs w:val="28"/>
        </w:rPr>
        <w:t xml:space="preserve"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</w:t>
      </w:r>
      <w:r w:rsidR="00E46C32" w:rsidRPr="00B5299E">
        <w:rPr>
          <w:color w:val="000000" w:themeColor="text1"/>
          <w:sz w:val="28"/>
          <w:szCs w:val="28"/>
        </w:rPr>
        <w:t>муниципальной</w:t>
      </w:r>
      <w:r w:rsidR="00604BE5" w:rsidRPr="00B5299E">
        <w:rPr>
          <w:color w:val="000000" w:themeColor="text1"/>
          <w:sz w:val="28"/>
          <w:szCs w:val="28"/>
        </w:rPr>
        <w:t xml:space="preserve"> программы. Это может привести к существенному увеличению планируемых сроков или изменению условий реализации мероприятий </w:t>
      </w:r>
      <w:r w:rsidR="00E46C32" w:rsidRPr="00B5299E">
        <w:rPr>
          <w:color w:val="000000" w:themeColor="text1"/>
          <w:sz w:val="28"/>
          <w:szCs w:val="28"/>
        </w:rPr>
        <w:t>муниципальной</w:t>
      </w:r>
      <w:r w:rsidR="00604BE5" w:rsidRPr="00B5299E">
        <w:rPr>
          <w:color w:val="000000" w:themeColor="text1"/>
          <w:sz w:val="28"/>
          <w:szCs w:val="28"/>
        </w:rPr>
        <w:t xml:space="preserve"> программы.</w:t>
      </w:r>
    </w:p>
    <w:p w:rsidR="00604BE5" w:rsidRPr="00B5299E" w:rsidRDefault="00604BE5" w:rsidP="00604BE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299E">
        <w:rPr>
          <w:color w:val="000000" w:themeColor="text1"/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604BE5" w:rsidRPr="00B5299E" w:rsidRDefault="00604BE5" w:rsidP="00604BE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299E">
        <w:rPr>
          <w:color w:val="000000" w:themeColor="text1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604BE5" w:rsidRPr="00B5299E" w:rsidRDefault="00604BE5" w:rsidP="00604BE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299E">
        <w:rPr>
          <w:color w:val="000000" w:themeColor="text1"/>
          <w:sz w:val="28"/>
          <w:szCs w:val="28"/>
        </w:rPr>
        <w:t>проводить мониторинг планируемых изменений в федеральном, областном законодательствах в сферах культуры, туризма и смежных областях.</w:t>
      </w:r>
    </w:p>
    <w:p w:rsidR="00604BE5" w:rsidRPr="00B5299E" w:rsidRDefault="00C94D61" w:rsidP="00604BE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299E">
        <w:rPr>
          <w:color w:val="000000" w:themeColor="text1"/>
          <w:sz w:val="28"/>
          <w:szCs w:val="28"/>
        </w:rPr>
        <w:t xml:space="preserve">             </w:t>
      </w:r>
      <w:r w:rsidR="00604BE5" w:rsidRPr="00B5299E">
        <w:rPr>
          <w:color w:val="000000" w:themeColor="text1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секвестирова</w:t>
      </w:r>
      <w:r w:rsidR="00B5299E" w:rsidRPr="00B5299E">
        <w:rPr>
          <w:color w:val="000000" w:themeColor="text1"/>
          <w:sz w:val="28"/>
          <w:szCs w:val="28"/>
        </w:rPr>
        <w:t>нием бюджетных расходов на сферу</w:t>
      </w:r>
      <w:r w:rsidR="00604BE5" w:rsidRPr="00B5299E">
        <w:rPr>
          <w:color w:val="000000" w:themeColor="text1"/>
          <w:sz w:val="28"/>
          <w:szCs w:val="28"/>
        </w:rPr>
        <w:t xml:space="preserve"> </w:t>
      </w:r>
      <w:r w:rsidR="00B5299E" w:rsidRPr="00B5299E">
        <w:rPr>
          <w:color w:val="000000" w:themeColor="text1"/>
          <w:sz w:val="28"/>
          <w:szCs w:val="28"/>
        </w:rPr>
        <w:t>благоустройства</w:t>
      </w:r>
      <w:r w:rsidR="00604BE5" w:rsidRPr="00B5299E">
        <w:rPr>
          <w:color w:val="000000" w:themeColor="text1"/>
          <w:sz w:val="28"/>
          <w:szCs w:val="28"/>
        </w:rPr>
        <w:t>, а также отсутствием устойчивого источника финансирования деятельности общественных объединений и организаций, что может повлечь недофинансирование, сокращение или прекращение программных мероприятий.</w:t>
      </w:r>
    </w:p>
    <w:p w:rsidR="00604BE5" w:rsidRPr="00B5299E" w:rsidRDefault="00604BE5" w:rsidP="00604BE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299E">
        <w:rPr>
          <w:color w:val="000000" w:themeColor="text1"/>
          <w:sz w:val="28"/>
          <w:szCs w:val="28"/>
        </w:rPr>
        <w:t>Способами ограничения финансовых рисков выступают следующие меры:</w:t>
      </w:r>
    </w:p>
    <w:p w:rsidR="00604BE5" w:rsidRPr="00B5299E" w:rsidRDefault="00604BE5" w:rsidP="00604BE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299E">
        <w:rPr>
          <w:color w:val="000000" w:themeColor="text1"/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604BE5" w:rsidRPr="00B5299E" w:rsidRDefault="00604BE5" w:rsidP="00604BE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299E">
        <w:rPr>
          <w:color w:val="000000" w:themeColor="text1"/>
          <w:sz w:val="28"/>
          <w:szCs w:val="28"/>
        </w:rPr>
        <w:t>определение приоритетов для первоочередного финансирования;</w:t>
      </w:r>
    </w:p>
    <w:p w:rsidR="00604BE5" w:rsidRPr="00B5299E" w:rsidRDefault="00604BE5" w:rsidP="00604BE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299E">
        <w:rPr>
          <w:color w:val="000000" w:themeColor="text1"/>
          <w:sz w:val="28"/>
          <w:szCs w:val="28"/>
        </w:rPr>
        <w:lastRenderedPageBreak/>
        <w:t>планирование бюджетных расходов с применением методик оценки э</w:t>
      </w:r>
      <w:r w:rsidR="00060324" w:rsidRPr="00B5299E">
        <w:rPr>
          <w:color w:val="000000" w:themeColor="text1"/>
          <w:sz w:val="28"/>
          <w:szCs w:val="28"/>
        </w:rPr>
        <w:t>ффективности бюджетных расходов.</w:t>
      </w:r>
    </w:p>
    <w:p w:rsidR="00604BE5" w:rsidRPr="00E52804" w:rsidRDefault="00604BE5" w:rsidP="00604BE5">
      <w:pPr>
        <w:widowControl w:val="0"/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604BE5" w:rsidRPr="00E52804" w:rsidRDefault="00604BE5" w:rsidP="00604BE5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  <w:sz w:val="28"/>
          <w:szCs w:val="28"/>
        </w:rPr>
      </w:pPr>
    </w:p>
    <w:p w:rsidR="00604BE5" w:rsidRPr="002B100D" w:rsidRDefault="001C5CB3" w:rsidP="00604BE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3</w:t>
      </w:r>
      <w:r w:rsidR="00604BE5" w:rsidRPr="002B100D">
        <w:rPr>
          <w:color w:val="000000" w:themeColor="text1"/>
          <w:sz w:val="28"/>
          <w:szCs w:val="28"/>
        </w:rPr>
        <w:t>. Цели, задачи и показатели (индикаторы), основные ожидаемые конечные резуль</w:t>
      </w:r>
      <w:r w:rsidR="003F75D5">
        <w:rPr>
          <w:color w:val="000000" w:themeColor="text1"/>
          <w:sz w:val="28"/>
          <w:szCs w:val="28"/>
        </w:rPr>
        <w:t>таты.</w:t>
      </w:r>
    </w:p>
    <w:p w:rsidR="00604BE5" w:rsidRPr="002B100D" w:rsidRDefault="00604BE5" w:rsidP="00604BE5">
      <w:pPr>
        <w:widowControl w:val="0"/>
        <w:autoSpaceDE w:val="0"/>
        <w:autoSpaceDN w:val="0"/>
        <w:adjustRightInd w:val="0"/>
        <w:jc w:val="center"/>
        <w:rPr>
          <w:rFonts w:cs="Calibri"/>
          <w:color w:val="000000" w:themeColor="text1"/>
        </w:rPr>
      </w:pPr>
    </w:p>
    <w:p w:rsidR="00604BE5" w:rsidRPr="002B100D" w:rsidRDefault="00604BE5" w:rsidP="00604BE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B100D">
        <w:rPr>
          <w:color w:val="000000" w:themeColor="text1"/>
          <w:sz w:val="28"/>
          <w:szCs w:val="28"/>
        </w:rPr>
        <w:t>1. Цели и задачи Программы</w:t>
      </w:r>
    </w:p>
    <w:p w:rsidR="002A5F86" w:rsidRDefault="002A5F86" w:rsidP="00B5299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F86" w:rsidRDefault="002A5F86" w:rsidP="00B5299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 Цели Программы</w:t>
      </w:r>
    </w:p>
    <w:p w:rsidR="00B5299E" w:rsidRPr="002B100D" w:rsidRDefault="00B5299E" w:rsidP="00B5299E">
      <w:pPr>
        <w:pStyle w:val="ConsPlusNonformat"/>
        <w:rPr>
          <w:rFonts w:ascii="Times New Roman" w:hAnsi="Times New Roman"/>
          <w:color w:val="000000" w:themeColor="text1"/>
          <w:sz w:val="28"/>
          <w:szCs w:val="28"/>
        </w:rPr>
      </w:pPr>
      <w:r w:rsidRPr="002B100D">
        <w:rPr>
          <w:rFonts w:ascii="Times New Roman" w:hAnsi="Times New Roman" w:cs="Times New Roman"/>
          <w:color w:val="000000" w:themeColor="text1"/>
          <w:sz w:val="28"/>
          <w:szCs w:val="28"/>
        </w:rPr>
        <w:t>Цель 1: Повышение</w:t>
      </w:r>
      <w:r w:rsidRPr="002B100D">
        <w:rPr>
          <w:rFonts w:ascii="Times New Roman" w:hAnsi="Times New Roman"/>
          <w:color w:val="000000" w:themeColor="text1"/>
          <w:sz w:val="28"/>
          <w:szCs w:val="28"/>
        </w:rPr>
        <w:t xml:space="preserve"> уровня внешнего благоустройства и</w:t>
      </w:r>
      <w:r w:rsidRPr="002B100D">
        <w:rPr>
          <w:rFonts w:ascii="Times New Roman" w:hAnsi="Times New Roman"/>
          <w:color w:val="000000" w:themeColor="text1"/>
          <w:sz w:val="28"/>
          <w:szCs w:val="28"/>
        </w:rPr>
        <w:br/>
        <w:t xml:space="preserve">санитарного содержания территории Старочеркасского сельского  поселения; </w:t>
      </w:r>
    </w:p>
    <w:p w:rsidR="00B5299E" w:rsidRPr="002B100D" w:rsidRDefault="00B5299E" w:rsidP="00B5299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00D">
        <w:rPr>
          <w:rFonts w:ascii="Times New Roman" w:hAnsi="Times New Roman" w:cs="Times New Roman"/>
          <w:color w:val="000000" w:themeColor="text1"/>
          <w:sz w:val="28"/>
          <w:szCs w:val="28"/>
        </w:rPr>
        <w:t>Цель 2: Совершенствование эстетического вида Старочеркасского сельского  поселения, создание гармоничной архитектурно-ландшафтной среды;</w:t>
      </w:r>
    </w:p>
    <w:p w:rsidR="00B5299E" w:rsidRPr="002B100D" w:rsidRDefault="00B5299E" w:rsidP="00B5299E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00D">
        <w:rPr>
          <w:rFonts w:ascii="Times New Roman" w:hAnsi="Times New Roman" w:cs="Times New Roman"/>
          <w:color w:val="000000" w:themeColor="text1"/>
          <w:sz w:val="28"/>
          <w:szCs w:val="28"/>
        </w:rPr>
        <w:t>Цель 3: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B5299E" w:rsidRPr="002B100D" w:rsidRDefault="00B5299E" w:rsidP="00B5299E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00D">
        <w:rPr>
          <w:rFonts w:ascii="Times New Roman" w:hAnsi="Times New Roman" w:cs="Times New Roman"/>
          <w:color w:val="000000" w:themeColor="text1"/>
          <w:sz w:val="28"/>
          <w:szCs w:val="28"/>
        </w:rPr>
        <w:t>Цель 4: Развитие и поддержка инициатив жителей населенных пунктов по благоустройству санитарной очистке придомовых территорий;</w:t>
      </w:r>
    </w:p>
    <w:p w:rsidR="00B5299E" w:rsidRPr="002B100D" w:rsidRDefault="00B5299E" w:rsidP="00B5299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B100D">
        <w:rPr>
          <w:color w:val="000000" w:themeColor="text1"/>
          <w:sz w:val="28"/>
          <w:szCs w:val="28"/>
        </w:rPr>
        <w:t xml:space="preserve">Цель 5: Повышение общего  уровня благоустройства поселения; </w:t>
      </w:r>
    </w:p>
    <w:p w:rsidR="00B5299E" w:rsidRDefault="00B5299E" w:rsidP="00B5299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B100D">
        <w:rPr>
          <w:color w:val="000000" w:themeColor="text1"/>
          <w:sz w:val="28"/>
          <w:szCs w:val="28"/>
        </w:rPr>
        <w:t>Цель 6: Организация ритуальных услуг и содержание мест захоронений.</w:t>
      </w:r>
    </w:p>
    <w:p w:rsidR="002A5F86" w:rsidRPr="002B100D" w:rsidRDefault="002A5F86" w:rsidP="00B5299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A5F86" w:rsidRDefault="002A5F86" w:rsidP="002A5F8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 Задачи Программы</w:t>
      </w:r>
    </w:p>
    <w:p w:rsidR="002A5F86" w:rsidRPr="00F0668B" w:rsidRDefault="002A5F86" w:rsidP="002A5F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F0668B">
        <w:rPr>
          <w:color w:val="000000"/>
          <w:sz w:val="28"/>
          <w:szCs w:val="28"/>
        </w:rPr>
        <w:t>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2A5F86" w:rsidRPr="00F0668B" w:rsidRDefault="002A5F86" w:rsidP="002A5F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F0668B">
        <w:rPr>
          <w:color w:val="000000"/>
          <w:sz w:val="28"/>
          <w:szCs w:val="28"/>
        </w:rPr>
        <w:t>риведение в качественное состояние элементов благоустройства.</w:t>
      </w:r>
    </w:p>
    <w:p w:rsidR="002A5F86" w:rsidRPr="00F0668B" w:rsidRDefault="002A5F86" w:rsidP="002A5F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F0668B">
        <w:rPr>
          <w:color w:val="000000"/>
          <w:sz w:val="28"/>
          <w:szCs w:val="28"/>
        </w:rPr>
        <w:t>ривлечение жителей к участию в решении проблем благоустройства.</w:t>
      </w:r>
    </w:p>
    <w:p w:rsidR="002A5F86" w:rsidRPr="00F0668B" w:rsidRDefault="002A5F86" w:rsidP="002A5F8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F0668B">
        <w:rPr>
          <w:sz w:val="28"/>
          <w:szCs w:val="28"/>
        </w:rPr>
        <w:t>- восстановление и реконструкция уличное освещение, установка светильников в населенных пунктах;</w:t>
      </w:r>
    </w:p>
    <w:p w:rsidR="002A5F86" w:rsidRPr="00F0668B" w:rsidRDefault="002A5F86" w:rsidP="002A5F8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F0668B"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2A5F86" w:rsidRDefault="002A5F86" w:rsidP="002A5F86">
      <w:pPr>
        <w:jc w:val="both"/>
        <w:rPr>
          <w:sz w:val="28"/>
          <w:szCs w:val="28"/>
        </w:rPr>
      </w:pPr>
      <w:r w:rsidRPr="00F0668B">
        <w:rPr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</w:t>
      </w:r>
      <w:r>
        <w:rPr>
          <w:sz w:val="28"/>
          <w:szCs w:val="28"/>
        </w:rPr>
        <w:t>;</w:t>
      </w:r>
    </w:p>
    <w:p w:rsidR="002A5F86" w:rsidRPr="002C2927" w:rsidRDefault="002A5F86" w:rsidP="002A5F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>- мероприятия по ремонту зеленых насаждений общего</w:t>
      </w:r>
    </w:p>
    <w:p w:rsidR="002A5F86" w:rsidRPr="002C2927" w:rsidRDefault="002A5F86" w:rsidP="002A5F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 xml:space="preserve">пользования;                                      </w:t>
      </w:r>
    </w:p>
    <w:p w:rsidR="002A5F86" w:rsidRPr="002C2927" w:rsidRDefault="002A5F86" w:rsidP="002A5F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>- мероприятия по озеленению (содержание территории</w:t>
      </w:r>
    </w:p>
    <w:p w:rsidR="002A5F86" w:rsidRPr="002C2927" w:rsidRDefault="002A5F86" w:rsidP="002A5F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 xml:space="preserve">парка);                                           </w:t>
      </w:r>
    </w:p>
    <w:p w:rsidR="002A5F86" w:rsidRDefault="002A5F86" w:rsidP="002A5F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мероприятия по  </w:t>
      </w:r>
      <w:r w:rsidRPr="002C2927">
        <w:rPr>
          <w:sz w:val="28"/>
          <w:szCs w:val="28"/>
        </w:rPr>
        <w:t xml:space="preserve"> содействию занятости населения в </w:t>
      </w:r>
      <w:r>
        <w:rPr>
          <w:sz w:val="28"/>
          <w:szCs w:val="28"/>
        </w:rPr>
        <w:t xml:space="preserve">части организации </w:t>
      </w:r>
      <w:r w:rsidRPr="002C2927">
        <w:rPr>
          <w:sz w:val="28"/>
          <w:szCs w:val="28"/>
        </w:rPr>
        <w:t>проведения обществе</w:t>
      </w:r>
      <w:r>
        <w:rPr>
          <w:sz w:val="28"/>
          <w:szCs w:val="28"/>
        </w:rPr>
        <w:t>нных работ для граждан, испыты</w:t>
      </w:r>
      <w:r w:rsidRPr="002C2927">
        <w:rPr>
          <w:sz w:val="28"/>
          <w:szCs w:val="28"/>
        </w:rPr>
        <w:t>вающих трудности в поисках работы (оплач</w:t>
      </w:r>
      <w:r>
        <w:rPr>
          <w:sz w:val="28"/>
          <w:szCs w:val="28"/>
        </w:rPr>
        <w:t xml:space="preserve">иваемых   </w:t>
      </w:r>
      <w:r w:rsidRPr="002C2927">
        <w:rPr>
          <w:sz w:val="28"/>
          <w:szCs w:val="28"/>
        </w:rPr>
        <w:t xml:space="preserve">общественных работ для безработных граждан);   </w:t>
      </w:r>
    </w:p>
    <w:p w:rsidR="002A5F86" w:rsidRPr="002C2927" w:rsidRDefault="002A5F86" w:rsidP="002A5F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мероприятия по организации ритуальных услуг;</w:t>
      </w:r>
      <w:r w:rsidRPr="002C2927">
        <w:rPr>
          <w:sz w:val="28"/>
          <w:szCs w:val="28"/>
        </w:rPr>
        <w:t xml:space="preserve">   </w:t>
      </w:r>
    </w:p>
    <w:p w:rsidR="002A5F86" w:rsidRPr="002C2927" w:rsidRDefault="002A5F86" w:rsidP="002A5F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 xml:space="preserve">- мероприятия по благоустройству кладбищ;         </w:t>
      </w:r>
    </w:p>
    <w:p w:rsidR="002A5F86" w:rsidRPr="002C2927" w:rsidRDefault="002A5F86" w:rsidP="002A5F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 xml:space="preserve">- мероприятия по отлову безнадзорных животных;    </w:t>
      </w:r>
    </w:p>
    <w:p w:rsidR="002A5F86" w:rsidRPr="002C2927" w:rsidRDefault="002A5F86" w:rsidP="002A5F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 xml:space="preserve">- мероприятия по сбору и доставке трупов в морг;  </w:t>
      </w:r>
    </w:p>
    <w:p w:rsidR="002A5F86" w:rsidRPr="002C2927" w:rsidRDefault="002A5F86" w:rsidP="002A5F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 xml:space="preserve">- мероприятия по социальной рекламе;              </w:t>
      </w:r>
    </w:p>
    <w:p w:rsidR="002A5F86" w:rsidRPr="002C2927" w:rsidRDefault="002A5F86" w:rsidP="002A5F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>- мероприятия по изготовлению табличек с названия-</w:t>
      </w:r>
    </w:p>
    <w:p w:rsidR="002A5F86" w:rsidRPr="002C2927" w:rsidRDefault="002A5F86" w:rsidP="002A5F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 xml:space="preserve">ми улиц (аншлагов);                               </w:t>
      </w:r>
    </w:p>
    <w:p w:rsidR="002A5F86" w:rsidRPr="002C2927" w:rsidRDefault="002A5F86" w:rsidP="002A5F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lastRenderedPageBreak/>
        <w:t xml:space="preserve">- мероприятия по приобретению и установке детских </w:t>
      </w:r>
    </w:p>
    <w:p w:rsidR="002A5F86" w:rsidRPr="002C2927" w:rsidRDefault="002A5F86" w:rsidP="002A5F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 xml:space="preserve">игровых комплексов (детских площадок);            </w:t>
      </w:r>
    </w:p>
    <w:p w:rsidR="00604BE5" w:rsidRPr="00B5299E" w:rsidRDefault="00604BE5" w:rsidP="00604BE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04BE5" w:rsidRPr="00B5299E" w:rsidRDefault="00604BE5" w:rsidP="00604BE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5299E">
        <w:rPr>
          <w:color w:val="000000" w:themeColor="text1"/>
          <w:sz w:val="28"/>
          <w:szCs w:val="28"/>
        </w:rPr>
        <w:t>2. Показатели (индикаторы) Программы</w:t>
      </w:r>
    </w:p>
    <w:p w:rsidR="00604BE5" w:rsidRPr="00B5299E" w:rsidRDefault="00604BE5" w:rsidP="00604BE5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04BE5" w:rsidRPr="00B5299E" w:rsidRDefault="00604BE5" w:rsidP="00604BE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299E">
        <w:rPr>
          <w:color w:val="000000" w:themeColor="text1"/>
          <w:sz w:val="28"/>
          <w:szCs w:val="28"/>
        </w:rPr>
        <w:t xml:space="preserve">         Целевые показатели муниципальной Программы количественно и качественно характеризуют ход ее реализации, решение основных задач и достижение целей </w:t>
      </w:r>
      <w:r w:rsidR="00650B23" w:rsidRPr="00B5299E">
        <w:rPr>
          <w:color w:val="000000" w:themeColor="text1"/>
          <w:sz w:val="28"/>
          <w:szCs w:val="28"/>
        </w:rPr>
        <w:t>муниципальной</w:t>
      </w:r>
      <w:r w:rsidRPr="00B5299E">
        <w:rPr>
          <w:color w:val="000000" w:themeColor="text1"/>
          <w:sz w:val="28"/>
          <w:szCs w:val="28"/>
        </w:rPr>
        <w:t xml:space="preserve"> программы, а также:</w:t>
      </w:r>
    </w:p>
    <w:p w:rsidR="00604BE5" w:rsidRPr="00B5299E" w:rsidRDefault="00604BE5" w:rsidP="00604BE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299E">
        <w:rPr>
          <w:color w:val="000000" w:themeColor="text1"/>
          <w:sz w:val="28"/>
          <w:szCs w:val="28"/>
        </w:rPr>
        <w:t>а) отражают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604BE5" w:rsidRPr="00B5299E" w:rsidRDefault="00604BE5" w:rsidP="00604BE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299E">
        <w:rPr>
          <w:color w:val="000000" w:themeColor="text1"/>
          <w:sz w:val="28"/>
          <w:szCs w:val="28"/>
        </w:rPr>
        <w:t>б) имеют количественное и качественное значения;</w:t>
      </w:r>
    </w:p>
    <w:p w:rsidR="00604BE5" w:rsidRPr="00B5299E" w:rsidRDefault="00604BE5" w:rsidP="00604BE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299E">
        <w:rPr>
          <w:color w:val="000000" w:themeColor="text1"/>
          <w:sz w:val="28"/>
          <w:szCs w:val="28"/>
        </w:rPr>
        <w:t xml:space="preserve">в) непосредственно зависят от решения основных задач и реализации муниципальной программы. </w:t>
      </w:r>
    </w:p>
    <w:p w:rsidR="00604BE5" w:rsidRPr="00E52804" w:rsidRDefault="00604BE5" w:rsidP="00604BE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5299E">
        <w:rPr>
          <w:color w:val="000000" w:themeColor="text1"/>
          <w:sz w:val="28"/>
          <w:szCs w:val="28"/>
        </w:rPr>
        <w:t xml:space="preserve">        Подробные значения целевых показателей </w:t>
      </w:r>
      <w:r w:rsidR="00650B23" w:rsidRPr="00B5299E">
        <w:rPr>
          <w:color w:val="000000" w:themeColor="text1"/>
          <w:sz w:val="28"/>
          <w:szCs w:val="28"/>
        </w:rPr>
        <w:t>муниципальной</w:t>
      </w:r>
      <w:r w:rsidRPr="00B5299E">
        <w:rPr>
          <w:color w:val="000000" w:themeColor="text1"/>
          <w:sz w:val="28"/>
          <w:szCs w:val="28"/>
        </w:rPr>
        <w:t xml:space="preserve"> программы с разбивкой по подпрограммам, а также по годам реализации муниципальной</w:t>
      </w:r>
      <w:r w:rsidRPr="00E52804">
        <w:rPr>
          <w:color w:val="FF0000"/>
          <w:sz w:val="28"/>
          <w:szCs w:val="28"/>
        </w:rPr>
        <w:t xml:space="preserve"> </w:t>
      </w:r>
      <w:r w:rsidRPr="00B5299E">
        <w:rPr>
          <w:color w:val="000000" w:themeColor="text1"/>
          <w:sz w:val="28"/>
          <w:szCs w:val="28"/>
        </w:rPr>
        <w:t xml:space="preserve">программы, </w:t>
      </w:r>
      <w:r w:rsidRPr="00B45016">
        <w:rPr>
          <w:color w:val="000000" w:themeColor="text1"/>
          <w:sz w:val="28"/>
          <w:szCs w:val="28"/>
        </w:rPr>
        <w:t>представлены в таблице № 1 к муниципальной программе.</w:t>
      </w:r>
    </w:p>
    <w:p w:rsidR="00604BE5" w:rsidRPr="00E52804" w:rsidRDefault="00604BE5" w:rsidP="00604BE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04BE5" w:rsidRPr="000E487F" w:rsidRDefault="00604BE5" w:rsidP="00604BE5">
      <w:pPr>
        <w:jc w:val="center"/>
        <w:rPr>
          <w:color w:val="000000" w:themeColor="text1"/>
          <w:sz w:val="28"/>
          <w:szCs w:val="28"/>
        </w:rPr>
      </w:pPr>
      <w:r w:rsidRPr="000E487F">
        <w:rPr>
          <w:color w:val="000000" w:themeColor="text1"/>
          <w:sz w:val="28"/>
          <w:szCs w:val="28"/>
        </w:rPr>
        <w:t>3. Описание основных ожидаемых конечных результатов</w:t>
      </w:r>
    </w:p>
    <w:p w:rsidR="00604BE5" w:rsidRPr="000E487F" w:rsidRDefault="00604BE5" w:rsidP="00604BE5">
      <w:pPr>
        <w:jc w:val="center"/>
        <w:rPr>
          <w:color w:val="000000" w:themeColor="text1"/>
          <w:sz w:val="28"/>
          <w:szCs w:val="28"/>
        </w:rPr>
      </w:pPr>
      <w:r w:rsidRPr="000E487F">
        <w:rPr>
          <w:color w:val="000000" w:themeColor="text1"/>
          <w:sz w:val="28"/>
          <w:szCs w:val="28"/>
        </w:rPr>
        <w:t>муниципальной программы</w:t>
      </w:r>
    </w:p>
    <w:p w:rsidR="00604BE5" w:rsidRPr="000E487F" w:rsidRDefault="00604BE5" w:rsidP="00604BE5">
      <w:pPr>
        <w:jc w:val="center"/>
        <w:rPr>
          <w:color w:val="000000" w:themeColor="text1"/>
          <w:sz w:val="28"/>
          <w:szCs w:val="28"/>
        </w:rPr>
      </w:pPr>
    </w:p>
    <w:p w:rsidR="00604BE5" w:rsidRPr="000E487F" w:rsidRDefault="00604BE5" w:rsidP="00604BE5">
      <w:pPr>
        <w:tabs>
          <w:tab w:val="left" w:pos="459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E487F">
        <w:rPr>
          <w:color w:val="000000" w:themeColor="text1"/>
          <w:sz w:val="28"/>
          <w:szCs w:val="28"/>
        </w:rPr>
        <w:t xml:space="preserve">          Реализация муниципальной программы имеет важное социально-экономическое значение для </w:t>
      </w:r>
      <w:r w:rsidR="00650B23" w:rsidRPr="000E487F">
        <w:rPr>
          <w:color w:val="000000" w:themeColor="text1"/>
          <w:sz w:val="28"/>
          <w:szCs w:val="28"/>
        </w:rPr>
        <w:t>поселения</w:t>
      </w:r>
      <w:r w:rsidRPr="000E487F">
        <w:rPr>
          <w:color w:val="000000" w:themeColor="text1"/>
          <w:sz w:val="28"/>
          <w:szCs w:val="28"/>
        </w:rPr>
        <w:t>, позволит добиться существенны</w:t>
      </w:r>
      <w:r w:rsidR="000E487F" w:rsidRPr="000E487F">
        <w:rPr>
          <w:color w:val="000000" w:themeColor="text1"/>
          <w:sz w:val="28"/>
          <w:szCs w:val="28"/>
        </w:rPr>
        <w:t>х позитивных результатов в такой сфере</w:t>
      </w:r>
      <w:r w:rsidR="008D0BCF" w:rsidRPr="000E487F">
        <w:rPr>
          <w:color w:val="000000" w:themeColor="text1"/>
          <w:sz w:val="28"/>
          <w:szCs w:val="28"/>
        </w:rPr>
        <w:t xml:space="preserve"> </w:t>
      </w:r>
      <w:r w:rsidR="000E487F" w:rsidRPr="000E487F">
        <w:rPr>
          <w:color w:val="000000" w:themeColor="text1"/>
          <w:sz w:val="28"/>
          <w:szCs w:val="28"/>
        </w:rPr>
        <w:t>как благоустройства.</w:t>
      </w:r>
      <w:r w:rsidRPr="000E487F">
        <w:rPr>
          <w:color w:val="000000" w:themeColor="text1"/>
          <w:sz w:val="28"/>
          <w:szCs w:val="28"/>
        </w:rPr>
        <w:t xml:space="preserve"> </w:t>
      </w:r>
    </w:p>
    <w:p w:rsidR="00923CBC" w:rsidRDefault="00604BE5" w:rsidP="00604BE5">
      <w:pPr>
        <w:tabs>
          <w:tab w:val="left" w:pos="459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E487F">
        <w:rPr>
          <w:color w:val="000000" w:themeColor="text1"/>
          <w:sz w:val="28"/>
          <w:szCs w:val="28"/>
        </w:rPr>
        <w:t xml:space="preserve">         Основными ожидаемыми результатами подпрограммы «</w:t>
      </w:r>
      <w:r w:rsidR="000E487F" w:rsidRPr="000E487F">
        <w:rPr>
          <w:color w:val="000000" w:themeColor="text1"/>
          <w:sz w:val="28"/>
          <w:szCs w:val="28"/>
        </w:rPr>
        <w:t>Благоустройства территории</w:t>
      </w:r>
      <w:r w:rsidRPr="000E487F">
        <w:rPr>
          <w:color w:val="000000" w:themeColor="text1"/>
          <w:sz w:val="28"/>
          <w:szCs w:val="28"/>
        </w:rPr>
        <w:t>» являются:</w:t>
      </w:r>
    </w:p>
    <w:p w:rsidR="00923CBC" w:rsidRDefault="00923CBC" w:rsidP="00923CBC">
      <w:pPr>
        <w:widowControl w:val="0"/>
        <w:autoSpaceDE w:val="0"/>
        <w:autoSpaceDN w:val="0"/>
        <w:adjustRightInd w:val="0"/>
        <w:ind w:left="33" w:firstLine="676"/>
        <w:jc w:val="both"/>
        <w:rPr>
          <w:sz w:val="28"/>
          <w:szCs w:val="34"/>
        </w:rPr>
      </w:pPr>
      <w:r>
        <w:rPr>
          <w:sz w:val="28"/>
          <w:szCs w:val="34"/>
        </w:rPr>
        <w:t>1. Обеспечение благоприятных и комфортных условий для проживания и отдыха граждан;</w:t>
      </w:r>
    </w:p>
    <w:p w:rsidR="00923CBC" w:rsidRPr="00F0668B" w:rsidRDefault="00923CBC" w:rsidP="00923CBC">
      <w:pPr>
        <w:ind w:firstLine="676"/>
        <w:jc w:val="both"/>
        <w:rPr>
          <w:color w:val="000000"/>
          <w:sz w:val="28"/>
          <w:szCs w:val="28"/>
        </w:rPr>
      </w:pPr>
      <w:r>
        <w:rPr>
          <w:sz w:val="28"/>
          <w:szCs w:val="34"/>
        </w:rPr>
        <w:t xml:space="preserve">2. </w:t>
      </w:r>
      <w:r>
        <w:rPr>
          <w:color w:val="000000"/>
          <w:sz w:val="28"/>
          <w:szCs w:val="28"/>
        </w:rPr>
        <w:t>У</w:t>
      </w:r>
      <w:r w:rsidRPr="00F0668B">
        <w:rPr>
          <w:color w:val="000000"/>
          <w:sz w:val="28"/>
          <w:szCs w:val="28"/>
        </w:rPr>
        <w:t>лучшение состояния</w:t>
      </w:r>
      <w:r w:rsidRPr="00F0668B">
        <w:rPr>
          <w:sz w:val="28"/>
          <w:szCs w:val="28"/>
        </w:rPr>
        <w:t xml:space="preserve"> санитарного содержания</w:t>
      </w:r>
      <w:r>
        <w:rPr>
          <w:sz w:val="28"/>
          <w:szCs w:val="28"/>
        </w:rPr>
        <w:t xml:space="preserve">, улучшения </w:t>
      </w:r>
      <w:r w:rsidRPr="00F0668B">
        <w:rPr>
          <w:sz w:val="28"/>
          <w:szCs w:val="28"/>
        </w:rPr>
        <w:t xml:space="preserve"> эстетического вида</w:t>
      </w:r>
      <w:r>
        <w:rPr>
          <w:sz w:val="28"/>
          <w:szCs w:val="28"/>
        </w:rPr>
        <w:t xml:space="preserve"> </w:t>
      </w:r>
      <w:r w:rsidRPr="00F0668B">
        <w:rPr>
          <w:color w:val="000000"/>
          <w:sz w:val="28"/>
          <w:szCs w:val="28"/>
        </w:rPr>
        <w:t xml:space="preserve"> территорий </w:t>
      </w:r>
      <w:r>
        <w:rPr>
          <w:color w:val="000000"/>
          <w:sz w:val="28"/>
          <w:szCs w:val="28"/>
        </w:rPr>
        <w:t>Старочеркасского сельского поселения;</w:t>
      </w:r>
    </w:p>
    <w:p w:rsidR="00923CBC" w:rsidRPr="00F0668B" w:rsidRDefault="00923CBC" w:rsidP="00923CBC">
      <w:pPr>
        <w:pStyle w:val="HTML"/>
        <w:ind w:firstLine="6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Pr="00F0668B">
        <w:rPr>
          <w:rFonts w:ascii="Times New Roman" w:hAnsi="Times New Roman"/>
          <w:sz w:val="28"/>
          <w:szCs w:val="28"/>
        </w:rPr>
        <w:t>азвитие и поддержка инициатив жителей населенных пунктов по благоустройству санитарной очистке придомовых территорий</w:t>
      </w:r>
      <w:r>
        <w:rPr>
          <w:rFonts w:ascii="Times New Roman" w:hAnsi="Times New Roman"/>
          <w:sz w:val="28"/>
          <w:szCs w:val="28"/>
        </w:rPr>
        <w:t>.</w:t>
      </w:r>
    </w:p>
    <w:p w:rsidR="00923CBC" w:rsidRPr="000E487F" w:rsidRDefault="00923CBC" w:rsidP="00923CBC">
      <w:pPr>
        <w:tabs>
          <w:tab w:val="left" w:pos="459"/>
          <w:tab w:val="left" w:pos="1134"/>
        </w:tabs>
        <w:autoSpaceDE w:val="0"/>
        <w:autoSpaceDN w:val="0"/>
        <w:adjustRightInd w:val="0"/>
        <w:ind w:firstLine="676"/>
        <w:jc w:val="both"/>
        <w:rPr>
          <w:color w:val="000000" w:themeColor="text1"/>
          <w:sz w:val="28"/>
          <w:szCs w:val="28"/>
        </w:rPr>
      </w:pPr>
    </w:p>
    <w:p w:rsidR="00604BE5" w:rsidRPr="00E52804" w:rsidRDefault="00604BE5" w:rsidP="00604BE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5688E" w:rsidRPr="00E52804" w:rsidRDefault="001C5CB3" w:rsidP="0065688E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1C5CB3">
        <w:rPr>
          <w:color w:val="000000" w:themeColor="text1"/>
          <w:sz w:val="28"/>
          <w:szCs w:val="28"/>
        </w:rPr>
        <w:t>Раздел 4</w:t>
      </w:r>
      <w:r w:rsidR="0065688E" w:rsidRPr="001C5CB3">
        <w:rPr>
          <w:color w:val="000000" w:themeColor="text1"/>
          <w:sz w:val="28"/>
          <w:szCs w:val="28"/>
        </w:rPr>
        <w:t>. Перечень подпрограмм программы «Благоустройства</w:t>
      </w:r>
      <w:r w:rsidR="0065688E" w:rsidRPr="000E487F">
        <w:rPr>
          <w:color w:val="000000"/>
          <w:sz w:val="28"/>
          <w:szCs w:val="28"/>
        </w:rPr>
        <w:t xml:space="preserve"> территории</w:t>
      </w:r>
      <w:r w:rsidR="0065688E" w:rsidRPr="00E52804">
        <w:rPr>
          <w:color w:val="FF0000"/>
          <w:sz w:val="28"/>
          <w:szCs w:val="28"/>
        </w:rPr>
        <w:t>»</w:t>
      </w:r>
    </w:p>
    <w:p w:rsidR="0065688E" w:rsidRPr="00E52804" w:rsidRDefault="0065688E" w:rsidP="0065688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5688E" w:rsidRPr="007B56CD" w:rsidRDefault="0065688E" w:rsidP="0065688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B56CD">
        <w:rPr>
          <w:color w:val="000000" w:themeColor="text1"/>
          <w:sz w:val="28"/>
          <w:szCs w:val="28"/>
        </w:rPr>
        <w:t>Исходя из целей, определенных муниципальной программой Старочеркасского сельского поселения «Благоустройства территории</w:t>
      </w:r>
      <w:r w:rsidR="001C5CB3" w:rsidRPr="007B56CD">
        <w:rPr>
          <w:color w:val="000000" w:themeColor="text1"/>
          <w:sz w:val="28"/>
          <w:szCs w:val="28"/>
        </w:rPr>
        <w:t>», предусмотрена подпрограмма</w:t>
      </w:r>
      <w:r w:rsidRPr="007B56CD">
        <w:rPr>
          <w:color w:val="000000" w:themeColor="text1"/>
          <w:sz w:val="28"/>
          <w:szCs w:val="28"/>
        </w:rPr>
        <w:t>:</w:t>
      </w:r>
    </w:p>
    <w:p w:rsidR="001C5CB3" w:rsidRPr="007B56CD" w:rsidRDefault="001C5CB3" w:rsidP="0065688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5688E" w:rsidRPr="007B56CD" w:rsidRDefault="001C5CB3" w:rsidP="0065688E">
      <w:pPr>
        <w:pStyle w:val="af2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B56CD">
        <w:rPr>
          <w:color w:val="000000" w:themeColor="text1"/>
          <w:sz w:val="28"/>
          <w:szCs w:val="28"/>
        </w:rPr>
        <w:t>Комплексное благоустройство территории Старочеркасского сельского поселения.</w:t>
      </w:r>
    </w:p>
    <w:p w:rsidR="0065688E" w:rsidRPr="008B4D17" w:rsidRDefault="0065688E" w:rsidP="0065688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B4D17">
        <w:rPr>
          <w:color w:val="000000" w:themeColor="text1"/>
          <w:sz w:val="28"/>
          <w:szCs w:val="28"/>
        </w:rPr>
        <w:t xml:space="preserve">          Наименование основных мероприятий подпрограмм, ожидаемый непосредственный результат от их реализации, сроки реализации, связь с показателями подпрограмм приведены в Перечне подпрограмм, основных мероприятий муниципальной программы «Благоустройства территории» согласно таблице №</w:t>
      </w:r>
      <w:r w:rsidR="00895486">
        <w:rPr>
          <w:color w:val="000000" w:themeColor="text1"/>
          <w:sz w:val="28"/>
          <w:szCs w:val="28"/>
        </w:rPr>
        <w:t xml:space="preserve"> </w:t>
      </w:r>
      <w:r w:rsidRPr="008B4D17">
        <w:rPr>
          <w:color w:val="000000" w:themeColor="text1"/>
          <w:sz w:val="28"/>
          <w:szCs w:val="28"/>
        </w:rPr>
        <w:t>2 к муниципальной программе.</w:t>
      </w:r>
    </w:p>
    <w:p w:rsidR="0065688E" w:rsidRPr="00E52804" w:rsidRDefault="0065688E" w:rsidP="0065688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5688E" w:rsidRPr="008B4D17" w:rsidRDefault="001C5CB3" w:rsidP="0065688E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5</w:t>
      </w:r>
      <w:r w:rsidR="0065688E" w:rsidRPr="008B4D17">
        <w:rPr>
          <w:color w:val="000000" w:themeColor="text1"/>
          <w:sz w:val="28"/>
          <w:szCs w:val="28"/>
        </w:rPr>
        <w:t>. Информация по ресурсному обеспечению муниципальной программы</w:t>
      </w:r>
    </w:p>
    <w:p w:rsidR="0065688E" w:rsidRPr="00E52804" w:rsidRDefault="0065688E" w:rsidP="0065688E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895486" w:rsidRPr="00E0522E" w:rsidRDefault="00895486" w:rsidP="008954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522E">
        <w:rPr>
          <w:sz w:val="28"/>
          <w:szCs w:val="28"/>
        </w:rPr>
        <w:lastRenderedPageBreak/>
        <w:t xml:space="preserve">общий объем финансирования программы – </w:t>
      </w:r>
    </w:p>
    <w:p w:rsidR="00895486" w:rsidRPr="00BB66B1" w:rsidRDefault="00895486" w:rsidP="008954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19881,6</w:t>
      </w:r>
      <w:r w:rsidRPr="00BB66B1">
        <w:rPr>
          <w:color w:val="000000"/>
          <w:sz w:val="28"/>
          <w:szCs w:val="28"/>
        </w:rPr>
        <w:t xml:space="preserve"> тыс. рублей, в том числе по годам:</w:t>
      </w:r>
    </w:p>
    <w:p w:rsidR="00895486" w:rsidRPr="00BB66B1" w:rsidRDefault="00895486" w:rsidP="008954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6B1">
        <w:rPr>
          <w:color w:val="000000"/>
          <w:sz w:val="28"/>
          <w:szCs w:val="28"/>
        </w:rPr>
        <w:t xml:space="preserve">2014 год – </w:t>
      </w:r>
      <w:r>
        <w:rPr>
          <w:color w:val="000000"/>
          <w:sz w:val="28"/>
          <w:szCs w:val="28"/>
        </w:rPr>
        <w:t>2965,7</w:t>
      </w:r>
      <w:r w:rsidRPr="00BB66B1">
        <w:rPr>
          <w:color w:val="000000"/>
          <w:sz w:val="28"/>
          <w:szCs w:val="28"/>
        </w:rPr>
        <w:t xml:space="preserve"> тыс. рублей;</w:t>
      </w:r>
    </w:p>
    <w:p w:rsidR="00895486" w:rsidRPr="00BB66B1" w:rsidRDefault="00895486" w:rsidP="008954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2458,</w:t>
      </w:r>
      <w:r w:rsidRPr="00BB66B1">
        <w:rPr>
          <w:color w:val="000000"/>
          <w:sz w:val="28"/>
          <w:szCs w:val="28"/>
        </w:rPr>
        <w:t>0 тыс. рублей;</w:t>
      </w:r>
    </w:p>
    <w:p w:rsidR="00895486" w:rsidRPr="00BB66B1" w:rsidRDefault="00895486" w:rsidP="008954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6B1">
        <w:rPr>
          <w:color w:val="000000"/>
          <w:sz w:val="28"/>
          <w:szCs w:val="28"/>
        </w:rPr>
        <w:t>2016 год – 2</w:t>
      </w:r>
      <w:r>
        <w:rPr>
          <w:color w:val="000000"/>
          <w:sz w:val="28"/>
          <w:szCs w:val="28"/>
        </w:rPr>
        <w:t>857,9</w:t>
      </w:r>
      <w:r w:rsidRPr="00BB66B1">
        <w:rPr>
          <w:color w:val="000000"/>
          <w:sz w:val="28"/>
          <w:szCs w:val="28"/>
        </w:rPr>
        <w:t xml:space="preserve">  тыс. рублей;</w:t>
      </w:r>
    </w:p>
    <w:p w:rsidR="00895486" w:rsidRPr="00BB66B1" w:rsidRDefault="00895486" w:rsidP="008954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6B1">
        <w:rPr>
          <w:color w:val="000000"/>
          <w:sz w:val="28"/>
          <w:szCs w:val="28"/>
        </w:rPr>
        <w:t>2017 год – 2</w:t>
      </w:r>
      <w:r>
        <w:rPr>
          <w:color w:val="000000"/>
          <w:sz w:val="28"/>
          <w:szCs w:val="28"/>
        </w:rPr>
        <w:t>900</w:t>
      </w:r>
      <w:r w:rsidRPr="00BB66B1">
        <w:rPr>
          <w:color w:val="000000"/>
          <w:sz w:val="28"/>
          <w:szCs w:val="28"/>
        </w:rPr>
        <w:t>,0 тыс. рублей;</w:t>
      </w:r>
    </w:p>
    <w:p w:rsidR="00895486" w:rsidRPr="00BB66B1" w:rsidRDefault="00895486" w:rsidP="008954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6B1">
        <w:rPr>
          <w:color w:val="000000"/>
          <w:sz w:val="28"/>
          <w:szCs w:val="28"/>
        </w:rPr>
        <w:t>2018 год – 2</w:t>
      </w:r>
      <w:r>
        <w:rPr>
          <w:color w:val="000000"/>
          <w:sz w:val="28"/>
          <w:szCs w:val="28"/>
        </w:rPr>
        <w:t>900</w:t>
      </w:r>
      <w:r w:rsidRPr="00BB66B1">
        <w:rPr>
          <w:color w:val="000000"/>
          <w:sz w:val="28"/>
          <w:szCs w:val="28"/>
        </w:rPr>
        <w:t>,0  тыс. рублей;</w:t>
      </w:r>
    </w:p>
    <w:p w:rsidR="00895486" w:rsidRPr="00BB66B1" w:rsidRDefault="00895486" w:rsidP="008954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6B1">
        <w:rPr>
          <w:color w:val="000000"/>
          <w:sz w:val="28"/>
          <w:szCs w:val="28"/>
        </w:rPr>
        <w:t>2019 год – 2</w:t>
      </w:r>
      <w:r>
        <w:rPr>
          <w:color w:val="000000"/>
          <w:sz w:val="28"/>
          <w:szCs w:val="28"/>
        </w:rPr>
        <w:t>900</w:t>
      </w:r>
      <w:r w:rsidRPr="00BB66B1">
        <w:rPr>
          <w:color w:val="000000"/>
          <w:sz w:val="28"/>
          <w:szCs w:val="28"/>
        </w:rPr>
        <w:t>,0 тыс. рублей;</w:t>
      </w:r>
    </w:p>
    <w:p w:rsidR="00895486" w:rsidRPr="00882DAD" w:rsidRDefault="00895486" w:rsidP="008954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6B1">
        <w:rPr>
          <w:color w:val="000000"/>
          <w:sz w:val="28"/>
          <w:szCs w:val="28"/>
        </w:rPr>
        <w:t>2020 год – 2</w:t>
      </w:r>
      <w:r>
        <w:rPr>
          <w:color w:val="000000"/>
          <w:sz w:val="28"/>
          <w:szCs w:val="28"/>
        </w:rPr>
        <w:t>900</w:t>
      </w:r>
      <w:r w:rsidRPr="00BB66B1">
        <w:rPr>
          <w:color w:val="000000"/>
          <w:sz w:val="28"/>
          <w:szCs w:val="28"/>
        </w:rPr>
        <w:t>,0 тыс. рублей;</w:t>
      </w:r>
    </w:p>
    <w:p w:rsidR="0065688E" w:rsidRPr="00E52804" w:rsidRDefault="0065688E" w:rsidP="0065688E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65688E" w:rsidRPr="008B4D17" w:rsidRDefault="0065688E" w:rsidP="0065688E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8B4D17">
        <w:rPr>
          <w:color w:val="000000" w:themeColor="text1"/>
          <w:spacing w:val="-8"/>
          <w:sz w:val="28"/>
          <w:szCs w:val="28"/>
        </w:rPr>
        <w:t xml:space="preserve">Информация о расходах бюджета Старочеркасского сельского поселения на реализацию Программы представлена в таблице № 3 к настоящей Программе. </w:t>
      </w:r>
    </w:p>
    <w:p w:rsidR="0065688E" w:rsidRPr="00E52804" w:rsidRDefault="0065688E" w:rsidP="0065688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E52804">
        <w:rPr>
          <w:color w:val="FF0000"/>
          <w:spacing w:val="-8"/>
          <w:sz w:val="28"/>
          <w:szCs w:val="28"/>
        </w:rPr>
        <w:t xml:space="preserve">           </w:t>
      </w:r>
    </w:p>
    <w:p w:rsidR="0065688E" w:rsidRPr="00E52804" w:rsidRDefault="0065688E" w:rsidP="0065688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5688E" w:rsidRPr="00624C60" w:rsidRDefault="001C5CB3" w:rsidP="0065688E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24C60">
        <w:rPr>
          <w:color w:val="000000" w:themeColor="text1"/>
          <w:sz w:val="28"/>
          <w:szCs w:val="28"/>
        </w:rPr>
        <w:t>Раздел 6</w:t>
      </w:r>
      <w:r w:rsidR="0065688E" w:rsidRPr="00624C60">
        <w:rPr>
          <w:color w:val="000000" w:themeColor="text1"/>
          <w:sz w:val="28"/>
          <w:szCs w:val="28"/>
        </w:rPr>
        <w:t>. Методика оценки эффективности муниципальной программы</w:t>
      </w:r>
    </w:p>
    <w:p w:rsidR="0065688E" w:rsidRPr="00E52804" w:rsidRDefault="0065688E" w:rsidP="0065688E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65688E" w:rsidRPr="00E52804" w:rsidRDefault="0065688E" w:rsidP="0065688E">
      <w:pPr>
        <w:ind w:left="360"/>
        <w:jc w:val="both"/>
        <w:rPr>
          <w:rStyle w:val="af5"/>
          <w:b w:val="0"/>
          <w:bCs/>
          <w:color w:val="FF0000"/>
          <w:sz w:val="28"/>
          <w:szCs w:val="28"/>
        </w:rPr>
      </w:pPr>
    </w:p>
    <w:p w:rsidR="0065688E" w:rsidRPr="008B4D17" w:rsidRDefault="0065688E" w:rsidP="0065688E">
      <w:pPr>
        <w:autoSpaceDE w:val="0"/>
        <w:autoSpaceDN w:val="0"/>
        <w:adjustRightInd w:val="0"/>
        <w:jc w:val="both"/>
        <w:rPr>
          <w:color w:val="000000" w:themeColor="text1"/>
          <w:spacing w:val="-8"/>
          <w:sz w:val="28"/>
          <w:szCs w:val="28"/>
        </w:rPr>
      </w:pPr>
      <w:r w:rsidRPr="008B4D17">
        <w:rPr>
          <w:color w:val="000000" w:themeColor="text1"/>
          <w:spacing w:val="-8"/>
          <w:sz w:val="28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</w:t>
      </w:r>
      <w:r w:rsidR="006C3662">
        <w:rPr>
          <w:color w:val="000000" w:themeColor="text1"/>
          <w:spacing w:val="-8"/>
          <w:sz w:val="28"/>
          <w:szCs w:val="28"/>
        </w:rPr>
        <w:t xml:space="preserve"> </w:t>
      </w:r>
      <w:r w:rsidRPr="008B4D17">
        <w:rPr>
          <w:color w:val="000000" w:themeColor="text1"/>
          <w:spacing w:val="-8"/>
          <w:sz w:val="28"/>
          <w:szCs w:val="28"/>
        </w:rPr>
        <w:t xml:space="preserve"> Программы.</w:t>
      </w:r>
    </w:p>
    <w:p w:rsidR="0065688E" w:rsidRPr="008B4D17" w:rsidRDefault="0065688E" w:rsidP="0065688E">
      <w:pPr>
        <w:autoSpaceDE w:val="0"/>
        <w:autoSpaceDN w:val="0"/>
        <w:adjustRightInd w:val="0"/>
        <w:jc w:val="both"/>
        <w:rPr>
          <w:color w:val="000000" w:themeColor="text1"/>
          <w:spacing w:val="-8"/>
          <w:sz w:val="28"/>
          <w:szCs w:val="28"/>
        </w:rPr>
      </w:pPr>
      <w:r w:rsidRPr="008B4D17">
        <w:rPr>
          <w:color w:val="000000" w:themeColor="text1"/>
          <w:spacing w:val="-8"/>
          <w:sz w:val="28"/>
          <w:szCs w:val="28"/>
        </w:rPr>
        <w:t>Оценка эффективности Программы осуществляется по следующим критериям:</w:t>
      </w:r>
    </w:p>
    <w:p w:rsidR="00604BE5" w:rsidRPr="00A80C20" w:rsidRDefault="00511189" w:rsidP="008D0BCF">
      <w:pPr>
        <w:autoSpaceDE w:val="0"/>
        <w:autoSpaceDN w:val="0"/>
        <w:adjustRightInd w:val="0"/>
        <w:jc w:val="both"/>
        <w:rPr>
          <w:color w:val="000000" w:themeColor="text1"/>
          <w:spacing w:val="-8"/>
          <w:sz w:val="28"/>
          <w:szCs w:val="28"/>
        </w:rPr>
      </w:pPr>
      <w:r w:rsidRPr="00A80C20">
        <w:rPr>
          <w:color w:val="000000" w:themeColor="text1"/>
          <w:spacing w:val="-8"/>
          <w:sz w:val="28"/>
          <w:szCs w:val="28"/>
        </w:rPr>
        <w:t xml:space="preserve">        1</w:t>
      </w:r>
      <w:r w:rsidR="00604BE5" w:rsidRPr="00A80C20">
        <w:rPr>
          <w:color w:val="000000" w:themeColor="text1"/>
          <w:spacing w:val="-8"/>
          <w:sz w:val="28"/>
          <w:szCs w:val="28"/>
        </w:rPr>
        <w:t>. Критерий «</w:t>
      </w:r>
      <w:r w:rsidR="00AF464F" w:rsidRPr="00A80C20">
        <w:rPr>
          <w:color w:val="000000" w:themeColor="text1"/>
          <w:sz w:val="28"/>
          <w:szCs w:val="28"/>
        </w:rPr>
        <w:t>Процент</w:t>
      </w:r>
      <w:r w:rsidR="00FC5C51" w:rsidRPr="00A80C20">
        <w:rPr>
          <w:color w:val="000000" w:themeColor="text1"/>
          <w:sz w:val="28"/>
          <w:szCs w:val="28"/>
        </w:rPr>
        <w:t xml:space="preserve"> граждан положительно оценивающих благоустройство и озеленение  территории</w:t>
      </w:r>
      <w:r w:rsidR="00604BE5" w:rsidRPr="00A80C20">
        <w:rPr>
          <w:color w:val="000000" w:themeColor="text1"/>
          <w:spacing w:val="-8"/>
          <w:sz w:val="28"/>
          <w:szCs w:val="28"/>
        </w:rPr>
        <w:t>»,</w:t>
      </w:r>
      <w:r w:rsidR="00604BE5" w:rsidRPr="00A80C20">
        <w:rPr>
          <w:b/>
          <w:color w:val="000000" w:themeColor="text1"/>
          <w:spacing w:val="-8"/>
          <w:sz w:val="28"/>
          <w:szCs w:val="28"/>
        </w:rPr>
        <w:t xml:space="preserve"> </w:t>
      </w:r>
      <w:r w:rsidR="00604BE5" w:rsidRPr="00A80C20">
        <w:rPr>
          <w:color w:val="000000" w:themeColor="text1"/>
          <w:spacing w:val="-8"/>
          <w:sz w:val="28"/>
          <w:szCs w:val="28"/>
        </w:rPr>
        <w:t>характеризующий соответствие достигнутых результатов реализации мероприятий Программы рассчитывается по формуле:</w:t>
      </w:r>
    </w:p>
    <w:p w:rsidR="00604BE5" w:rsidRPr="00A80C20" w:rsidRDefault="00604BE5" w:rsidP="008D0BCF">
      <w:pPr>
        <w:jc w:val="both"/>
        <w:rPr>
          <w:color w:val="000000" w:themeColor="text1"/>
          <w:spacing w:val="-8"/>
          <w:sz w:val="28"/>
          <w:szCs w:val="28"/>
        </w:rPr>
      </w:pPr>
    </w:p>
    <w:p w:rsidR="00604BE5" w:rsidRPr="00A80C20" w:rsidRDefault="00AF464F" w:rsidP="008D0BCF">
      <w:pPr>
        <w:jc w:val="both"/>
        <w:rPr>
          <w:color w:val="000000" w:themeColor="text1"/>
          <w:spacing w:val="-8"/>
          <w:sz w:val="28"/>
          <w:szCs w:val="28"/>
        </w:rPr>
      </w:pPr>
      <w:r w:rsidRPr="00A80C20">
        <w:rPr>
          <w:color w:val="000000" w:themeColor="text1"/>
          <w:spacing w:val="-8"/>
          <w:position w:val="-30"/>
          <w:sz w:val="28"/>
          <w:szCs w:val="28"/>
        </w:rPr>
        <w:object w:dxaOrig="193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5.25pt" o:ole="">
            <v:imagedata r:id="rId8" o:title=""/>
          </v:shape>
          <o:OLEObject Type="Embed" ProgID="Equation.3" ShapeID="_x0000_i1025" DrawAspect="Content" ObjectID="_1450266103" r:id="rId9"/>
        </w:object>
      </w:r>
    </w:p>
    <w:p w:rsidR="00604BE5" w:rsidRPr="00A80C20" w:rsidRDefault="00604BE5" w:rsidP="008D0BCF">
      <w:pPr>
        <w:jc w:val="both"/>
        <w:rPr>
          <w:color w:val="000000" w:themeColor="text1"/>
          <w:spacing w:val="-8"/>
          <w:sz w:val="28"/>
          <w:szCs w:val="28"/>
        </w:rPr>
      </w:pPr>
    </w:p>
    <w:p w:rsidR="00604BE5" w:rsidRPr="00A80C20" w:rsidRDefault="00604BE5" w:rsidP="008D0BCF">
      <w:pPr>
        <w:autoSpaceDE w:val="0"/>
        <w:autoSpaceDN w:val="0"/>
        <w:adjustRightInd w:val="0"/>
        <w:jc w:val="both"/>
        <w:rPr>
          <w:color w:val="000000" w:themeColor="text1"/>
          <w:spacing w:val="-8"/>
          <w:sz w:val="28"/>
          <w:szCs w:val="28"/>
        </w:rPr>
      </w:pPr>
      <w:r w:rsidRPr="00A80C20">
        <w:rPr>
          <w:color w:val="000000" w:themeColor="text1"/>
          <w:spacing w:val="-8"/>
          <w:sz w:val="28"/>
          <w:szCs w:val="28"/>
        </w:rPr>
        <w:t xml:space="preserve">где КБЗi – </w:t>
      </w:r>
      <w:r w:rsidR="00AF464F" w:rsidRPr="00A80C20">
        <w:rPr>
          <w:color w:val="000000" w:themeColor="text1"/>
          <w:spacing w:val="-8"/>
          <w:sz w:val="28"/>
          <w:szCs w:val="28"/>
        </w:rPr>
        <w:t>процент граждан положительно оценивающих благоустройство и озеленение территории</w:t>
      </w:r>
      <w:r w:rsidRPr="00A80C20">
        <w:rPr>
          <w:color w:val="000000" w:themeColor="text1"/>
          <w:spacing w:val="-8"/>
          <w:sz w:val="28"/>
          <w:szCs w:val="28"/>
        </w:rPr>
        <w:t>;</w:t>
      </w:r>
    </w:p>
    <w:p w:rsidR="00604BE5" w:rsidRPr="00A80C20" w:rsidRDefault="00604BE5" w:rsidP="008D0BCF">
      <w:pPr>
        <w:autoSpaceDE w:val="0"/>
        <w:autoSpaceDN w:val="0"/>
        <w:adjustRightInd w:val="0"/>
        <w:jc w:val="both"/>
        <w:rPr>
          <w:color w:val="000000" w:themeColor="text1"/>
          <w:spacing w:val="-8"/>
          <w:sz w:val="28"/>
          <w:szCs w:val="28"/>
        </w:rPr>
      </w:pPr>
      <w:r w:rsidRPr="00A80C20">
        <w:rPr>
          <w:color w:val="000000" w:themeColor="text1"/>
          <w:spacing w:val="-8"/>
          <w:sz w:val="28"/>
          <w:szCs w:val="28"/>
        </w:rPr>
        <w:t xml:space="preserve">БЗФi – </w:t>
      </w:r>
      <w:r w:rsidR="00AF464F" w:rsidRPr="00A80C20">
        <w:rPr>
          <w:color w:val="000000" w:themeColor="text1"/>
          <w:spacing w:val="-8"/>
          <w:sz w:val="28"/>
          <w:szCs w:val="28"/>
        </w:rPr>
        <w:t>граждане положительно оценившие уровень благоустройства поселения .</w:t>
      </w:r>
    </w:p>
    <w:p w:rsidR="00604BE5" w:rsidRPr="00A80C20" w:rsidRDefault="00604BE5" w:rsidP="00AF464F">
      <w:pPr>
        <w:autoSpaceDE w:val="0"/>
        <w:autoSpaceDN w:val="0"/>
        <w:adjustRightInd w:val="0"/>
        <w:jc w:val="both"/>
        <w:rPr>
          <w:color w:val="000000" w:themeColor="text1"/>
          <w:spacing w:val="-8"/>
          <w:sz w:val="28"/>
          <w:szCs w:val="28"/>
        </w:rPr>
      </w:pPr>
      <w:r w:rsidRPr="00A80C20">
        <w:rPr>
          <w:color w:val="000000" w:themeColor="text1"/>
          <w:spacing w:val="-8"/>
          <w:sz w:val="28"/>
          <w:szCs w:val="28"/>
        </w:rPr>
        <w:t>БЗПi –</w:t>
      </w:r>
      <w:r w:rsidR="00AF464F" w:rsidRPr="00A80C20">
        <w:rPr>
          <w:color w:val="000000" w:themeColor="text1"/>
          <w:spacing w:val="-8"/>
          <w:sz w:val="28"/>
          <w:szCs w:val="28"/>
        </w:rPr>
        <w:t>фактическое значение (опрошенные граждане).</w:t>
      </w:r>
    </w:p>
    <w:p w:rsidR="00604BE5" w:rsidRPr="00A80C20" w:rsidRDefault="00604BE5" w:rsidP="008D0BCF">
      <w:pPr>
        <w:autoSpaceDE w:val="0"/>
        <w:autoSpaceDN w:val="0"/>
        <w:adjustRightInd w:val="0"/>
        <w:jc w:val="both"/>
        <w:rPr>
          <w:color w:val="000000" w:themeColor="text1"/>
          <w:spacing w:val="-8"/>
          <w:sz w:val="28"/>
          <w:szCs w:val="28"/>
        </w:rPr>
      </w:pPr>
      <w:r w:rsidRPr="00A80C20">
        <w:rPr>
          <w:color w:val="000000" w:themeColor="text1"/>
          <w:spacing w:val="-8"/>
          <w:sz w:val="28"/>
          <w:szCs w:val="28"/>
        </w:rPr>
        <w:t xml:space="preserve">         Эффективность выполнения Программы оценивается как степень достижения запланированных результатов.</w:t>
      </w:r>
    </w:p>
    <w:p w:rsidR="00604BE5" w:rsidRPr="00A80C20" w:rsidRDefault="00604BE5" w:rsidP="008D0BCF">
      <w:pPr>
        <w:autoSpaceDE w:val="0"/>
        <w:autoSpaceDN w:val="0"/>
        <w:adjustRightInd w:val="0"/>
        <w:jc w:val="both"/>
        <w:rPr>
          <w:color w:val="000000" w:themeColor="text1"/>
          <w:spacing w:val="-8"/>
          <w:sz w:val="28"/>
          <w:szCs w:val="28"/>
        </w:rPr>
      </w:pPr>
      <w:r w:rsidRPr="00A80C20">
        <w:rPr>
          <w:color w:val="000000" w:themeColor="text1"/>
          <w:spacing w:val="-8"/>
          <w:sz w:val="28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AC18D9" w:rsidRDefault="00AC18D9" w:rsidP="008D0BCF">
      <w:pPr>
        <w:ind w:firstLine="720"/>
        <w:jc w:val="both"/>
        <w:rPr>
          <w:color w:val="000000" w:themeColor="text1"/>
          <w:sz w:val="28"/>
          <w:szCs w:val="28"/>
        </w:rPr>
      </w:pPr>
      <w:r w:rsidRPr="00A80C20">
        <w:rPr>
          <w:color w:val="000000" w:themeColor="text1"/>
          <w:sz w:val="28"/>
          <w:szCs w:val="28"/>
        </w:rPr>
        <w:t>Пороговые значения показателей эффективности по итогам года представлены</w:t>
      </w:r>
      <w:r w:rsidRPr="00511189">
        <w:rPr>
          <w:color w:val="000000" w:themeColor="text1"/>
          <w:sz w:val="28"/>
          <w:szCs w:val="28"/>
        </w:rPr>
        <w:t xml:space="preserve"> в таблице № 1 к муниципальной программе. </w:t>
      </w:r>
    </w:p>
    <w:p w:rsidR="006D56CD" w:rsidRPr="006D56CD" w:rsidRDefault="006D56CD" w:rsidP="006D56C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D56CD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6D56CD">
        <w:rPr>
          <w:sz w:val="28"/>
          <w:szCs w:val="28"/>
        </w:rPr>
        <w:t>о методике расчета показателя (индикатора) муниципальной программы</w:t>
      </w:r>
      <w:r>
        <w:rPr>
          <w:sz w:val="28"/>
          <w:szCs w:val="28"/>
        </w:rPr>
        <w:t xml:space="preserve"> представлены в таблице № 4.</w:t>
      </w:r>
    </w:p>
    <w:p w:rsidR="00604BE5" w:rsidRPr="00730AD4" w:rsidRDefault="00604BE5" w:rsidP="00604BE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04BE5" w:rsidRPr="006C3662" w:rsidRDefault="001C5CB3" w:rsidP="00604BE5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7</w:t>
      </w:r>
      <w:r w:rsidR="00604BE5" w:rsidRPr="006C3662">
        <w:rPr>
          <w:color w:val="000000" w:themeColor="text1"/>
          <w:sz w:val="28"/>
          <w:szCs w:val="28"/>
        </w:rPr>
        <w:t>. Порядок взаимодействия ответственных исполнителей, соисполнителей, участников муниципальной программы</w:t>
      </w:r>
    </w:p>
    <w:p w:rsidR="00604BE5" w:rsidRPr="00730AD4" w:rsidRDefault="00604BE5" w:rsidP="00604BE5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604BE5" w:rsidRPr="006C3662" w:rsidRDefault="00604BE5" w:rsidP="00604BE5">
      <w:pPr>
        <w:jc w:val="both"/>
        <w:rPr>
          <w:color w:val="000000" w:themeColor="text1"/>
          <w:sz w:val="28"/>
          <w:szCs w:val="28"/>
        </w:rPr>
      </w:pPr>
      <w:r w:rsidRPr="006C3662">
        <w:rPr>
          <w:color w:val="000000" w:themeColor="text1"/>
          <w:sz w:val="28"/>
          <w:szCs w:val="28"/>
        </w:rPr>
        <w:t xml:space="preserve">      Ответственным исполнителем муниципальной программы является </w:t>
      </w:r>
      <w:r w:rsidR="00E77161" w:rsidRPr="006C3662">
        <w:rPr>
          <w:color w:val="000000" w:themeColor="text1"/>
          <w:sz w:val="28"/>
          <w:szCs w:val="28"/>
        </w:rPr>
        <w:t>Администрация Старочеркасского сельского поселения</w:t>
      </w:r>
      <w:r w:rsidRPr="006C3662">
        <w:rPr>
          <w:color w:val="000000" w:themeColor="text1"/>
          <w:sz w:val="28"/>
          <w:szCs w:val="28"/>
        </w:rPr>
        <w:t xml:space="preserve">. </w:t>
      </w:r>
    </w:p>
    <w:p w:rsidR="00604BE5" w:rsidRPr="006C3662" w:rsidRDefault="00604BE5" w:rsidP="00604BE5">
      <w:pPr>
        <w:jc w:val="both"/>
        <w:rPr>
          <w:color w:val="000000" w:themeColor="text1"/>
          <w:sz w:val="28"/>
          <w:szCs w:val="28"/>
        </w:rPr>
      </w:pPr>
      <w:r w:rsidRPr="006C3662">
        <w:rPr>
          <w:color w:val="000000" w:themeColor="text1"/>
          <w:sz w:val="28"/>
          <w:szCs w:val="28"/>
        </w:rPr>
        <w:t xml:space="preserve">             Участники муниципальной программы:</w:t>
      </w:r>
    </w:p>
    <w:p w:rsidR="006C3662" w:rsidRDefault="006C3662" w:rsidP="006C3662">
      <w:pPr>
        <w:pStyle w:val="af9"/>
        <w:snapToGrid w:val="0"/>
        <w:jc w:val="both"/>
        <w:rPr>
          <w:sz w:val="28"/>
          <w:szCs w:val="34"/>
        </w:rPr>
      </w:pPr>
      <w:bookmarkStart w:id="1" w:name="sub_1047"/>
      <w:r>
        <w:rPr>
          <w:sz w:val="28"/>
          <w:szCs w:val="34"/>
        </w:rPr>
        <w:lastRenderedPageBreak/>
        <w:t>К реализации программы привлекаются  организации и предприятия, осуществляющие деятельность  на территории поселения, частные предприниматели, организации, осуществляющие услуги по благоустройству на договорной основе.</w:t>
      </w:r>
    </w:p>
    <w:p w:rsidR="00604BE5" w:rsidRPr="006C3662" w:rsidRDefault="00604BE5" w:rsidP="00604BE5">
      <w:pPr>
        <w:widowControl w:val="0"/>
        <w:spacing w:line="226" w:lineRule="auto"/>
        <w:jc w:val="both"/>
        <w:rPr>
          <w:color w:val="000000" w:themeColor="text1"/>
          <w:sz w:val="28"/>
          <w:szCs w:val="28"/>
        </w:rPr>
      </w:pPr>
      <w:r w:rsidRPr="006C3662">
        <w:rPr>
          <w:color w:val="000000" w:themeColor="text1"/>
          <w:sz w:val="28"/>
          <w:szCs w:val="28"/>
        </w:rPr>
        <w:t xml:space="preserve">      Ответственный исполнитель муниципальной программы:</w:t>
      </w:r>
    </w:p>
    <w:bookmarkEnd w:id="1"/>
    <w:p w:rsidR="00604BE5" w:rsidRPr="006C3662" w:rsidRDefault="00604BE5" w:rsidP="00604BE5">
      <w:pPr>
        <w:widowControl w:val="0"/>
        <w:spacing w:line="226" w:lineRule="auto"/>
        <w:jc w:val="both"/>
        <w:rPr>
          <w:color w:val="000000" w:themeColor="text1"/>
          <w:sz w:val="28"/>
          <w:szCs w:val="28"/>
        </w:rPr>
      </w:pPr>
      <w:r w:rsidRPr="006C3662">
        <w:rPr>
          <w:color w:val="000000" w:themeColor="text1"/>
          <w:sz w:val="28"/>
          <w:szCs w:val="28"/>
        </w:rPr>
        <w:t xml:space="preserve">обеспечивает разработку муниципальной программы, ее согласование с соисполнителями и внесение в установленном порядке проекта постановления Администрации </w:t>
      </w:r>
      <w:r w:rsidR="005A059B" w:rsidRPr="006C3662">
        <w:rPr>
          <w:color w:val="000000" w:themeColor="text1"/>
          <w:sz w:val="28"/>
          <w:szCs w:val="28"/>
        </w:rPr>
        <w:t>Старочеркасского сельского поселения</w:t>
      </w:r>
      <w:r w:rsidRPr="006C3662">
        <w:rPr>
          <w:color w:val="000000" w:themeColor="text1"/>
          <w:sz w:val="28"/>
          <w:szCs w:val="28"/>
        </w:rPr>
        <w:t xml:space="preserve"> об утверждении муниципальной программы в Администрацию </w:t>
      </w:r>
      <w:r w:rsidR="005A059B" w:rsidRPr="006C3662">
        <w:rPr>
          <w:color w:val="000000" w:themeColor="text1"/>
          <w:sz w:val="28"/>
          <w:szCs w:val="28"/>
        </w:rPr>
        <w:t>Старочеркасского сельского поселения</w:t>
      </w:r>
      <w:r w:rsidRPr="006C3662">
        <w:rPr>
          <w:color w:val="000000" w:themeColor="text1"/>
          <w:sz w:val="28"/>
          <w:szCs w:val="28"/>
        </w:rPr>
        <w:t>;</w:t>
      </w:r>
    </w:p>
    <w:p w:rsidR="00604BE5" w:rsidRPr="006C3662" w:rsidRDefault="00604BE5" w:rsidP="00604BE5">
      <w:pPr>
        <w:widowControl w:val="0"/>
        <w:spacing w:line="230" w:lineRule="auto"/>
        <w:jc w:val="both"/>
        <w:rPr>
          <w:color w:val="000000" w:themeColor="text1"/>
          <w:sz w:val="28"/>
          <w:szCs w:val="28"/>
        </w:rPr>
      </w:pPr>
      <w:r w:rsidRPr="006C3662">
        <w:rPr>
          <w:color w:val="000000" w:themeColor="text1"/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604BE5" w:rsidRPr="006C3662" w:rsidRDefault="00604BE5" w:rsidP="00604BE5">
      <w:pPr>
        <w:widowControl w:val="0"/>
        <w:spacing w:line="230" w:lineRule="auto"/>
        <w:jc w:val="both"/>
        <w:rPr>
          <w:color w:val="000000" w:themeColor="text1"/>
          <w:sz w:val="28"/>
          <w:szCs w:val="28"/>
        </w:rPr>
      </w:pPr>
      <w:bookmarkStart w:id="2" w:name="sub_10473"/>
      <w:r w:rsidRPr="006C3662">
        <w:rPr>
          <w:color w:val="000000" w:themeColor="text1"/>
          <w:sz w:val="28"/>
          <w:szCs w:val="28"/>
        </w:rPr>
        <w:t>организует реализацию муниципальной программы, вносит предложения 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bookmarkEnd w:id="2"/>
    <w:p w:rsidR="00604BE5" w:rsidRPr="006C3662" w:rsidRDefault="00604BE5" w:rsidP="00604BE5">
      <w:pPr>
        <w:widowControl w:val="0"/>
        <w:spacing w:line="230" w:lineRule="auto"/>
        <w:jc w:val="both"/>
        <w:rPr>
          <w:color w:val="000000" w:themeColor="text1"/>
          <w:sz w:val="28"/>
          <w:szCs w:val="28"/>
        </w:rPr>
      </w:pPr>
      <w:r w:rsidRPr="006C3662">
        <w:rPr>
          <w:color w:val="000000" w:themeColor="text1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муниципальной программы) и вносит их на рассмотрение Администрации </w:t>
      </w:r>
      <w:r w:rsidR="005A059B" w:rsidRPr="006C3662">
        <w:rPr>
          <w:color w:val="000000" w:themeColor="text1"/>
          <w:sz w:val="28"/>
          <w:szCs w:val="28"/>
        </w:rPr>
        <w:t>Старочеркасского сельского поселения</w:t>
      </w:r>
      <w:r w:rsidRPr="006C3662">
        <w:rPr>
          <w:color w:val="000000" w:themeColor="text1"/>
          <w:sz w:val="28"/>
          <w:szCs w:val="28"/>
        </w:rPr>
        <w:t>;</w:t>
      </w:r>
    </w:p>
    <w:p w:rsidR="00604BE5" w:rsidRPr="006C3662" w:rsidRDefault="00604BE5" w:rsidP="00604BE5">
      <w:pPr>
        <w:widowControl w:val="0"/>
        <w:spacing w:line="230" w:lineRule="auto"/>
        <w:jc w:val="both"/>
        <w:rPr>
          <w:color w:val="000000" w:themeColor="text1"/>
          <w:sz w:val="28"/>
          <w:szCs w:val="28"/>
        </w:rPr>
      </w:pPr>
      <w:bookmarkStart w:id="3" w:name="sub_10478"/>
      <w:r w:rsidRPr="006C3662">
        <w:rPr>
          <w:color w:val="000000" w:themeColor="text1"/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 w:rsidR="005A059B" w:rsidRPr="006C3662">
        <w:rPr>
          <w:color w:val="000000" w:themeColor="text1"/>
          <w:sz w:val="28"/>
          <w:szCs w:val="28"/>
        </w:rPr>
        <w:t>Старочеркасского сельского поселения</w:t>
      </w:r>
      <w:r w:rsidRPr="006C3662">
        <w:rPr>
          <w:color w:val="000000" w:themeColor="text1"/>
          <w:sz w:val="28"/>
          <w:szCs w:val="28"/>
        </w:rPr>
        <w:t xml:space="preserve"> проект постановления Администрации </w:t>
      </w:r>
      <w:r w:rsidR="005A059B" w:rsidRPr="006C3662">
        <w:rPr>
          <w:color w:val="000000" w:themeColor="text1"/>
          <w:sz w:val="28"/>
          <w:szCs w:val="28"/>
        </w:rPr>
        <w:t>Старочеркасского сельского поселения</w:t>
      </w:r>
      <w:r w:rsidRPr="006C3662">
        <w:rPr>
          <w:color w:val="000000" w:themeColor="text1"/>
          <w:sz w:val="28"/>
          <w:szCs w:val="28"/>
        </w:rPr>
        <w:t xml:space="preserve"> об утверждении отчета.</w:t>
      </w:r>
    </w:p>
    <w:bookmarkEnd w:id="3"/>
    <w:p w:rsidR="00604BE5" w:rsidRPr="006C3662" w:rsidRDefault="00604BE5" w:rsidP="00604BE5">
      <w:pPr>
        <w:widowControl w:val="0"/>
        <w:spacing w:line="230" w:lineRule="auto"/>
        <w:jc w:val="both"/>
        <w:rPr>
          <w:color w:val="000000" w:themeColor="text1"/>
          <w:sz w:val="28"/>
          <w:szCs w:val="28"/>
        </w:rPr>
      </w:pPr>
      <w:r w:rsidRPr="006C3662">
        <w:rPr>
          <w:color w:val="000000" w:themeColor="text1"/>
          <w:sz w:val="28"/>
          <w:szCs w:val="28"/>
        </w:rPr>
        <w:t xml:space="preserve">      Участники муниципальной программы:</w:t>
      </w:r>
    </w:p>
    <w:p w:rsidR="00604BE5" w:rsidRPr="006C3662" w:rsidRDefault="00604BE5" w:rsidP="00604BE5">
      <w:pPr>
        <w:widowControl w:val="0"/>
        <w:spacing w:line="230" w:lineRule="auto"/>
        <w:jc w:val="both"/>
        <w:rPr>
          <w:color w:val="000000" w:themeColor="text1"/>
          <w:sz w:val="28"/>
          <w:szCs w:val="28"/>
        </w:rPr>
      </w:pPr>
      <w:bookmarkStart w:id="4" w:name="sub_10491"/>
      <w:r w:rsidRPr="006C3662">
        <w:rPr>
          <w:color w:val="000000" w:themeColor="text1"/>
          <w:sz w:val="28"/>
          <w:szCs w:val="28"/>
        </w:rPr>
        <w:t xml:space="preserve">осуществляет реализацию </w:t>
      </w:r>
      <w:r w:rsidRPr="006C3662">
        <w:rPr>
          <w:color w:val="000000" w:themeColor="text1"/>
          <w:sz w:val="28"/>
          <w:szCs w:val="28"/>
          <w:shd w:val="clear" w:color="auto" w:fill="FFFFFF"/>
        </w:rPr>
        <w:t>основного</w:t>
      </w:r>
      <w:r w:rsidRPr="006C3662">
        <w:rPr>
          <w:color w:val="000000" w:themeColor="text1"/>
          <w:sz w:val="28"/>
          <w:szCs w:val="28"/>
        </w:rPr>
        <w:t xml:space="preserve"> мероприятия подпрограммы, в рамках своей компетенции;</w:t>
      </w:r>
    </w:p>
    <w:p w:rsidR="00604BE5" w:rsidRPr="006C3662" w:rsidRDefault="00604BE5" w:rsidP="00604BE5">
      <w:pPr>
        <w:widowControl w:val="0"/>
        <w:jc w:val="both"/>
        <w:rPr>
          <w:color w:val="000000" w:themeColor="text1"/>
          <w:sz w:val="28"/>
          <w:szCs w:val="28"/>
        </w:rPr>
      </w:pPr>
      <w:bookmarkStart w:id="5" w:name="sub_10492"/>
      <w:bookmarkEnd w:id="4"/>
      <w:r w:rsidRPr="006C3662">
        <w:rPr>
          <w:color w:val="000000" w:themeColor="text1"/>
          <w:sz w:val="28"/>
          <w:szCs w:val="28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 w:rsidRPr="006C3662">
        <w:rPr>
          <w:color w:val="000000" w:themeColor="text1"/>
          <w:sz w:val="28"/>
          <w:szCs w:val="28"/>
          <w:shd w:val="clear" w:color="auto" w:fill="FFFFFF"/>
        </w:rPr>
        <w:t xml:space="preserve">основного </w:t>
      </w:r>
      <w:r w:rsidRPr="006C3662">
        <w:rPr>
          <w:color w:val="000000" w:themeColor="text1"/>
          <w:sz w:val="28"/>
          <w:szCs w:val="28"/>
        </w:rPr>
        <w:t>мероприятия подпрограммы, в реализации которых предполагается его участие;</w:t>
      </w:r>
    </w:p>
    <w:p w:rsidR="00604BE5" w:rsidRPr="006C3662" w:rsidRDefault="00604BE5" w:rsidP="00604BE5">
      <w:pPr>
        <w:widowControl w:val="0"/>
        <w:jc w:val="both"/>
        <w:rPr>
          <w:color w:val="000000" w:themeColor="text1"/>
          <w:sz w:val="28"/>
          <w:szCs w:val="28"/>
        </w:rPr>
      </w:pPr>
      <w:bookmarkStart w:id="6" w:name="sub_10493"/>
      <w:bookmarkEnd w:id="5"/>
      <w:r w:rsidRPr="006C3662">
        <w:rPr>
          <w:color w:val="000000" w:themeColor="text1"/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6C3662">
        <w:rPr>
          <w:color w:val="000000" w:themeColor="text1"/>
          <w:sz w:val="28"/>
          <w:szCs w:val="28"/>
        </w:rPr>
        <w:t xml:space="preserve"> необходимую для подготовки ответов на запросы;</w:t>
      </w:r>
    </w:p>
    <w:p w:rsidR="00604BE5" w:rsidRDefault="00604BE5" w:rsidP="00604BE5">
      <w:pPr>
        <w:widowControl w:val="0"/>
        <w:jc w:val="both"/>
        <w:rPr>
          <w:color w:val="000000" w:themeColor="text1"/>
          <w:spacing w:val="-6"/>
          <w:sz w:val="28"/>
          <w:szCs w:val="28"/>
        </w:rPr>
      </w:pPr>
      <w:bookmarkStart w:id="7" w:name="sub_10494"/>
      <w:bookmarkEnd w:id="6"/>
      <w:r w:rsidRPr="006C3662">
        <w:rPr>
          <w:color w:val="000000" w:themeColor="text1"/>
          <w:spacing w:val="-6"/>
          <w:sz w:val="28"/>
          <w:szCs w:val="28"/>
        </w:rPr>
        <w:t>представляет ответственному исполнителю (соисполнителю) информацию</w:t>
      </w:r>
      <w:r w:rsidR="006C3662" w:rsidRPr="006C3662">
        <w:rPr>
          <w:color w:val="000000" w:themeColor="text1"/>
          <w:spacing w:val="-6"/>
          <w:sz w:val="28"/>
          <w:szCs w:val="28"/>
        </w:rPr>
        <w:t>.</w:t>
      </w:r>
    </w:p>
    <w:p w:rsidR="006C3662" w:rsidRPr="006C3662" w:rsidRDefault="006C3662" w:rsidP="00604BE5">
      <w:pPr>
        <w:widowControl w:val="0"/>
        <w:jc w:val="both"/>
        <w:rPr>
          <w:color w:val="000000" w:themeColor="text1"/>
          <w:sz w:val="28"/>
          <w:szCs w:val="28"/>
        </w:rPr>
      </w:pPr>
    </w:p>
    <w:p w:rsidR="00604BE5" w:rsidRPr="004B6F3C" w:rsidRDefault="001C5CB3" w:rsidP="00604BE5">
      <w:pPr>
        <w:jc w:val="center"/>
        <w:rPr>
          <w:color w:val="000000" w:themeColor="text1"/>
          <w:sz w:val="28"/>
          <w:szCs w:val="28"/>
        </w:rPr>
      </w:pPr>
      <w:r w:rsidRPr="004B6F3C">
        <w:rPr>
          <w:color w:val="000000" w:themeColor="text1"/>
          <w:sz w:val="28"/>
          <w:szCs w:val="28"/>
        </w:rPr>
        <w:t>Раздел 8</w:t>
      </w:r>
      <w:r w:rsidR="00604BE5" w:rsidRPr="004B6F3C">
        <w:rPr>
          <w:color w:val="000000" w:themeColor="text1"/>
          <w:sz w:val="28"/>
          <w:szCs w:val="28"/>
        </w:rPr>
        <w:t>. Подпрограммы муниципальной программы</w:t>
      </w:r>
    </w:p>
    <w:p w:rsidR="00604BE5" w:rsidRPr="004B6F3C" w:rsidRDefault="00604BE5" w:rsidP="00604BE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04BE5" w:rsidRPr="004B6F3C" w:rsidRDefault="00604BE5" w:rsidP="00604BE5">
      <w:pPr>
        <w:widowControl w:val="0"/>
        <w:autoSpaceDE w:val="0"/>
        <w:autoSpaceDN w:val="0"/>
        <w:adjustRightInd w:val="0"/>
        <w:jc w:val="center"/>
        <w:outlineLvl w:val="3"/>
        <w:rPr>
          <w:color w:val="000000" w:themeColor="text1"/>
          <w:sz w:val="28"/>
          <w:szCs w:val="28"/>
        </w:rPr>
      </w:pPr>
      <w:r w:rsidRPr="004B6F3C">
        <w:rPr>
          <w:color w:val="000000" w:themeColor="text1"/>
          <w:sz w:val="28"/>
          <w:szCs w:val="28"/>
        </w:rPr>
        <w:t>ПАСПОРТ</w:t>
      </w:r>
    </w:p>
    <w:p w:rsidR="00604BE5" w:rsidRPr="004B6F3C" w:rsidRDefault="00604BE5" w:rsidP="00604BE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B6F3C">
        <w:rPr>
          <w:color w:val="000000" w:themeColor="text1"/>
          <w:sz w:val="28"/>
          <w:szCs w:val="28"/>
        </w:rPr>
        <w:t>подпрограммы «</w:t>
      </w:r>
      <w:r w:rsidR="0022089A" w:rsidRPr="004B6F3C">
        <w:rPr>
          <w:color w:val="000000" w:themeColor="text1"/>
          <w:sz w:val="28"/>
          <w:szCs w:val="28"/>
        </w:rPr>
        <w:t>Комплексное благоустройство территории Старочеркасского сельского поселения</w:t>
      </w:r>
      <w:r w:rsidRPr="004B6F3C">
        <w:rPr>
          <w:color w:val="000000" w:themeColor="text1"/>
          <w:sz w:val="28"/>
          <w:szCs w:val="28"/>
        </w:rPr>
        <w:t xml:space="preserve">» </w:t>
      </w:r>
    </w:p>
    <w:p w:rsidR="00604BE5" w:rsidRPr="004B6F3C" w:rsidRDefault="00604BE5" w:rsidP="00604BE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B6F3C">
        <w:rPr>
          <w:color w:val="000000" w:themeColor="text1"/>
          <w:sz w:val="28"/>
          <w:szCs w:val="28"/>
        </w:rPr>
        <w:t xml:space="preserve">муниципальной программы </w:t>
      </w:r>
      <w:r w:rsidR="00801869" w:rsidRPr="004B6F3C">
        <w:rPr>
          <w:color w:val="000000" w:themeColor="text1"/>
          <w:sz w:val="28"/>
          <w:szCs w:val="28"/>
        </w:rPr>
        <w:t>Старочеркасского сельского поселения</w:t>
      </w:r>
      <w:r w:rsidRPr="004B6F3C">
        <w:rPr>
          <w:color w:val="000000" w:themeColor="text1"/>
          <w:sz w:val="28"/>
          <w:szCs w:val="28"/>
        </w:rPr>
        <w:t xml:space="preserve"> </w:t>
      </w:r>
    </w:p>
    <w:p w:rsidR="00604BE5" w:rsidRPr="004B6F3C" w:rsidRDefault="00604BE5" w:rsidP="00604BE5">
      <w:pPr>
        <w:jc w:val="center"/>
        <w:rPr>
          <w:color w:val="000000" w:themeColor="text1"/>
          <w:sz w:val="28"/>
          <w:szCs w:val="28"/>
        </w:rPr>
      </w:pPr>
      <w:r w:rsidRPr="004B6F3C">
        <w:rPr>
          <w:color w:val="000000" w:themeColor="text1"/>
          <w:sz w:val="28"/>
          <w:szCs w:val="28"/>
        </w:rPr>
        <w:t>«</w:t>
      </w:r>
      <w:r w:rsidR="000A7CA7" w:rsidRPr="004B6F3C">
        <w:rPr>
          <w:color w:val="000000" w:themeColor="text1"/>
          <w:sz w:val="28"/>
          <w:szCs w:val="28"/>
        </w:rPr>
        <w:t>Благоустройство территории</w:t>
      </w:r>
      <w:r w:rsidRPr="004B6F3C">
        <w:rPr>
          <w:color w:val="000000" w:themeColor="text1"/>
          <w:sz w:val="28"/>
          <w:szCs w:val="28"/>
        </w:rPr>
        <w:t xml:space="preserve">» </w:t>
      </w:r>
    </w:p>
    <w:p w:rsidR="00604BE5" w:rsidRPr="00730AD4" w:rsidRDefault="00604BE5" w:rsidP="00604BE5">
      <w:pPr>
        <w:keepNext/>
        <w:widowControl w:val="0"/>
        <w:suppressAutoHyphens/>
        <w:autoSpaceDE w:val="0"/>
        <w:outlineLvl w:val="2"/>
        <w:rPr>
          <w:rFonts w:eastAsia="Arial"/>
          <w:bCs/>
          <w:caps/>
          <w:color w:val="FF0000"/>
          <w:sz w:val="28"/>
          <w:szCs w:val="28"/>
          <w:lang w:bidi="ru-RU"/>
        </w:rPr>
      </w:pPr>
    </w:p>
    <w:p w:rsidR="000A7CA7" w:rsidRPr="00A00F2B" w:rsidRDefault="000A7CA7" w:rsidP="000A7C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69"/>
        <w:gridCol w:w="7052"/>
      </w:tblGrid>
      <w:tr w:rsidR="000A7CA7" w:rsidRPr="009E03C8" w:rsidTr="000A7CA7">
        <w:tc>
          <w:tcPr>
            <w:tcW w:w="3369" w:type="dxa"/>
          </w:tcPr>
          <w:p w:rsidR="000A7CA7" w:rsidRPr="009E03C8" w:rsidRDefault="000A7CA7" w:rsidP="000A7C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03C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</w:t>
            </w:r>
            <w:r w:rsidRPr="009E03C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0A7CA7" w:rsidRPr="0022089A" w:rsidRDefault="0022089A" w:rsidP="000A7C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89A">
              <w:rPr>
                <w:sz w:val="28"/>
                <w:szCs w:val="28"/>
              </w:rPr>
              <w:t>Комплексное благоустройство территории Старочеркасского сельского поселения</w:t>
            </w:r>
          </w:p>
        </w:tc>
      </w:tr>
      <w:tr w:rsidR="000A7CA7" w:rsidRPr="009E03C8" w:rsidTr="000A7CA7">
        <w:tc>
          <w:tcPr>
            <w:tcW w:w="3369" w:type="dxa"/>
          </w:tcPr>
          <w:p w:rsidR="000A7CA7" w:rsidRPr="009E03C8" w:rsidRDefault="000A7CA7" w:rsidP="000A7C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7CA7" w:rsidRPr="009E03C8" w:rsidRDefault="000A7CA7" w:rsidP="000A7C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03C8">
              <w:rPr>
                <w:sz w:val="28"/>
                <w:szCs w:val="28"/>
              </w:rPr>
              <w:t>Ответственный исполнитель</w:t>
            </w:r>
          </w:p>
          <w:p w:rsidR="000A7CA7" w:rsidRPr="009E03C8" w:rsidRDefault="000A7CA7" w:rsidP="000A7C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0A7CA7" w:rsidRPr="009E03C8" w:rsidRDefault="000A7CA7" w:rsidP="000A7CA7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  <w:p w:rsidR="000A7CA7" w:rsidRPr="009E03C8" w:rsidRDefault="000A7CA7" w:rsidP="000A7C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03C8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 xml:space="preserve">я </w:t>
            </w:r>
          </w:p>
          <w:p w:rsidR="000A7CA7" w:rsidRPr="009E03C8" w:rsidRDefault="000A7CA7" w:rsidP="000A7C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Старочеркасского сельского поселения</w:t>
            </w:r>
          </w:p>
        </w:tc>
      </w:tr>
      <w:tr w:rsidR="000A7CA7" w:rsidRPr="009E03C8" w:rsidTr="000A7CA7">
        <w:tc>
          <w:tcPr>
            <w:tcW w:w="3369" w:type="dxa"/>
          </w:tcPr>
          <w:p w:rsidR="000A7CA7" w:rsidRPr="009E03C8" w:rsidRDefault="000A7CA7" w:rsidP="000A7C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03C8">
              <w:rPr>
                <w:sz w:val="28"/>
                <w:szCs w:val="28"/>
              </w:rPr>
              <w:t xml:space="preserve">Соисполнители </w:t>
            </w:r>
          </w:p>
          <w:p w:rsidR="000A7CA7" w:rsidRPr="009E03C8" w:rsidRDefault="000A7CA7" w:rsidP="000A7C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</w:t>
            </w:r>
            <w:r w:rsidRPr="009E03C8">
              <w:rPr>
                <w:sz w:val="28"/>
                <w:szCs w:val="28"/>
              </w:rPr>
              <w:t xml:space="preserve">программы </w:t>
            </w:r>
          </w:p>
          <w:p w:rsidR="000A7CA7" w:rsidRPr="009E03C8" w:rsidRDefault="000A7CA7" w:rsidP="000A7C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0A7CA7" w:rsidRPr="00CD1A41" w:rsidRDefault="000A7CA7" w:rsidP="000A7CA7">
            <w:pPr>
              <w:jc w:val="both"/>
              <w:rPr>
                <w:color w:val="000000"/>
                <w:sz w:val="28"/>
                <w:szCs w:val="28"/>
              </w:rPr>
            </w:pPr>
            <w:r w:rsidRPr="00CD1A41">
              <w:rPr>
                <w:color w:val="000000"/>
                <w:sz w:val="28"/>
                <w:szCs w:val="28"/>
              </w:rPr>
              <w:lastRenderedPageBreak/>
              <w:t xml:space="preserve">Соисполнителей </w:t>
            </w:r>
            <w:r w:rsidR="00A87AB3">
              <w:rPr>
                <w:color w:val="000000"/>
                <w:sz w:val="28"/>
                <w:szCs w:val="28"/>
              </w:rPr>
              <w:t>под</w:t>
            </w:r>
            <w:r w:rsidRPr="00CD1A41">
              <w:rPr>
                <w:color w:val="000000"/>
                <w:sz w:val="28"/>
                <w:szCs w:val="28"/>
              </w:rPr>
              <w:t>программы нет</w:t>
            </w:r>
          </w:p>
          <w:p w:rsidR="000A7CA7" w:rsidRPr="009E03C8" w:rsidRDefault="000A7CA7" w:rsidP="000A7CA7">
            <w:pPr>
              <w:jc w:val="both"/>
              <w:rPr>
                <w:sz w:val="28"/>
                <w:szCs w:val="28"/>
              </w:rPr>
            </w:pPr>
          </w:p>
        </w:tc>
      </w:tr>
      <w:tr w:rsidR="000A7CA7" w:rsidRPr="009E03C8" w:rsidTr="000A7CA7">
        <w:tc>
          <w:tcPr>
            <w:tcW w:w="3369" w:type="dxa"/>
          </w:tcPr>
          <w:p w:rsidR="000A7CA7" w:rsidRPr="00CD695C" w:rsidRDefault="000A7CA7" w:rsidP="000A7C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695C">
              <w:rPr>
                <w:sz w:val="28"/>
                <w:szCs w:val="28"/>
              </w:rPr>
              <w:lastRenderedPageBreak/>
              <w:t xml:space="preserve">Участники </w:t>
            </w:r>
          </w:p>
          <w:p w:rsidR="000A7CA7" w:rsidRPr="00CD695C" w:rsidRDefault="000A7CA7" w:rsidP="000A7C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CD695C">
              <w:rPr>
                <w:sz w:val="28"/>
                <w:szCs w:val="28"/>
              </w:rPr>
              <w:t xml:space="preserve">программы </w:t>
            </w:r>
          </w:p>
          <w:p w:rsidR="000A7CA7" w:rsidRPr="00CD695C" w:rsidRDefault="000A7CA7" w:rsidP="000A7C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0A7CA7" w:rsidRDefault="000A7CA7" w:rsidP="000A7CA7">
            <w:pPr>
              <w:pStyle w:val="af9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К реализации программы привлекаются  организации и предприятия, осуществляющие деятельность  на территории поселения, частные предприниматели, организации, осуществляющие услуги по благоустройству на договорной основе.</w:t>
            </w:r>
          </w:p>
          <w:p w:rsidR="000A7CA7" w:rsidRPr="009E03C8" w:rsidRDefault="000A7CA7" w:rsidP="000A7CA7">
            <w:pPr>
              <w:widowControl w:val="0"/>
              <w:autoSpaceDE w:val="0"/>
              <w:autoSpaceDN w:val="0"/>
              <w:adjustRightInd w:val="0"/>
              <w:ind w:firstLine="567"/>
              <w:rPr>
                <w:i/>
                <w:color w:val="FF0000"/>
                <w:sz w:val="28"/>
                <w:szCs w:val="28"/>
              </w:rPr>
            </w:pPr>
          </w:p>
        </w:tc>
      </w:tr>
      <w:tr w:rsidR="000A7CA7" w:rsidRPr="009E03C8" w:rsidTr="000A7CA7">
        <w:tc>
          <w:tcPr>
            <w:tcW w:w="3369" w:type="dxa"/>
          </w:tcPr>
          <w:p w:rsidR="000A7CA7" w:rsidRPr="00DC3F61" w:rsidRDefault="000A7CA7" w:rsidP="000A7C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7CA7" w:rsidRPr="00DC3F61" w:rsidRDefault="000A7CA7" w:rsidP="000A7C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3F61">
              <w:rPr>
                <w:sz w:val="28"/>
                <w:szCs w:val="28"/>
              </w:rPr>
              <w:t>Программно-целевые инструменты</w:t>
            </w:r>
          </w:p>
          <w:p w:rsidR="000A7CA7" w:rsidRPr="00DC3F61" w:rsidRDefault="00DB6717" w:rsidP="000A7C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0A7CA7" w:rsidRPr="00DC3F61">
              <w:rPr>
                <w:sz w:val="28"/>
                <w:szCs w:val="28"/>
              </w:rPr>
              <w:t>программы</w:t>
            </w:r>
          </w:p>
          <w:p w:rsidR="000A7CA7" w:rsidRPr="00DC3F61" w:rsidRDefault="000A7CA7" w:rsidP="000A7C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0A7CA7" w:rsidRPr="00DC3F61" w:rsidRDefault="000A7CA7" w:rsidP="000A7CA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CA7" w:rsidRPr="00DC3F61" w:rsidRDefault="000A7CA7" w:rsidP="000A7CA7">
            <w:pPr>
              <w:outlineLvl w:val="2"/>
              <w:rPr>
                <w:sz w:val="28"/>
                <w:szCs w:val="28"/>
              </w:rPr>
            </w:pPr>
            <w:r w:rsidRPr="00DC3F61">
              <w:rPr>
                <w:sz w:val="28"/>
                <w:szCs w:val="28"/>
              </w:rPr>
              <w:t>отсутствуют</w:t>
            </w:r>
          </w:p>
        </w:tc>
      </w:tr>
      <w:tr w:rsidR="000A7CA7" w:rsidRPr="009E03C8" w:rsidTr="000A7CA7">
        <w:trPr>
          <w:trHeight w:val="3630"/>
        </w:trPr>
        <w:tc>
          <w:tcPr>
            <w:tcW w:w="3369" w:type="dxa"/>
          </w:tcPr>
          <w:p w:rsidR="000A7CA7" w:rsidRPr="00FF052C" w:rsidRDefault="000A7CA7" w:rsidP="000A7C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52C">
              <w:rPr>
                <w:sz w:val="28"/>
                <w:szCs w:val="28"/>
              </w:rPr>
              <w:t xml:space="preserve">Цели </w:t>
            </w:r>
          </w:p>
          <w:p w:rsidR="000A7CA7" w:rsidRPr="00FF052C" w:rsidRDefault="00DB6717" w:rsidP="000A7C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0A7CA7" w:rsidRPr="00FF052C">
              <w:rPr>
                <w:sz w:val="28"/>
                <w:szCs w:val="28"/>
              </w:rPr>
              <w:t xml:space="preserve">программы </w:t>
            </w:r>
          </w:p>
          <w:p w:rsidR="000A7CA7" w:rsidRPr="00FF052C" w:rsidRDefault="000A7CA7" w:rsidP="000A7CA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0A7CA7" w:rsidRPr="00FF052C" w:rsidRDefault="000A7CA7" w:rsidP="000A7C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A33B09" w:rsidRPr="00F0668B" w:rsidRDefault="00A33B09" w:rsidP="00A33B09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Старочеркасского сельского </w:t>
            </w:r>
            <w:r w:rsidRPr="00F066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ния:</w:t>
            </w:r>
          </w:p>
          <w:p w:rsidR="00A33B09" w:rsidRDefault="00A33B09" w:rsidP="00A33B09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68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0668B">
              <w:rPr>
                <w:rFonts w:ascii="Times New Roman" w:hAnsi="Times New Roman"/>
                <w:sz w:val="28"/>
                <w:szCs w:val="28"/>
              </w:rPr>
              <w:t>овышение уровня внешнего благоустройства и</w:t>
            </w:r>
            <w:r w:rsidRPr="00F0668B">
              <w:rPr>
                <w:rFonts w:ascii="Times New Roman" w:hAnsi="Times New Roman"/>
                <w:sz w:val="28"/>
                <w:szCs w:val="28"/>
              </w:rPr>
              <w:br/>
              <w:t xml:space="preserve">санитарного содержания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Старочеркасского сельского </w:t>
            </w:r>
            <w:r w:rsidRPr="00F066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  <w:r w:rsidRPr="00F06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3B09" w:rsidRPr="00F0668B" w:rsidRDefault="00A33B09" w:rsidP="00A33B09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F0668B">
              <w:rPr>
                <w:rFonts w:ascii="Times New Roman" w:hAnsi="Times New Roman"/>
                <w:sz w:val="28"/>
                <w:szCs w:val="28"/>
              </w:rPr>
              <w:t xml:space="preserve">овершенствование эстетического вида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Старочеркасского сельского </w:t>
            </w:r>
            <w:r w:rsidRPr="00F066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r w:rsidRPr="00F0668B">
              <w:rPr>
                <w:rFonts w:ascii="Times New Roman" w:hAnsi="Times New Roman"/>
                <w:sz w:val="28"/>
                <w:szCs w:val="28"/>
              </w:rPr>
              <w:t>, создание гармоничной архитектурно-ландшафтной среды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3B09" w:rsidRPr="00F0668B" w:rsidRDefault="00A33B09" w:rsidP="00A33B0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68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668B">
              <w:rPr>
                <w:rFonts w:ascii="Times New Roman" w:hAnsi="Times New Roman"/>
                <w:sz w:val="28"/>
                <w:szCs w:val="28"/>
              </w:rPr>
      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A33B09" w:rsidRPr="00F0668B" w:rsidRDefault="00A33B09" w:rsidP="00A33B0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68B">
              <w:rPr>
                <w:rFonts w:ascii="Times New Roman" w:hAnsi="Times New Roman"/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3B09" w:rsidRDefault="00A33B09" w:rsidP="00A33B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66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0668B">
              <w:rPr>
                <w:sz w:val="28"/>
                <w:szCs w:val="28"/>
              </w:rPr>
              <w:t>повышение общего  уровня благоустройства 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A33B09" w:rsidRPr="0086483A" w:rsidRDefault="00A33B09" w:rsidP="00A33B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ритуальных услуг и содержание мест захоронений.</w:t>
            </w:r>
          </w:p>
          <w:p w:rsidR="000A7CA7" w:rsidRPr="0086483A" w:rsidRDefault="000A7CA7" w:rsidP="000A7C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A7CA7" w:rsidRPr="009E03C8" w:rsidRDefault="000A7CA7" w:rsidP="000A7CA7">
            <w:pPr>
              <w:ind w:firstLine="567"/>
              <w:rPr>
                <w:color w:val="FF0000"/>
                <w:sz w:val="28"/>
                <w:szCs w:val="28"/>
              </w:rPr>
            </w:pPr>
          </w:p>
        </w:tc>
      </w:tr>
      <w:tr w:rsidR="000A7CA7" w:rsidRPr="00E52804" w:rsidTr="000A7CA7">
        <w:tc>
          <w:tcPr>
            <w:tcW w:w="3369" w:type="dxa"/>
          </w:tcPr>
          <w:p w:rsidR="000A7CA7" w:rsidRPr="00E52804" w:rsidRDefault="000A7CA7" w:rsidP="000A7CA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0A7CA7" w:rsidRPr="00E52804" w:rsidRDefault="000A7CA7" w:rsidP="000A7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52804"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0A7CA7" w:rsidRPr="00E52804" w:rsidRDefault="00DB6717" w:rsidP="000A7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</w:t>
            </w:r>
            <w:r w:rsidR="000A7CA7" w:rsidRPr="00E52804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0A7CA7" w:rsidRPr="00E52804" w:rsidRDefault="000A7CA7" w:rsidP="000A7CA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7052" w:type="dxa"/>
          </w:tcPr>
          <w:p w:rsidR="000A7CA7" w:rsidRPr="00E52804" w:rsidRDefault="000A7CA7" w:rsidP="000A7CA7">
            <w:pPr>
              <w:rPr>
                <w:color w:val="FF0000"/>
                <w:sz w:val="28"/>
                <w:szCs w:val="28"/>
              </w:rPr>
            </w:pPr>
          </w:p>
          <w:p w:rsidR="00A33B09" w:rsidRPr="002C2927" w:rsidRDefault="00A33B09" w:rsidP="00A33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мероприятий </w:t>
            </w:r>
            <w:r w:rsidRPr="002C2927">
              <w:rPr>
                <w:sz w:val="28"/>
                <w:szCs w:val="28"/>
              </w:rPr>
              <w:t xml:space="preserve">:                            </w:t>
            </w:r>
          </w:p>
          <w:p w:rsidR="00A33B09" w:rsidRPr="00F0668B" w:rsidRDefault="00A33B09" w:rsidP="00A33B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Pr="00F0668B">
              <w:rPr>
                <w:color w:val="000000"/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33B09" w:rsidRPr="00F0668B" w:rsidRDefault="00A33B09" w:rsidP="00A33B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Pr="00F0668B">
              <w:rPr>
                <w:color w:val="000000"/>
                <w:sz w:val="28"/>
                <w:szCs w:val="28"/>
              </w:rPr>
              <w:t>риведение в качественное состояние элементов благоустройства.</w:t>
            </w:r>
          </w:p>
          <w:p w:rsidR="00A33B09" w:rsidRPr="00F0668B" w:rsidRDefault="00A33B09" w:rsidP="00A33B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</w:t>
            </w:r>
            <w:r w:rsidRPr="00F0668B">
              <w:rPr>
                <w:color w:val="000000"/>
                <w:sz w:val="28"/>
                <w:szCs w:val="28"/>
              </w:rPr>
              <w:t>ривлечение жителей к участию в решении проблем благоустройства.</w:t>
            </w:r>
          </w:p>
          <w:p w:rsidR="00A33B09" w:rsidRPr="00F0668B" w:rsidRDefault="00A33B09" w:rsidP="00A33B09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668B">
              <w:rPr>
                <w:sz w:val="28"/>
                <w:szCs w:val="28"/>
              </w:rPr>
              <w:t>- восстановление и реконструкция уличное освещение, установка светильников в населенных пунктах;</w:t>
            </w:r>
          </w:p>
          <w:p w:rsidR="00A33B09" w:rsidRPr="00F0668B" w:rsidRDefault="00A33B09" w:rsidP="00A33B09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668B">
              <w:rPr>
                <w:sz w:val="28"/>
                <w:szCs w:val="28"/>
              </w:rPr>
              <w:t xml:space="preserve">- оздоровление санитарной экологической обстановки в поселении и на свободных территориях, ликвидация </w:t>
            </w:r>
            <w:r w:rsidRPr="00F0668B">
              <w:rPr>
                <w:sz w:val="28"/>
                <w:szCs w:val="28"/>
              </w:rPr>
              <w:lastRenderedPageBreak/>
              <w:t>свалок бытового мусора;</w:t>
            </w:r>
          </w:p>
          <w:p w:rsidR="00A33B09" w:rsidRDefault="00A33B09" w:rsidP="00A33B09">
            <w:pPr>
              <w:jc w:val="both"/>
              <w:rPr>
                <w:sz w:val="28"/>
                <w:szCs w:val="28"/>
              </w:rPr>
            </w:pPr>
            <w:r w:rsidRPr="00F0668B">
              <w:rPr>
                <w:sz w:val="28"/>
                <w:szCs w:val="28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</w:t>
            </w:r>
            <w:r>
              <w:rPr>
                <w:sz w:val="28"/>
                <w:szCs w:val="28"/>
              </w:rPr>
              <w:t>;</w:t>
            </w:r>
          </w:p>
          <w:p w:rsidR="00A33B09" w:rsidRPr="002C2927" w:rsidRDefault="00A33B09" w:rsidP="00A33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>- мероприятия по ремонту зеленых насаждений общего</w:t>
            </w:r>
          </w:p>
          <w:p w:rsidR="00A33B09" w:rsidRPr="002C2927" w:rsidRDefault="00A33B09" w:rsidP="00A33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 xml:space="preserve">пользования;                                      </w:t>
            </w:r>
          </w:p>
          <w:p w:rsidR="00A33B09" w:rsidRPr="002C2927" w:rsidRDefault="00A33B09" w:rsidP="00A33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>- мероприятия по озеленению (содержание территории</w:t>
            </w:r>
          </w:p>
          <w:p w:rsidR="00A33B09" w:rsidRPr="002C2927" w:rsidRDefault="00A33B09" w:rsidP="00A33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 xml:space="preserve">парка);                                           </w:t>
            </w:r>
          </w:p>
          <w:p w:rsidR="00A33B09" w:rsidRDefault="00A33B09" w:rsidP="00A33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мероприятия по  </w:t>
            </w:r>
            <w:r w:rsidRPr="002C2927">
              <w:rPr>
                <w:sz w:val="28"/>
                <w:szCs w:val="28"/>
              </w:rPr>
              <w:t xml:space="preserve"> содействию занятости населения в </w:t>
            </w:r>
            <w:r>
              <w:rPr>
                <w:sz w:val="28"/>
                <w:szCs w:val="28"/>
              </w:rPr>
              <w:t xml:space="preserve">части организации </w:t>
            </w:r>
            <w:r w:rsidRPr="002C2927">
              <w:rPr>
                <w:sz w:val="28"/>
                <w:szCs w:val="28"/>
              </w:rPr>
              <w:t>проведения обществе</w:t>
            </w:r>
            <w:r>
              <w:rPr>
                <w:sz w:val="28"/>
                <w:szCs w:val="28"/>
              </w:rPr>
              <w:t>нных работ для граждан, испыты</w:t>
            </w:r>
            <w:r w:rsidRPr="002C2927">
              <w:rPr>
                <w:sz w:val="28"/>
                <w:szCs w:val="28"/>
              </w:rPr>
              <w:t>вающих трудности в поисках работы (оплач</w:t>
            </w:r>
            <w:r>
              <w:rPr>
                <w:sz w:val="28"/>
                <w:szCs w:val="28"/>
              </w:rPr>
              <w:t xml:space="preserve">иваемых   </w:t>
            </w:r>
            <w:r w:rsidRPr="002C2927">
              <w:rPr>
                <w:sz w:val="28"/>
                <w:szCs w:val="28"/>
              </w:rPr>
              <w:t xml:space="preserve">общественных работ для безработных граждан);   </w:t>
            </w:r>
          </w:p>
          <w:p w:rsidR="00A33B09" w:rsidRPr="002C2927" w:rsidRDefault="00A33B09" w:rsidP="00A33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по организации ритуальных услуг;</w:t>
            </w:r>
            <w:r w:rsidRPr="002C2927">
              <w:rPr>
                <w:sz w:val="28"/>
                <w:szCs w:val="28"/>
              </w:rPr>
              <w:t xml:space="preserve">   </w:t>
            </w:r>
          </w:p>
          <w:p w:rsidR="00A33B09" w:rsidRPr="002C2927" w:rsidRDefault="00A33B09" w:rsidP="00A33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 xml:space="preserve">- мероприятия по благоустройству кладбищ;         </w:t>
            </w:r>
          </w:p>
          <w:p w:rsidR="00A33B09" w:rsidRPr="002C2927" w:rsidRDefault="00A33B09" w:rsidP="00A33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 xml:space="preserve">- мероприятия по отлову безнадзорных животных;    </w:t>
            </w:r>
          </w:p>
          <w:p w:rsidR="00A33B09" w:rsidRPr="002C2927" w:rsidRDefault="00A33B09" w:rsidP="00A33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 xml:space="preserve">- мероприятия по сбору и доставке трупов в морг;  </w:t>
            </w:r>
          </w:p>
          <w:p w:rsidR="00A33B09" w:rsidRPr="002C2927" w:rsidRDefault="00A33B09" w:rsidP="00A33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 xml:space="preserve">- мероприятия по социальной рекламе;              </w:t>
            </w:r>
          </w:p>
          <w:p w:rsidR="00A33B09" w:rsidRPr="002C2927" w:rsidRDefault="00A33B09" w:rsidP="00A33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>- мероприятия по изготовлению табличек с названия-</w:t>
            </w:r>
          </w:p>
          <w:p w:rsidR="00A33B09" w:rsidRPr="002C2927" w:rsidRDefault="00A33B09" w:rsidP="00A33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 xml:space="preserve">ми улиц (аншлагов);                               </w:t>
            </w:r>
          </w:p>
          <w:p w:rsidR="00A33B09" w:rsidRPr="002C2927" w:rsidRDefault="00A33B09" w:rsidP="00A33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 xml:space="preserve">- мероприятия по приобретению и установке детских </w:t>
            </w:r>
          </w:p>
          <w:p w:rsidR="000A7CA7" w:rsidRPr="002C2927" w:rsidRDefault="00A33B09" w:rsidP="00A33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927">
              <w:rPr>
                <w:sz w:val="28"/>
                <w:szCs w:val="28"/>
              </w:rPr>
              <w:t xml:space="preserve">игровых комплексов (детских площадок);            </w:t>
            </w:r>
          </w:p>
          <w:p w:rsidR="000A7CA7" w:rsidRPr="00A9376A" w:rsidRDefault="000A7CA7" w:rsidP="000A7C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2927">
              <w:rPr>
                <w:sz w:val="28"/>
                <w:szCs w:val="28"/>
              </w:rPr>
              <w:t xml:space="preserve"> </w:t>
            </w:r>
          </w:p>
        </w:tc>
      </w:tr>
      <w:tr w:rsidR="000A7CA7" w:rsidRPr="00E52804" w:rsidTr="000A7CA7">
        <w:tc>
          <w:tcPr>
            <w:tcW w:w="3369" w:type="dxa"/>
          </w:tcPr>
          <w:p w:rsidR="000A7CA7" w:rsidRPr="004B6F3C" w:rsidRDefault="000A7CA7" w:rsidP="000A7C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B6F3C">
              <w:rPr>
                <w:color w:val="000000" w:themeColor="text1"/>
                <w:sz w:val="28"/>
                <w:szCs w:val="28"/>
              </w:rPr>
              <w:lastRenderedPageBreak/>
              <w:t xml:space="preserve">Целевые индикаторы и показатели </w:t>
            </w:r>
          </w:p>
          <w:p w:rsidR="000A7CA7" w:rsidRPr="004B6F3C" w:rsidRDefault="00E60F6C" w:rsidP="000A7C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B6F3C">
              <w:rPr>
                <w:color w:val="000000" w:themeColor="text1"/>
                <w:sz w:val="28"/>
                <w:szCs w:val="28"/>
              </w:rPr>
              <w:t>под</w:t>
            </w:r>
            <w:r w:rsidR="000A7CA7" w:rsidRPr="004B6F3C">
              <w:rPr>
                <w:color w:val="000000" w:themeColor="text1"/>
                <w:sz w:val="28"/>
                <w:szCs w:val="28"/>
              </w:rPr>
              <w:t xml:space="preserve">программы </w:t>
            </w:r>
          </w:p>
          <w:p w:rsidR="000A7CA7" w:rsidRPr="00E52804" w:rsidRDefault="000A7CA7" w:rsidP="000A7CA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7052" w:type="dxa"/>
          </w:tcPr>
          <w:p w:rsidR="004B6F3C" w:rsidRPr="00B12C91" w:rsidRDefault="00AF464F" w:rsidP="004B6F3C">
            <w:pPr>
              <w:ind w:left="33" w:firstLine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Процент</w:t>
            </w:r>
            <w:r w:rsidR="004B6F3C" w:rsidRPr="00B12C91">
              <w:rPr>
                <w:color w:val="000000" w:themeColor="text1"/>
                <w:sz w:val="28"/>
                <w:szCs w:val="28"/>
              </w:rPr>
              <w:t>граждан положительно оценивающих благоустройство и озеленение  территории;</w:t>
            </w:r>
          </w:p>
          <w:p w:rsidR="000A7CA7" w:rsidRPr="00E52804" w:rsidRDefault="000A7CA7" w:rsidP="000A7CA7">
            <w:pPr>
              <w:ind w:left="33" w:firstLine="1"/>
              <w:rPr>
                <w:color w:val="FF0000"/>
                <w:sz w:val="28"/>
                <w:szCs w:val="28"/>
              </w:rPr>
            </w:pPr>
          </w:p>
        </w:tc>
      </w:tr>
      <w:tr w:rsidR="000A7CA7" w:rsidRPr="00E52804" w:rsidTr="000A7CA7">
        <w:trPr>
          <w:trHeight w:val="2040"/>
        </w:trPr>
        <w:tc>
          <w:tcPr>
            <w:tcW w:w="3369" w:type="dxa"/>
          </w:tcPr>
          <w:p w:rsidR="000A7CA7" w:rsidRPr="003300C9" w:rsidRDefault="000A7CA7" w:rsidP="000A7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A7CA7" w:rsidRPr="003300C9" w:rsidRDefault="000A7CA7" w:rsidP="000A7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00C9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 w:rsidR="00E60F6C">
              <w:rPr>
                <w:color w:val="000000"/>
                <w:sz w:val="28"/>
                <w:szCs w:val="28"/>
              </w:rPr>
              <w:t>под</w:t>
            </w:r>
            <w:r w:rsidRPr="003300C9">
              <w:rPr>
                <w:color w:val="000000"/>
                <w:sz w:val="28"/>
                <w:szCs w:val="28"/>
              </w:rPr>
              <w:t>программы</w:t>
            </w:r>
            <w:r>
              <w:rPr>
                <w:color w:val="000000"/>
                <w:sz w:val="28"/>
                <w:szCs w:val="28"/>
              </w:rPr>
              <w:t xml:space="preserve"> Старочеркасского сельского поселения </w:t>
            </w:r>
            <w:r w:rsidRPr="003300C9">
              <w:rPr>
                <w:color w:val="000000"/>
                <w:sz w:val="28"/>
                <w:szCs w:val="28"/>
              </w:rPr>
              <w:t xml:space="preserve"> </w:t>
            </w:r>
          </w:p>
          <w:p w:rsidR="000A7CA7" w:rsidRPr="003300C9" w:rsidRDefault="000A7CA7" w:rsidP="000A7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</w:tcPr>
          <w:p w:rsidR="000A7CA7" w:rsidRPr="003300C9" w:rsidRDefault="000A7CA7" w:rsidP="000A7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A7CA7" w:rsidRPr="003300C9" w:rsidRDefault="000A7CA7" w:rsidP="000A7CA7">
            <w:pPr>
              <w:rPr>
                <w:color w:val="000000"/>
                <w:sz w:val="28"/>
                <w:szCs w:val="28"/>
              </w:rPr>
            </w:pPr>
            <w:r w:rsidRPr="003300C9">
              <w:rPr>
                <w:color w:val="000000"/>
                <w:sz w:val="28"/>
                <w:szCs w:val="28"/>
              </w:rPr>
              <w:t xml:space="preserve">срок реализации </w:t>
            </w:r>
            <w:r w:rsidR="00E60F6C">
              <w:rPr>
                <w:color w:val="000000"/>
                <w:sz w:val="28"/>
                <w:szCs w:val="28"/>
              </w:rPr>
              <w:t>под</w:t>
            </w:r>
            <w:r w:rsidRPr="003300C9">
              <w:rPr>
                <w:color w:val="000000"/>
                <w:sz w:val="28"/>
                <w:szCs w:val="28"/>
              </w:rPr>
              <w:t>программы: 2014 - 2020 годы</w:t>
            </w:r>
          </w:p>
          <w:p w:rsidR="000A7CA7" w:rsidRPr="003300C9" w:rsidRDefault="000A7CA7" w:rsidP="000A7CA7">
            <w:pPr>
              <w:rPr>
                <w:color w:val="000000"/>
                <w:sz w:val="28"/>
                <w:szCs w:val="28"/>
              </w:rPr>
            </w:pPr>
            <w:r w:rsidRPr="003300C9">
              <w:rPr>
                <w:color w:val="000000"/>
                <w:sz w:val="28"/>
                <w:szCs w:val="28"/>
              </w:rPr>
              <w:t xml:space="preserve">(этапы реализации </w:t>
            </w:r>
            <w:r w:rsidR="00E60F6C">
              <w:rPr>
                <w:color w:val="000000"/>
                <w:sz w:val="28"/>
                <w:szCs w:val="28"/>
              </w:rPr>
              <w:t>под</w:t>
            </w:r>
            <w:r w:rsidRPr="003300C9">
              <w:rPr>
                <w:color w:val="000000"/>
                <w:sz w:val="28"/>
                <w:szCs w:val="28"/>
              </w:rPr>
              <w:t>программы не предусмотрены)</w:t>
            </w:r>
          </w:p>
          <w:p w:rsidR="000A7CA7" w:rsidRPr="003300C9" w:rsidRDefault="000A7CA7" w:rsidP="000A7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A7CA7" w:rsidRPr="00E52804" w:rsidTr="000A7CA7">
        <w:tc>
          <w:tcPr>
            <w:tcW w:w="3369" w:type="dxa"/>
          </w:tcPr>
          <w:p w:rsidR="000A7CA7" w:rsidRPr="003300C9" w:rsidRDefault="000A7CA7" w:rsidP="000A7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00C9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 w:rsidR="00E60F6C">
              <w:rPr>
                <w:color w:val="000000"/>
                <w:sz w:val="28"/>
                <w:szCs w:val="28"/>
              </w:rPr>
              <w:t>под</w:t>
            </w:r>
            <w:r w:rsidRPr="003300C9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0A7CA7" w:rsidRPr="003300C9" w:rsidRDefault="000A7CA7" w:rsidP="000A7CA7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 w:rsidRPr="003300C9">
              <w:rPr>
                <w:color w:val="000000"/>
                <w:sz w:val="28"/>
                <w:szCs w:val="28"/>
              </w:rPr>
              <w:t>Финансирование программных мероприятий осуществляется за счет бюджета Старочеркасского сельского поселения.</w:t>
            </w:r>
          </w:p>
          <w:p w:rsidR="00BA56D8" w:rsidRPr="0007513D" w:rsidRDefault="00BA56D8" w:rsidP="00BA56D8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6C31CA">
              <w:rPr>
                <w:sz w:val="28"/>
                <w:szCs w:val="28"/>
              </w:rPr>
              <w:t xml:space="preserve">общий объем бюджетных ассигнований бюджета </w:t>
            </w:r>
            <w:r>
              <w:rPr>
                <w:sz w:val="28"/>
                <w:szCs w:val="28"/>
              </w:rPr>
              <w:t>Старочеркасского</w:t>
            </w:r>
            <w:r w:rsidRPr="006C31CA">
              <w:rPr>
                <w:sz w:val="28"/>
                <w:szCs w:val="28"/>
              </w:rPr>
              <w:t xml:space="preserve"> сельского поселения</w:t>
            </w:r>
            <w:r w:rsidRPr="00E5280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07513D">
              <w:rPr>
                <w:color w:val="000000" w:themeColor="text1"/>
                <w:sz w:val="28"/>
                <w:szCs w:val="28"/>
              </w:rPr>
              <w:t>19881,6 тыс. рублей, в том числе:</w:t>
            </w:r>
          </w:p>
          <w:p w:rsidR="00BA56D8" w:rsidRPr="0007513D" w:rsidRDefault="00BA56D8" w:rsidP="00BA56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7513D">
              <w:rPr>
                <w:color w:val="000000" w:themeColor="text1"/>
                <w:sz w:val="28"/>
                <w:szCs w:val="28"/>
              </w:rPr>
              <w:t>2014 год – 2965,7 тыс. рублей.</w:t>
            </w:r>
          </w:p>
          <w:p w:rsidR="00BA56D8" w:rsidRPr="0007513D" w:rsidRDefault="00BA56D8" w:rsidP="00BA56D8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07513D">
              <w:rPr>
                <w:color w:val="000000" w:themeColor="text1"/>
                <w:sz w:val="28"/>
                <w:szCs w:val="28"/>
              </w:rPr>
              <w:t>2015 год – 2458,0 тыс. рублей;</w:t>
            </w:r>
          </w:p>
          <w:p w:rsidR="00BA56D8" w:rsidRPr="0007513D" w:rsidRDefault="00BA56D8" w:rsidP="00BA56D8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07513D">
              <w:rPr>
                <w:color w:val="000000" w:themeColor="text1"/>
                <w:sz w:val="28"/>
                <w:szCs w:val="28"/>
              </w:rPr>
              <w:t>2016 год – 2857,9 тыс. рублей;</w:t>
            </w:r>
          </w:p>
          <w:p w:rsidR="00BA56D8" w:rsidRPr="0007513D" w:rsidRDefault="00BA56D8" w:rsidP="00BA56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7513D">
              <w:rPr>
                <w:color w:val="000000" w:themeColor="text1"/>
                <w:sz w:val="28"/>
                <w:szCs w:val="28"/>
              </w:rPr>
              <w:t>2017 год –   2900,0 тыс. рублей.</w:t>
            </w:r>
          </w:p>
          <w:p w:rsidR="00BA56D8" w:rsidRPr="0007513D" w:rsidRDefault="00BA56D8" w:rsidP="00BA56D8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07513D">
              <w:rPr>
                <w:color w:val="000000" w:themeColor="text1"/>
                <w:sz w:val="28"/>
                <w:szCs w:val="28"/>
              </w:rPr>
              <w:t>2018 год –   2900,0 тыс. рублей;</w:t>
            </w:r>
          </w:p>
          <w:p w:rsidR="00BA56D8" w:rsidRPr="0007513D" w:rsidRDefault="00BA56D8" w:rsidP="00BA56D8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07513D">
              <w:rPr>
                <w:color w:val="000000" w:themeColor="text1"/>
                <w:sz w:val="28"/>
                <w:szCs w:val="28"/>
              </w:rPr>
              <w:t>2019 год –   2900,0 тыс. рублей;</w:t>
            </w:r>
          </w:p>
          <w:p w:rsidR="00BA56D8" w:rsidRPr="0007513D" w:rsidRDefault="00BA56D8" w:rsidP="00BA56D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7513D">
              <w:rPr>
                <w:color w:val="000000" w:themeColor="text1"/>
                <w:sz w:val="28"/>
                <w:szCs w:val="28"/>
              </w:rPr>
              <w:t>2020 год –   2900,0 тыс. рублей.</w:t>
            </w:r>
          </w:p>
          <w:p w:rsidR="000A7CA7" w:rsidRPr="00E52804" w:rsidRDefault="000A7CA7" w:rsidP="000A7CA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0A7CA7" w:rsidRPr="00E52804" w:rsidRDefault="000A7CA7" w:rsidP="000A7CA7">
            <w:pPr>
              <w:pStyle w:val="ConsPlusCell"/>
              <w:jc w:val="both"/>
              <w:rPr>
                <w:color w:val="FF0000"/>
                <w:sz w:val="28"/>
                <w:szCs w:val="28"/>
              </w:rPr>
            </w:pPr>
          </w:p>
          <w:p w:rsidR="000A7CA7" w:rsidRPr="003300C9" w:rsidRDefault="000A7CA7" w:rsidP="000A7CA7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 w:rsidRPr="003300C9">
              <w:rPr>
                <w:color w:val="000000"/>
                <w:sz w:val="28"/>
                <w:szCs w:val="28"/>
              </w:rPr>
              <w:t>Объемы финансирования подлежат ежегодному уточнению в соответствии с  учетом прогнозного роста цен,  оц</w:t>
            </w:r>
            <w:r w:rsidR="00E60F6C">
              <w:rPr>
                <w:color w:val="000000"/>
                <w:sz w:val="28"/>
                <w:szCs w:val="28"/>
              </w:rPr>
              <w:t>енки эффективности мероприятий подп</w:t>
            </w:r>
            <w:r w:rsidRPr="003300C9">
              <w:rPr>
                <w:color w:val="000000"/>
                <w:sz w:val="28"/>
                <w:szCs w:val="28"/>
              </w:rPr>
              <w:t>рограммы, исходя из возможностей доходной части бюджета поселения, а также изменением объемов финансирования из вышестоящих бюджетов.</w:t>
            </w:r>
          </w:p>
          <w:p w:rsidR="000A7CA7" w:rsidRPr="00E52804" w:rsidRDefault="000A7CA7" w:rsidP="000A7CA7">
            <w:pPr>
              <w:pStyle w:val="ConsPlusCell"/>
              <w:rPr>
                <w:color w:val="FF0000"/>
                <w:sz w:val="28"/>
                <w:szCs w:val="28"/>
              </w:rPr>
            </w:pPr>
          </w:p>
          <w:p w:rsidR="000A7CA7" w:rsidRPr="00E52804" w:rsidRDefault="000A7CA7" w:rsidP="000A7CA7">
            <w:pPr>
              <w:rPr>
                <w:i/>
                <w:color w:val="FF0000"/>
                <w:sz w:val="28"/>
                <w:szCs w:val="28"/>
              </w:rPr>
            </w:pPr>
          </w:p>
        </w:tc>
      </w:tr>
      <w:tr w:rsidR="000A7CA7" w:rsidRPr="00E52804" w:rsidTr="000A7CA7">
        <w:tc>
          <w:tcPr>
            <w:tcW w:w="3369" w:type="dxa"/>
          </w:tcPr>
          <w:p w:rsidR="000A7CA7" w:rsidRPr="006550C5" w:rsidRDefault="000A7CA7" w:rsidP="000A7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50C5">
              <w:rPr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E60F6C">
              <w:rPr>
                <w:color w:val="000000"/>
                <w:sz w:val="28"/>
                <w:szCs w:val="28"/>
              </w:rPr>
              <w:t>под</w:t>
            </w:r>
            <w:r w:rsidRPr="006550C5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0A7CA7" w:rsidRPr="00E52804" w:rsidRDefault="000A7CA7" w:rsidP="000A7CA7">
            <w:pPr>
              <w:rPr>
                <w:color w:val="FF0000"/>
                <w:sz w:val="28"/>
                <w:szCs w:val="28"/>
              </w:rPr>
            </w:pPr>
          </w:p>
          <w:p w:rsidR="000A7CA7" w:rsidRPr="00E52804" w:rsidRDefault="000A7CA7" w:rsidP="000A7CA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7052" w:type="dxa"/>
          </w:tcPr>
          <w:p w:rsidR="000A7CA7" w:rsidRDefault="000A7CA7" w:rsidP="000A7CA7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-обеспечение благоприятных и комфортных условий для проживания и отдыха граждан;</w:t>
            </w:r>
          </w:p>
          <w:p w:rsidR="000A7CA7" w:rsidRPr="00F0668B" w:rsidRDefault="000A7CA7" w:rsidP="000A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34"/>
              </w:rPr>
              <w:t>-</w:t>
            </w:r>
            <w:r w:rsidRPr="00F0668B">
              <w:rPr>
                <w:color w:val="000000"/>
                <w:sz w:val="28"/>
                <w:szCs w:val="28"/>
              </w:rPr>
              <w:t>улучшение состояния</w:t>
            </w:r>
            <w:r w:rsidRPr="00F0668B">
              <w:rPr>
                <w:sz w:val="28"/>
                <w:szCs w:val="28"/>
              </w:rPr>
              <w:t xml:space="preserve"> санитарного содержания</w:t>
            </w:r>
            <w:r>
              <w:rPr>
                <w:sz w:val="28"/>
                <w:szCs w:val="28"/>
              </w:rPr>
              <w:t xml:space="preserve">, улучшения </w:t>
            </w:r>
            <w:r w:rsidRPr="00F0668B">
              <w:rPr>
                <w:sz w:val="28"/>
                <w:szCs w:val="28"/>
              </w:rPr>
              <w:t xml:space="preserve"> эстетического вида</w:t>
            </w:r>
            <w:r>
              <w:rPr>
                <w:sz w:val="28"/>
                <w:szCs w:val="28"/>
              </w:rPr>
              <w:t xml:space="preserve"> </w:t>
            </w:r>
            <w:r w:rsidRPr="00F0668B">
              <w:rPr>
                <w:color w:val="000000"/>
                <w:sz w:val="28"/>
                <w:szCs w:val="28"/>
              </w:rPr>
              <w:t xml:space="preserve"> территорий </w:t>
            </w:r>
            <w:r>
              <w:rPr>
                <w:color w:val="000000"/>
                <w:sz w:val="28"/>
                <w:szCs w:val="28"/>
              </w:rPr>
              <w:t>Старочеркасского сельского поселения;</w:t>
            </w:r>
          </w:p>
          <w:p w:rsidR="000A7CA7" w:rsidRPr="00F0668B" w:rsidRDefault="000A7CA7" w:rsidP="000A7CA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0668B">
              <w:rPr>
                <w:rFonts w:ascii="Times New Roman" w:hAnsi="Times New Roman"/>
                <w:sz w:val="28"/>
                <w:szCs w:val="28"/>
              </w:rPr>
              <w:t>развитие и поддержка инициатив жителей населенных пунктов по благоустройству санитарной очистке придомовых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7CA7" w:rsidRPr="00E52804" w:rsidRDefault="000A7CA7" w:rsidP="000A7CA7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F4709D" w:rsidRDefault="00F4709D" w:rsidP="00604BE5">
      <w:pPr>
        <w:tabs>
          <w:tab w:val="left" w:pos="-5387"/>
        </w:tabs>
        <w:jc w:val="center"/>
        <w:rPr>
          <w:color w:val="FF0000"/>
          <w:sz w:val="28"/>
          <w:szCs w:val="28"/>
        </w:rPr>
      </w:pPr>
    </w:p>
    <w:p w:rsidR="00B21B61" w:rsidRPr="00E52804" w:rsidRDefault="00D60465" w:rsidP="00B21B61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8.1</w:t>
      </w:r>
      <w:r w:rsidR="00B21B61">
        <w:rPr>
          <w:color w:val="000000"/>
          <w:sz w:val="28"/>
          <w:szCs w:val="28"/>
        </w:rPr>
        <w:t>. Х</w:t>
      </w:r>
      <w:r w:rsidR="00B21B61" w:rsidRPr="00115881">
        <w:rPr>
          <w:color w:val="000000"/>
          <w:sz w:val="28"/>
          <w:szCs w:val="28"/>
        </w:rPr>
        <w:t>арактеристика сфер</w:t>
      </w:r>
      <w:r w:rsidR="00B21B61">
        <w:rPr>
          <w:color w:val="000000"/>
          <w:sz w:val="28"/>
          <w:szCs w:val="28"/>
        </w:rPr>
        <w:t>ы</w:t>
      </w:r>
      <w:r w:rsidR="00B21B61" w:rsidRPr="00115881">
        <w:rPr>
          <w:color w:val="000000"/>
          <w:sz w:val="28"/>
          <w:szCs w:val="28"/>
        </w:rPr>
        <w:t xml:space="preserve"> </w:t>
      </w:r>
      <w:r w:rsidR="00B21B61">
        <w:rPr>
          <w:color w:val="000000"/>
          <w:sz w:val="28"/>
          <w:szCs w:val="28"/>
        </w:rPr>
        <w:t>реализации подпрограммы</w:t>
      </w:r>
    </w:p>
    <w:p w:rsidR="00B21B61" w:rsidRDefault="00B21B61" w:rsidP="00B21B61">
      <w:pPr>
        <w:widowControl w:val="0"/>
        <w:autoSpaceDE w:val="0"/>
        <w:autoSpaceDN w:val="0"/>
        <w:adjustRightInd w:val="0"/>
        <w:outlineLvl w:val="2"/>
        <w:rPr>
          <w:color w:val="FF0000"/>
          <w:sz w:val="28"/>
          <w:szCs w:val="28"/>
        </w:rPr>
      </w:pPr>
    </w:p>
    <w:p w:rsidR="00B21B61" w:rsidRPr="002C2927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</w:t>
      </w:r>
      <w:r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>.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В области текущего содержания территории </w:t>
      </w:r>
      <w:r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 xml:space="preserve"> можно выделить следующие проблемы: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>Низкий уровень санитарного содержания</w:t>
      </w:r>
      <w:r>
        <w:rPr>
          <w:sz w:val="28"/>
          <w:szCs w:val="28"/>
        </w:rPr>
        <w:t xml:space="preserve"> парков</w:t>
      </w:r>
      <w:r w:rsidRPr="002C2927">
        <w:rPr>
          <w:sz w:val="28"/>
          <w:szCs w:val="28"/>
        </w:rPr>
        <w:t>, тротуаров и аллей</w:t>
      </w:r>
      <w:r>
        <w:rPr>
          <w:sz w:val="28"/>
          <w:szCs w:val="28"/>
        </w:rPr>
        <w:t>, кладбищ</w:t>
      </w:r>
      <w:r w:rsidRPr="002C2927">
        <w:rPr>
          <w:sz w:val="28"/>
          <w:szCs w:val="28"/>
        </w:rPr>
        <w:t>.</w:t>
      </w:r>
    </w:p>
    <w:p w:rsidR="00B21B61" w:rsidRDefault="00B21B61" w:rsidP="00B21B61">
      <w:pPr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Основной причиной данной проблемы является недостаток охвата уборки улиц, кратности уборок. Площадь, убираемая механизированным способом, в 2,3 раза, убираемая ручным способом, в 5,3 раза меньше площади, требующей уборки. Рост автомобилизации, грузо- и пассажиропотока создает негативную атмосферу в </w:t>
      </w:r>
      <w:r>
        <w:rPr>
          <w:sz w:val="28"/>
          <w:szCs w:val="28"/>
        </w:rPr>
        <w:t>поселении</w:t>
      </w:r>
      <w:r w:rsidRPr="002C2927">
        <w:rPr>
          <w:sz w:val="28"/>
          <w:szCs w:val="28"/>
        </w:rPr>
        <w:t xml:space="preserve">. Вынос колесами автомобилей грязи и пыли на проезжую часть загрязняет дороги и тротуары, делает их неприглядными. Рельеф местности также оказывает влияние на санитарное состояние </w:t>
      </w:r>
      <w:r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 xml:space="preserve">. </w:t>
      </w:r>
      <w:r>
        <w:rPr>
          <w:sz w:val="28"/>
          <w:szCs w:val="28"/>
        </w:rPr>
        <w:t>Старочеркасское сельское поселение</w:t>
      </w:r>
      <w:r w:rsidRPr="002C2927">
        <w:rPr>
          <w:sz w:val="28"/>
          <w:szCs w:val="28"/>
        </w:rPr>
        <w:t xml:space="preserve"> состоит из основной центральной части и ряда </w:t>
      </w:r>
      <w:r>
        <w:rPr>
          <w:sz w:val="28"/>
          <w:szCs w:val="28"/>
        </w:rPr>
        <w:t>населенных пунктов</w:t>
      </w:r>
      <w:r w:rsidRPr="002C2927">
        <w:rPr>
          <w:sz w:val="28"/>
          <w:szCs w:val="28"/>
        </w:rPr>
        <w:t xml:space="preserve">. Под действием дождей грязь смывается и скапливается в низменных частях дорог и тротуаров. </w:t>
      </w:r>
      <w:r>
        <w:rPr>
          <w:sz w:val="28"/>
          <w:szCs w:val="28"/>
        </w:rPr>
        <w:t>У</w:t>
      </w:r>
      <w:r w:rsidRPr="002C2927">
        <w:rPr>
          <w:sz w:val="28"/>
          <w:szCs w:val="28"/>
        </w:rPr>
        <w:t xml:space="preserve">борка </w:t>
      </w:r>
      <w:r>
        <w:rPr>
          <w:sz w:val="28"/>
          <w:szCs w:val="28"/>
        </w:rPr>
        <w:t>парков</w:t>
      </w:r>
      <w:r w:rsidRPr="002C2927">
        <w:rPr>
          <w:sz w:val="28"/>
          <w:szCs w:val="28"/>
        </w:rPr>
        <w:t xml:space="preserve">, тротуаров и аллей, снижают уровень запыленности воздуха, улучшают внешний облик </w:t>
      </w:r>
      <w:r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>, в зимний период обеспечивают безопасность движения пешеходов, уменьшают риск возникновения чрезвычайных ситуаций в результате влияния погодных условий.</w:t>
      </w:r>
      <w:r>
        <w:rPr>
          <w:sz w:val="28"/>
          <w:szCs w:val="28"/>
        </w:rPr>
        <w:t xml:space="preserve"> </w:t>
      </w:r>
    </w:p>
    <w:p w:rsidR="00B21B61" w:rsidRDefault="00B21B61" w:rsidP="00B21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14447">
        <w:rPr>
          <w:sz w:val="28"/>
          <w:szCs w:val="28"/>
        </w:rPr>
        <w:t xml:space="preserve">таница Старочеркасская </w:t>
      </w:r>
      <w:r>
        <w:rPr>
          <w:sz w:val="28"/>
          <w:szCs w:val="28"/>
        </w:rPr>
        <w:t>стала центром ежегодного проведения областного фестиваля казачьего фольклора</w:t>
      </w:r>
      <w:r w:rsidRPr="003144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«Нет вольнее Дона Тихого» и районного фестиваля «Играет песня над Доном». Театрализованное представление «Празднуем веселую Масленицу!» привлекает не только жителей Аксайского района, но и близлежащих </w:t>
      </w:r>
      <w:r>
        <w:rPr>
          <w:sz w:val="28"/>
          <w:szCs w:val="28"/>
        </w:rPr>
        <w:lastRenderedPageBreak/>
        <w:t>городов и районов области. А реконструкция исторических событий – жителей других регионов и стран ближнего Зарубежья, что приводит к необходимости к ежедневной уборки территории.</w:t>
      </w:r>
    </w:p>
    <w:p w:rsidR="00B21B61" w:rsidRPr="00BA56D8" w:rsidRDefault="00B21B61" w:rsidP="00B21B61">
      <w:pPr>
        <w:ind w:firstLine="567"/>
        <w:jc w:val="both"/>
        <w:rPr>
          <w:color w:val="000000" w:themeColor="text1"/>
          <w:sz w:val="28"/>
          <w:szCs w:val="28"/>
        </w:rPr>
      </w:pPr>
      <w:r w:rsidRPr="00BA56D8">
        <w:rPr>
          <w:color w:val="000000" w:themeColor="text1"/>
          <w:sz w:val="28"/>
          <w:szCs w:val="28"/>
        </w:rPr>
        <w:t>Мониторинг, ликвидация несанкционированных свалок</w:t>
      </w:r>
    </w:p>
    <w:p w:rsidR="00B21B61" w:rsidRPr="001D1B9A" w:rsidRDefault="00B21B61" w:rsidP="00B21B61">
      <w:pPr>
        <w:ind w:firstLine="567"/>
        <w:jc w:val="both"/>
        <w:rPr>
          <w:color w:val="000000"/>
          <w:sz w:val="28"/>
          <w:szCs w:val="28"/>
        </w:rPr>
      </w:pPr>
      <w:r w:rsidRPr="002C2927">
        <w:rPr>
          <w:sz w:val="28"/>
          <w:szCs w:val="28"/>
        </w:rPr>
        <w:t>Очистка территорий населенных пунктов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  <w:r>
        <w:rPr>
          <w:sz w:val="28"/>
          <w:szCs w:val="28"/>
        </w:rPr>
        <w:t xml:space="preserve"> </w:t>
      </w:r>
      <w:r w:rsidRPr="001D1B9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территории поселения обнаружены </w:t>
      </w:r>
      <w:r w:rsidRPr="001D1B9A">
        <w:rPr>
          <w:color w:val="000000"/>
          <w:sz w:val="28"/>
          <w:szCs w:val="28"/>
        </w:rPr>
        <w:t xml:space="preserve"> несанкционированные свалки бытового и строительного мусора</w:t>
      </w:r>
      <w:r>
        <w:rPr>
          <w:color w:val="000000"/>
          <w:sz w:val="28"/>
          <w:szCs w:val="28"/>
        </w:rPr>
        <w:t xml:space="preserve">. Проблему несанкционированных свалок бытового и строительного мусора нужно решать в двух направлениях. Первое направление ликвидация свалок путем вывоза на полигоны с последующей рекультивацией земель. Второе направление проведение разъяснительной работы среди населения о не допущении  складирования мусора в неустановленных местах.  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>Отлов безнадзорных животных.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Из-за отсутствия разъяснительной работы ветеринарных и санэпиднадзорных служб среди населения о соблюдении санитарно-ветеринарных правил, в целях предупреждения заболеваний животных и людей бешенством и другими инфекциями и несоблюдения общих требований содержания животных населением на территории </w:t>
      </w:r>
      <w:r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 xml:space="preserve"> появляется большое количество бродячих животных, которые подлежат отлову. Выполнение этих работ на территории </w:t>
      </w:r>
      <w:r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 xml:space="preserve"> не соответствуют </w:t>
      </w:r>
      <w:r>
        <w:rPr>
          <w:sz w:val="28"/>
          <w:szCs w:val="28"/>
        </w:rPr>
        <w:t>нормативу</w:t>
      </w:r>
      <w:r w:rsidRPr="002C2927">
        <w:rPr>
          <w:sz w:val="28"/>
          <w:szCs w:val="28"/>
        </w:rPr>
        <w:t xml:space="preserve">. Требуется отлов безнадзорных </w:t>
      </w:r>
      <w:r>
        <w:rPr>
          <w:sz w:val="28"/>
          <w:szCs w:val="28"/>
        </w:rPr>
        <w:t>животных не только в центральной</w:t>
      </w:r>
      <w:r w:rsidRPr="002C2927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Старочеркасского сельского поселения</w:t>
      </w:r>
      <w:r w:rsidRPr="002C2927">
        <w:rPr>
          <w:sz w:val="28"/>
          <w:szCs w:val="28"/>
        </w:rPr>
        <w:t xml:space="preserve"> но и в отдаленных, периферийных местах. Значимость данного мероприятия состоит в ограждении населения от эпидемиологически опасных животных, больных особо опасными для жизни и здоровья людей инфекциями, стайных агрессивных животных, бродячих животных в местах, где их пребывание недопустимо.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>Приобретение и установка скамеек, приобретение и установка урн.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Нормальная жизнь современной Донской казачьей станицы </w:t>
      </w:r>
      <w:r w:rsidRPr="002C2927">
        <w:rPr>
          <w:sz w:val="28"/>
          <w:szCs w:val="28"/>
        </w:rPr>
        <w:t xml:space="preserve">невозможна без улучшения условий жизни граждан </w:t>
      </w:r>
      <w:r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 xml:space="preserve">, а также архитектурно-планировочного облика </w:t>
      </w:r>
      <w:r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 xml:space="preserve">. На всех площадях, улицах, парках, рынках, остановках </w:t>
      </w:r>
      <w:r>
        <w:rPr>
          <w:sz w:val="28"/>
          <w:szCs w:val="28"/>
        </w:rPr>
        <w:t xml:space="preserve">транспорта </w:t>
      </w:r>
      <w:r w:rsidRPr="002C2927">
        <w:rPr>
          <w:sz w:val="28"/>
          <w:szCs w:val="28"/>
        </w:rPr>
        <w:t xml:space="preserve">должны быть выставлены в достаточном количестве урны и скамейки. Расстояние между урнами должно быть 40 м на оживленных участках и 100 м на малолюдных участках. Согласно обращениям граждан </w:t>
      </w:r>
      <w:r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 xml:space="preserve"> остро стоит вопрос об установке скамеек на остановках общественного транспорта </w:t>
      </w:r>
      <w:r>
        <w:rPr>
          <w:sz w:val="28"/>
          <w:szCs w:val="28"/>
        </w:rPr>
        <w:t>и на детских площадках</w:t>
      </w:r>
      <w:r w:rsidRPr="002C2927">
        <w:rPr>
          <w:sz w:val="28"/>
          <w:szCs w:val="28"/>
        </w:rPr>
        <w:t>.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>Изготовление табличек с названиями улиц (аншлагов).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>Отсутствие названий улиц и номерных знаков на фасадах зданий, сооружений, домов создает проблему неудобства оперативного нахождения адреса почтальонами, переписчиками, оперативными службами (медицинскими, коммунальными) при экстренных случаях.</w:t>
      </w:r>
    </w:p>
    <w:p w:rsidR="00B21B61" w:rsidRPr="00740C30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C30">
        <w:rPr>
          <w:color w:val="000000"/>
          <w:sz w:val="28"/>
          <w:szCs w:val="28"/>
        </w:rPr>
        <w:t>Обслуживание парков.</w:t>
      </w:r>
    </w:p>
    <w:p w:rsidR="00B21B61" w:rsidRPr="00740C30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C30">
        <w:rPr>
          <w:color w:val="000000"/>
          <w:sz w:val="28"/>
          <w:szCs w:val="28"/>
        </w:rPr>
        <w:t xml:space="preserve">Парки Старочеркасского сельского поселения являются зоной отдыха проживающих и гостей станицы. Внешний вид парков является лицом Старочеркасского сельского поселения. Необходимо ежедневная уборка территории покос травы, уход за зеленными насаждениями, разбивка клумб, спил аварийных и сухих деревьев, установка не достающих урн, покраска уже имеющихся  и установка новых урн, высадка цветов, подготовка парков к проведению Новогодних праздников (иллюминация парка,  установка и украшение главной станичной елки). На территории парка расположена братская могила воинам «Вечная слава героям, </w:t>
      </w:r>
      <w:r w:rsidRPr="00740C30">
        <w:rPr>
          <w:color w:val="000000"/>
          <w:sz w:val="28"/>
          <w:szCs w:val="28"/>
        </w:rPr>
        <w:lastRenderedPageBreak/>
        <w:t>павшим за свободу нашей Родины «1941-1945 г.г»  в Великой Отечественной войне. В 2013 году проводиться ремонт постаментов памятника. В последующем необходимо обеспечить надлежащий уход за территорией памятника.</w:t>
      </w:r>
      <w:r w:rsidRPr="00887514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предусмотреть комплекс мероприятий по ежегодной обработке территории от кровососущих насекомых переносчиков опасных болезней.</w:t>
      </w:r>
      <w:r w:rsidRPr="00740C30">
        <w:rPr>
          <w:color w:val="000000"/>
          <w:sz w:val="28"/>
          <w:szCs w:val="28"/>
        </w:rPr>
        <w:t xml:space="preserve"> 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>Приобретение и установка детских игровых комплексов (детских площадок).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В </w:t>
      </w:r>
      <w:r>
        <w:rPr>
          <w:sz w:val="28"/>
          <w:szCs w:val="28"/>
        </w:rPr>
        <w:t>поселении</w:t>
      </w:r>
      <w:r w:rsidRPr="002C2927">
        <w:rPr>
          <w:sz w:val="28"/>
          <w:szCs w:val="28"/>
        </w:rPr>
        <w:t xml:space="preserve"> существует проблема организации досуга детей. </w:t>
      </w:r>
      <w:r>
        <w:rPr>
          <w:sz w:val="28"/>
          <w:szCs w:val="28"/>
        </w:rPr>
        <w:t xml:space="preserve">Не все территории поселения  </w:t>
      </w:r>
      <w:r w:rsidRPr="002C2927">
        <w:rPr>
          <w:sz w:val="28"/>
          <w:szCs w:val="28"/>
        </w:rPr>
        <w:t xml:space="preserve"> оборудованы детскими площадками. Порой нет даже песочницы, не говоря уже о качелях и спортивных сооружениях. Данная ситуация негативно сказывается на физическом и психологическом развитии детей.</w:t>
      </w:r>
    </w:p>
    <w:p w:rsidR="00B21B61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Для здорового образа жизни и нормального физического развития детей, их занятости установка детских игровых площадок является необходимым аспектом благоустройства </w:t>
      </w:r>
      <w:r>
        <w:rPr>
          <w:sz w:val="28"/>
          <w:szCs w:val="28"/>
        </w:rPr>
        <w:t>территории поселения</w:t>
      </w:r>
      <w:r w:rsidRPr="002C2927">
        <w:rPr>
          <w:sz w:val="28"/>
          <w:szCs w:val="28"/>
        </w:rPr>
        <w:t>.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поселения, в каждом населенном пункте установлены детские площадки (качели, горки и другое игровое оборудование). В связи с этим необходимо предусмотреть ежегодную работу по текущему содержанию (покраска, покос травы, уборка мусора и обработка от кровососущих насекомых переносчиков опасных болезней) а так же необходимо организовать ежегодную проверку технического состояния оборудования с целью обеспечения безопасности детей.  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Организация работ по благоустройству </w:t>
      </w:r>
      <w:r>
        <w:rPr>
          <w:sz w:val="28"/>
          <w:szCs w:val="28"/>
        </w:rPr>
        <w:t>предприятиями и населением</w:t>
      </w:r>
      <w:r w:rsidRPr="002C2927">
        <w:rPr>
          <w:sz w:val="28"/>
          <w:szCs w:val="28"/>
        </w:rPr>
        <w:t>.</w:t>
      </w:r>
    </w:p>
    <w:p w:rsidR="00B21B61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Многие участки, закрепленные за </w:t>
      </w:r>
      <w:r>
        <w:rPr>
          <w:sz w:val="28"/>
          <w:szCs w:val="28"/>
        </w:rPr>
        <w:t>юридическими и физическими лицами.</w:t>
      </w:r>
      <w:r w:rsidRPr="002C2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активизировать работу по контролю за качеством уборки территорий. </w:t>
      </w:r>
      <w:r w:rsidRPr="002C2927">
        <w:rPr>
          <w:sz w:val="28"/>
          <w:szCs w:val="28"/>
        </w:rPr>
        <w:t xml:space="preserve">Для активизации работы с населением на всей территории </w:t>
      </w:r>
      <w:r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 xml:space="preserve"> необходимо рассматривать вопрос </w:t>
      </w:r>
      <w:r>
        <w:rPr>
          <w:sz w:val="28"/>
          <w:szCs w:val="28"/>
        </w:rPr>
        <w:t>по привитию к жителям любви и уважения к своему поселению.</w:t>
      </w:r>
    </w:p>
    <w:p w:rsidR="00B21B61" w:rsidRPr="00BA56D8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A56D8">
        <w:rPr>
          <w:color w:val="000000" w:themeColor="text1"/>
          <w:sz w:val="28"/>
          <w:szCs w:val="28"/>
        </w:rPr>
        <w:t>Внедрение передовых методов по обращению с отходами</w:t>
      </w:r>
    </w:p>
    <w:p w:rsidR="00B21B61" w:rsidRPr="00F6377D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A56D8">
        <w:rPr>
          <w:color w:val="000000" w:themeColor="text1"/>
          <w:sz w:val="28"/>
          <w:szCs w:val="28"/>
        </w:rPr>
        <w:t>Деятельность по сбору, использованию, обезвреживанию, транспортированию</w:t>
      </w:r>
      <w:r w:rsidRPr="00F6377D">
        <w:rPr>
          <w:color w:val="000000" w:themeColor="text1"/>
          <w:sz w:val="28"/>
          <w:szCs w:val="28"/>
        </w:rPr>
        <w:t>, размещению отработанных ртутьсодержащих ламп, должна осуществляться в соответствии с Федеральным законом  от 10.01.2002 г. № 7-ФЗ «Об охране окружающей среды», Федеральным законом  от 24.06.1998 г. № 89-ФЗ  «Об отходах производства и потребления», Федеральным законом от 30.03.1999 г. № 52 – ФЗ «О санитарно – эпидемиологическом благополучии населения» и Постановления Правительства РФ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накопления, использование, обезвреживание, транспортирование и размещение которых может повлечь причинения вреда жизни, здоровью граждан, вреда животным, растениям и окружающей среде».</w:t>
      </w:r>
      <w:r>
        <w:rPr>
          <w:color w:val="000000" w:themeColor="text1"/>
          <w:sz w:val="28"/>
          <w:szCs w:val="28"/>
        </w:rPr>
        <w:t xml:space="preserve"> В 2013 году закуплено оборудование по сбору </w:t>
      </w:r>
      <w:r w:rsidRPr="00F6377D">
        <w:rPr>
          <w:color w:val="000000" w:themeColor="text1"/>
          <w:sz w:val="28"/>
          <w:szCs w:val="28"/>
        </w:rPr>
        <w:t xml:space="preserve">отработанных ртутьсодержащих </w:t>
      </w:r>
      <w:r>
        <w:rPr>
          <w:color w:val="000000" w:themeColor="text1"/>
          <w:sz w:val="28"/>
          <w:szCs w:val="28"/>
        </w:rPr>
        <w:t>предметов. Необходимо организовать установку оборудование в отведенном месте и оповестить население о порядке и месте сбора</w:t>
      </w:r>
      <w:r w:rsidRPr="00F6377D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>тработанных ртутьсодержащих предметов путем размещения информации в сети «Интернет» на официальном сайте Администрации Старочеркасского сельского поселения и объявлений в общественных местах. Обезвреживание будет осуществляться по мере накоплении на основании договора заключенного с  специализированными организациями.</w:t>
      </w:r>
    </w:p>
    <w:p w:rsidR="00B21B61" w:rsidRPr="00740C30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40C30">
        <w:rPr>
          <w:color w:val="000000"/>
          <w:sz w:val="28"/>
          <w:szCs w:val="28"/>
        </w:rPr>
        <w:t xml:space="preserve">Мероприятия по социальной рекламе </w:t>
      </w:r>
    </w:p>
    <w:p w:rsidR="00B21B61" w:rsidRPr="00740C30" w:rsidRDefault="00B21B61" w:rsidP="00B21B61">
      <w:pPr>
        <w:widowControl w:val="0"/>
        <w:autoSpaceDE w:val="0"/>
        <w:autoSpaceDN w:val="0"/>
        <w:adjustRightInd w:val="0"/>
        <w:ind w:firstLine="567"/>
        <w:outlineLvl w:val="2"/>
        <w:rPr>
          <w:color w:val="000000"/>
          <w:sz w:val="28"/>
          <w:szCs w:val="28"/>
        </w:rPr>
      </w:pPr>
      <w:r w:rsidRPr="00740C30">
        <w:rPr>
          <w:color w:val="000000"/>
          <w:sz w:val="28"/>
          <w:szCs w:val="28"/>
        </w:rPr>
        <w:t xml:space="preserve">Важнейшим мероприятием в сфере благоустройстве является разъяснительная </w:t>
      </w:r>
      <w:r w:rsidRPr="00740C30">
        <w:rPr>
          <w:color w:val="000000"/>
          <w:sz w:val="28"/>
          <w:szCs w:val="28"/>
        </w:rPr>
        <w:lastRenderedPageBreak/>
        <w:t xml:space="preserve">работа с населением (социальная реклама). Разъяснительная работа может проводиться путем распространения информации на сходах граждан, в сети интернет на официальном сайте Администрации Старочеркасского селевого поселения, публикации в газете и размещение плакатов на территории, выпуска листовок. </w:t>
      </w:r>
    </w:p>
    <w:p w:rsidR="00B21B61" w:rsidRPr="00BA56D8" w:rsidRDefault="00B21B61" w:rsidP="00BA56D8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BA56D8">
        <w:rPr>
          <w:color w:val="000000" w:themeColor="text1"/>
          <w:sz w:val="28"/>
          <w:szCs w:val="28"/>
        </w:rPr>
        <w:t>Озеленение территории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Состояние зеленых насаждений за последние годы на территории </w:t>
      </w:r>
      <w:r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 xml:space="preserve"> из-за растущих антропогенных и техногенных нагрузок ухудшается, кроме того, значительная часть зеленых насаждений </w:t>
      </w:r>
      <w:r>
        <w:rPr>
          <w:sz w:val="28"/>
          <w:szCs w:val="28"/>
        </w:rPr>
        <w:t xml:space="preserve">поселения </w:t>
      </w:r>
      <w:r w:rsidRPr="002C2927">
        <w:rPr>
          <w:sz w:val="28"/>
          <w:szCs w:val="28"/>
        </w:rPr>
        <w:t xml:space="preserve"> достигла состояния естественного старения (посадки 60-х годов 20 века), что требует особого ухода либо замены их новыми насаждениями (процент аварийности деревьев составляет более 80).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В области озеленения территории </w:t>
      </w:r>
      <w:r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 xml:space="preserve"> можно выделить следующие основные проблемы: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Недостаточный уровень озеленения территории </w:t>
      </w:r>
      <w:r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>.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>Основные причины: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>- старовозрастность существующих зеленых насаждений. Самопроизвольное падение скелетных ветвей угрожает жизни граждан, приводит к разрушению кровли крыш, зданий и сооружений, создает аварийные ситуации, связанные с порывами электропроводов, газопроводов;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>Для улучшения и поддержания состояния зеленых насаждений в условиях среды</w:t>
      </w:r>
      <w:r>
        <w:rPr>
          <w:sz w:val="28"/>
          <w:szCs w:val="28"/>
        </w:rPr>
        <w:t xml:space="preserve"> проживания</w:t>
      </w:r>
      <w:r w:rsidRPr="002C2927">
        <w:rPr>
          <w:sz w:val="28"/>
          <w:szCs w:val="28"/>
        </w:rPr>
        <w:t xml:space="preserve">, устранения аварийной ситуации, соответствия эксплуатационным требованиям объектов коммунального хозяйства, придания зеленым насаждениям надлежащего декоративного облика требуется своевременное проведение работ по ремонту и содержанию зеленых насаждений на территории </w:t>
      </w:r>
      <w:r>
        <w:rPr>
          <w:sz w:val="28"/>
          <w:szCs w:val="28"/>
        </w:rPr>
        <w:t>поселения</w:t>
      </w:r>
      <w:r w:rsidRPr="002C2927">
        <w:rPr>
          <w:sz w:val="28"/>
          <w:szCs w:val="28"/>
        </w:rPr>
        <w:t>. Особое внимание следует уделять восстановлению зеленого фонда путем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21B61" w:rsidRPr="00F512DA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м</w:t>
      </w:r>
      <w:r w:rsidRPr="002C2927">
        <w:rPr>
          <w:sz w:val="28"/>
          <w:szCs w:val="28"/>
        </w:rPr>
        <w:t>ероприятия</w:t>
      </w:r>
      <w:r>
        <w:rPr>
          <w:sz w:val="28"/>
          <w:szCs w:val="28"/>
        </w:rPr>
        <w:t>м</w:t>
      </w:r>
      <w:r w:rsidRPr="002C292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озеленению территории ежегодно привлекаются граждане </w:t>
      </w:r>
      <w:r w:rsidRPr="002C2927">
        <w:rPr>
          <w:sz w:val="28"/>
          <w:szCs w:val="28"/>
        </w:rPr>
        <w:t xml:space="preserve"> в части организации проведения общественных работ, испытывающих трудности в поисках работы (оплачиваемых общественных работ для безработных граждан)</w:t>
      </w:r>
      <w:r>
        <w:rPr>
          <w:sz w:val="28"/>
          <w:szCs w:val="28"/>
        </w:rPr>
        <w:t xml:space="preserve">. </w:t>
      </w:r>
      <w:r w:rsidRPr="002C2927">
        <w:rPr>
          <w:sz w:val="28"/>
          <w:szCs w:val="28"/>
        </w:rPr>
        <w:t xml:space="preserve">Необходимость проведения данного мероприятия состоит в обеспечении занятости граждан, находящихся на учете в Центре занятости населения. Реализация данного мероприятия позволит снизить социально-экономическую напряженность в </w:t>
      </w:r>
      <w:r>
        <w:rPr>
          <w:sz w:val="28"/>
          <w:szCs w:val="28"/>
        </w:rPr>
        <w:t>Старочеркасском сельском поселении</w:t>
      </w:r>
      <w:r w:rsidRPr="002C2927">
        <w:rPr>
          <w:sz w:val="28"/>
          <w:szCs w:val="28"/>
        </w:rPr>
        <w:t>.</w:t>
      </w:r>
    </w:p>
    <w:p w:rsidR="00B21B61" w:rsidRPr="003B58B3" w:rsidRDefault="00B21B61" w:rsidP="00B21B61">
      <w:pPr>
        <w:ind w:firstLine="567"/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</w:t>
      </w:r>
      <w:r>
        <w:rPr>
          <w:color w:val="000000"/>
          <w:sz w:val="28"/>
          <w:szCs w:val="28"/>
        </w:rPr>
        <w:t>, покос газонов в парках</w:t>
      </w:r>
      <w:r w:rsidRPr="003B58B3">
        <w:rPr>
          <w:color w:val="000000"/>
          <w:sz w:val="28"/>
          <w:szCs w:val="28"/>
        </w:rPr>
        <w:t xml:space="preserve">. Причин такого положения много и, прежде всего, в  отсутствии штата рабочих по благоустройству, недостаточном участии в этой работе жителей </w:t>
      </w:r>
      <w:r>
        <w:rPr>
          <w:color w:val="000000"/>
          <w:sz w:val="28"/>
          <w:szCs w:val="28"/>
        </w:rPr>
        <w:t>поселения</w:t>
      </w:r>
      <w:r w:rsidRPr="003B58B3">
        <w:rPr>
          <w:color w:val="000000"/>
          <w:sz w:val="28"/>
          <w:szCs w:val="28"/>
        </w:rPr>
        <w:t>, учащихся, трудящихся предприятий, недостаточности средств, определяемых ежегодно бюджетом поселения.</w:t>
      </w:r>
    </w:p>
    <w:p w:rsidR="00B21B61" w:rsidRDefault="00B21B61" w:rsidP="00B21B61">
      <w:pPr>
        <w:ind w:firstLine="567"/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B21B61" w:rsidRPr="003B58B3" w:rsidRDefault="00B21B61" w:rsidP="00B21B6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Так же необходимо провести инвентаризацию зеленных насаждений согласно Постановления Администрации Старочеркасского сельского поселения № 137 от 10.10.2013 г. «Об утверждении Положения о порядке создания и ведения реестра зеленных насаждений населенных пунктах Старочеркасского сельского поселения». </w:t>
      </w:r>
    </w:p>
    <w:p w:rsidR="00B21B61" w:rsidRDefault="00B21B61" w:rsidP="00B21B61">
      <w:pPr>
        <w:widowControl w:val="0"/>
        <w:autoSpaceDE w:val="0"/>
        <w:autoSpaceDN w:val="0"/>
        <w:adjustRightInd w:val="0"/>
        <w:ind w:left="720"/>
        <w:outlineLvl w:val="2"/>
        <w:rPr>
          <w:color w:val="FF0000"/>
          <w:sz w:val="28"/>
          <w:szCs w:val="28"/>
        </w:rPr>
      </w:pPr>
    </w:p>
    <w:p w:rsidR="00B21B61" w:rsidRPr="00BA56D8" w:rsidRDefault="00B21B61" w:rsidP="00BA56D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  <w:r w:rsidRPr="00BA56D8">
        <w:rPr>
          <w:color w:val="000000" w:themeColor="text1"/>
          <w:sz w:val="28"/>
          <w:szCs w:val="28"/>
        </w:rPr>
        <w:t>Освещение улиц</w:t>
      </w:r>
    </w:p>
    <w:p w:rsidR="00B21B61" w:rsidRPr="003B58B3" w:rsidRDefault="00B21B61" w:rsidP="00B21B61">
      <w:pPr>
        <w:ind w:firstLine="567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Сеть</w:t>
      </w:r>
      <w:r>
        <w:rPr>
          <w:sz w:val="28"/>
          <w:szCs w:val="28"/>
        </w:rPr>
        <w:t>ю</w:t>
      </w:r>
      <w:r w:rsidRPr="003B58B3">
        <w:rPr>
          <w:sz w:val="28"/>
          <w:szCs w:val="28"/>
        </w:rPr>
        <w:t xml:space="preserve"> наружного освещения </w:t>
      </w:r>
      <w:r>
        <w:rPr>
          <w:sz w:val="28"/>
          <w:szCs w:val="28"/>
        </w:rPr>
        <w:t xml:space="preserve">не достаточно оснащена вся </w:t>
      </w:r>
      <w:r w:rsidRPr="003B58B3">
        <w:rPr>
          <w:sz w:val="28"/>
          <w:szCs w:val="28"/>
        </w:rPr>
        <w:t>территори</w:t>
      </w:r>
      <w:r>
        <w:rPr>
          <w:sz w:val="28"/>
          <w:szCs w:val="28"/>
        </w:rPr>
        <w:t>я поселения</w:t>
      </w:r>
      <w:r w:rsidRPr="003B58B3">
        <w:rPr>
          <w:sz w:val="28"/>
          <w:szCs w:val="28"/>
        </w:rPr>
        <w:t xml:space="preserve">. </w:t>
      </w:r>
      <w:r>
        <w:rPr>
          <w:sz w:val="28"/>
          <w:szCs w:val="28"/>
        </w:rPr>
        <w:t>Помимо наружного уличного освещения, н</w:t>
      </w:r>
      <w:r w:rsidRPr="003B58B3">
        <w:rPr>
          <w:sz w:val="28"/>
          <w:szCs w:val="28"/>
        </w:rPr>
        <w:t>а некоторых домах населенных пунктов имеются светильники, которые не обеспечивают освещение территори</w:t>
      </w:r>
      <w:r>
        <w:rPr>
          <w:sz w:val="28"/>
          <w:szCs w:val="28"/>
        </w:rPr>
        <w:t>и</w:t>
      </w:r>
      <w:r w:rsidRPr="003B58B3">
        <w:rPr>
          <w:sz w:val="28"/>
          <w:szCs w:val="28"/>
        </w:rPr>
        <w:t>.</w:t>
      </w:r>
      <w:r>
        <w:rPr>
          <w:sz w:val="28"/>
          <w:szCs w:val="28"/>
        </w:rPr>
        <w:t xml:space="preserve"> Отсутствие освещения на улицах способствует к развитию таких пороков в обществе как алкоголизм, воровство, наркомания, а так же является угрозой здоровью населения (вывихи, переломы).</w:t>
      </w:r>
    </w:p>
    <w:p w:rsidR="00B21B61" w:rsidRPr="003B58B3" w:rsidRDefault="00B21B61" w:rsidP="00B21B61">
      <w:pPr>
        <w:ind w:firstLine="567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Таким образом, проблема заключается в</w:t>
      </w:r>
      <w:r>
        <w:rPr>
          <w:sz w:val="28"/>
          <w:szCs w:val="28"/>
        </w:rPr>
        <w:t xml:space="preserve"> отсутствии средств на  восстановление</w:t>
      </w:r>
      <w:r w:rsidRPr="003B58B3">
        <w:rPr>
          <w:sz w:val="28"/>
          <w:szCs w:val="28"/>
        </w:rPr>
        <w:t xml:space="preserve"> имеющегося освещения, его реконструкции и строительстве нового на улицах </w:t>
      </w:r>
      <w:r>
        <w:rPr>
          <w:sz w:val="28"/>
          <w:szCs w:val="28"/>
        </w:rPr>
        <w:t>Старочеркасского сельского поселения</w:t>
      </w:r>
      <w:r w:rsidRPr="003B58B3">
        <w:rPr>
          <w:sz w:val="28"/>
          <w:szCs w:val="28"/>
        </w:rPr>
        <w:t>.</w:t>
      </w:r>
    </w:p>
    <w:p w:rsidR="00B21B61" w:rsidRDefault="00B21B61" w:rsidP="00B21B61">
      <w:pPr>
        <w:widowControl w:val="0"/>
        <w:autoSpaceDE w:val="0"/>
        <w:autoSpaceDN w:val="0"/>
        <w:adjustRightInd w:val="0"/>
        <w:ind w:left="720"/>
        <w:outlineLvl w:val="2"/>
        <w:rPr>
          <w:color w:val="FF0000"/>
          <w:sz w:val="28"/>
          <w:szCs w:val="28"/>
        </w:rPr>
      </w:pPr>
    </w:p>
    <w:p w:rsidR="00B21B61" w:rsidRPr="00BA56D8" w:rsidRDefault="00B21B61" w:rsidP="00BA56D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  <w:r w:rsidRPr="00BA56D8">
        <w:rPr>
          <w:color w:val="000000" w:themeColor="text1"/>
          <w:sz w:val="28"/>
          <w:szCs w:val="28"/>
        </w:rPr>
        <w:t xml:space="preserve">Организация ритуальных услуг и содержание мест захоронений 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2927">
        <w:rPr>
          <w:sz w:val="28"/>
          <w:szCs w:val="28"/>
        </w:rPr>
        <w:t>Благоус</w:t>
      </w:r>
      <w:r>
        <w:rPr>
          <w:sz w:val="28"/>
          <w:szCs w:val="28"/>
        </w:rPr>
        <w:t>тройство кладбищ, организация ритуальных услуг.</w:t>
      </w:r>
    </w:p>
    <w:p w:rsidR="00B21B61" w:rsidRDefault="00B21B61" w:rsidP="00B21B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2927">
        <w:rPr>
          <w:sz w:val="28"/>
          <w:szCs w:val="28"/>
        </w:rPr>
        <w:t xml:space="preserve">В </w:t>
      </w:r>
      <w:r>
        <w:rPr>
          <w:sz w:val="28"/>
          <w:szCs w:val="28"/>
        </w:rPr>
        <w:t>поселении существуют 3</w:t>
      </w:r>
      <w:r w:rsidRPr="002C2927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а- в станице Старочеркасской, в хуторе Краснодворск, в хуторе Рыбацкий</w:t>
      </w:r>
      <w:r w:rsidRPr="002C2927">
        <w:rPr>
          <w:sz w:val="28"/>
          <w:szCs w:val="28"/>
        </w:rPr>
        <w:t xml:space="preserve">. В течение года и в период перед празднованием дня святой Пасхи родственниками умерших производится уборка территорий мест захоронения. Кучи мусора складируются на территории кладбищ внутри секторов, затрудняя подъезды и подходы к могилам. Работы по погрузке и вывозу мусора с территорий кладбищ осуществляются не в полном объеме. Благоустройство кладбищ </w:t>
      </w:r>
      <w:r>
        <w:rPr>
          <w:sz w:val="28"/>
          <w:szCs w:val="28"/>
        </w:rPr>
        <w:t>в станице Старочеркасской, в хуторе Краснодворск, в хуторе Рыбацкий</w:t>
      </w:r>
      <w:r w:rsidRPr="002C2927">
        <w:rPr>
          <w:sz w:val="28"/>
          <w:szCs w:val="28"/>
        </w:rPr>
        <w:t xml:space="preserve"> совсем не производится или производится частично. В связи с этим имеется потребность в увеличении средств на вышеуказанные работы.</w:t>
      </w:r>
    </w:p>
    <w:p w:rsidR="00B21B61" w:rsidRPr="00DD557D" w:rsidRDefault="00B21B61" w:rsidP="00B21B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ритуальных услуг осуществляется на договорной основе с организациями находящимися в Аксайском районе. 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27">
        <w:rPr>
          <w:sz w:val="28"/>
          <w:szCs w:val="28"/>
        </w:rPr>
        <w:t>Сбор и доставка трупов в морг.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5631">
        <w:rPr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необходимо организовать сбор и доставку неопознанных трупов в морг.</w:t>
      </w:r>
      <w:r w:rsidRPr="0011387D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предусмотреть комплекс мероприятий по ежегодной обработке территории от кровососущих насекомых переносчиков опасных болезней.</w:t>
      </w:r>
    </w:p>
    <w:p w:rsidR="00B21B61" w:rsidRPr="00E52804" w:rsidRDefault="00B21B61" w:rsidP="00B21B61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</w:p>
    <w:p w:rsidR="00B21B61" w:rsidRPr="00E52804" w:rsidRDefault="00B21B61" w:rsidP="00B21B61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  <w:sz w:val="28"/>
          <w:szCs w:val="28"/>
        </w:rPr>
      </w:pPr>
    </w:p>
    <w:p w:rsidR="00B21B61" w:rsidRPr="002B100D" w:rsidRDefault="00D60465" w:rsidP="00B21B61">
      <w:pPr>
        <w:widowControl w:val="0"/>
        <w:autoSpaceDE w:val="0"/>
        <w:autoSpaceDN w:val="0"/>
        <w:adjustRightInd w:val="0"/>
        <w:jc w:val="center"/>
        <w:rPr>
          <w:rFonts w:cs="Calibri"/>
          <w:color w:val="000000" w:themeColor="text1"/>
        </w:rPr>
      </w:pPr>
      <w:r>
        <w:rPr>
          <w:color w:val="000000" w:themeColor="text1"/>
          <w:sz w:val="28"/>
          <w:szCs w:val="28"/>
        </w:rPr>
        <w:t>8.2</w:t>
      </w:r>
      <w:r w:rsidR="00B21B61" w:rsidRPr="002B100D">
        <w:rPr>
          <w:color w:val="000000" w:themeColor="text1"/>
          <w:sz w:val="28"/>
          <w:szCs w:val="28"/>
        </w:rPr>
        <w:t>. Цели, задачи и показатели (индикаторы)</w:t>
      </w:r>
      <w:r w:rsidR="008F283F">
        <w:rPr>
          <w:color w:val="000000" w:themeColor="text1"/>
          <w:sz w:val="28"/>
          <w:szCs w:val="28"/>
        </w:rPr>
        <w:t xml:space="preserve">, основные ожидаемые конечные результаты  </w:t>
      </w:r>
    </w:p>
    <w:p w:rsidR="00B21B61" w:rsidRPr="002B100D" w:rsidRDefault="00B21B61" w:rsidP="00B21B6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B100D">
        <w:rPr>
          <w:color w:val="000000" w:themeColor="text1"/>
          <w:sz w:val="28"/>
          <w:szCs w:val="28"/>
        </w:rPr>
        <w:t xml:space="preserve">1. Цели и задачи </w:t>
      </w:r>
      <w:r>
        <w:rPr>
          <w:color w:val="000000" w:themeColor="text1"/>
          <w:sz w:val="28"/>
          <w:szCs w:val="28"/>
        </w:rPr>
        <w:t>подп</w:t>
      </w:r>
      <w:r w:rsidRPr="002B100D">
        <w:rPr>
          <w:color w:val="000000" w:themeColor="text1"/>
          <w:sz w:val="28"/>
          <w:szCs w:val="28"/>
        </w:rPr>
        <w:t>рограммы</w:t>
      </w:r>
    </w:p>
    <w:p w:rsidR="00B21B61" w:rsidRDefault="00B21B61" w:rsidP="00B21B6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B61" w:rsidRDefault="00B21B61" w:rsidP="00B21B6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 Цели подпрограммы</w:t>
      </w:r>
    </w:p>
    <w:p w:rsidR="00B21B61" w:rsidRPr="002B100D" w:rsidRDefault="00B21B61" w:rsidP="00B21B61">
      <w:pPr>
        <w:pStyle w:val="ConsPlusNonformat"/>
        <w:rPr>
          <w:rFonts w:ascii="Times New Roman" w:hAnsi="Times New Roman"/>
          <w:color w:val="000000" w:themeColor="text1"/>
          <w:sz w:val="28"/>
          <w:szCs w:val="28"/>
        </w:rPr>
      </w:pPr>
      <w:r w:rsidRPr="002B100D">
        <w:rPr>
          <w:rFonts w:ascii="Times New Roman" w:hAnsi="Times New Roman" w:cs="Times New Roman"/>
          <w:color w:val="000000" w:themeColor="text1"/>
          <w:sz w:val="28"/>
          <w:szCs w:val="28"/>
        </w:rPr>
        <w:t>Цель 1: Повышение</w:t>
      </w:r>
      <w:r w:rsidRPr="002B100D">
        <w:rPr>
          <w:rFonts w:ascii="Times New Roman" w:hAnsi="Times New Roman"/>
          <w:color w:val="000000" w:themeColor="text1"/>
          <w:sz w:val="28"/>
          <w:szCs w:val="28"/>
        </w:rPr>
        <w:t xml:space="preserve"> уровня внешнего благоустройства и</w:t>
      </w:r>
      <w:r w:rsidRPr="002B100D">
        <w:rPr>
          <w:rFonts w:ascii="Times New Roman" w:hAnsi="Times New Roman"/>
          <w:color w:val="000000" w:themeColor="text1"/>
          <w:sz w:val="28"/>
          <w:szCs w:val="28"/>
        </w:rPr>
        <w:br/>
        <w:t xml:space="preserve">санитарного содержания территории Старочеркасского сельского  поселения; </w:t>
      </w:r>
    </w:p>
    <w:p w:rsidR="00B21B61" w:rsidRPr="002B100D" w:rsidRDefault="00B21B61" w:rsidP="00B21B6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00D">
        <w:rPr>
          <w:rFonts w:ascii="Times New Roman" w:hAnsi="Times New Roman" w:cs="Times New Roman"/>
          <w:color w:val="000000" w:themeColor="text1"/>
          <w:sz w:val="28"/>
          <w:szCs w:val="28"/>
        </w:rPr>
        <w:t>Цель 2: Совершенствование эстетического вида Старочеркасского сельского  поселения, создание гармоничной архитектурно-ландшафтной среды;</w:t>
      </w:r>
    </w:p>
    <w:p w:rsidR="00B21B61" w:rsidRPr="002B100D" w:rsidRDefault="00B21B61" w:rsidP="00B21B61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0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Цель 3: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B21B61" w:rsidRPr="002B100D" w:rsidRDefault="00B21B61" w:rsidP="00B21B61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00D">
        <w:rPr>
          <w:rFonts w:ascii="Times New Roman" w:hAnsi="Times New Roman" w:cs="Times New Roman"/>
          <w:color w:val="000000" w:themeColor="text1"/>
          <w:sz w:val="28"/>
          <w:szCs w:val="28"/>
        </w:rPr>
        <w:t>Цель 4: Развитие и поддержка инициатив жителей населенных пунктов по благоустройству санитарной очистке придомовых территорий;</w:t>
      </w:r>
    </w:p>
    <w:p w:rsidR="00B21B61" w:rsidRPr="002B100D" w:rsidRDefault="00B21B61" w:rsidP="00B21B6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B100D">
        <w:rPr>
          <w:color w:val="000000" w:themeColor="text1"/>
          <w:sz w:val="28"/>
          <w:szCs w:val="28"/>
        </w:rPr>
        <w:t xml:space="preserve">Цель 5: Повышение общего  уровня благоустройства поселения; </w:t>
      </w:r>
    </w:p>
    <w:p w:rsidR="00B21B61" w:rsidRDefault="00B21B61" w:rsidP="00B21B6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2B100D">
        <w:rPr>
          <w:color w:val="000000" w:themeColor="text1"/>
          <w:sz w:val="28"/>
          <w:szCs w:val="28"/>
        </w:rPr>
        <w:t>Цель 6: Организация ритуальных услуг и содержание мест захоронений.</w:t>
      </w:r>
    </w:p>
    <w:p w:rsidR="00B21B61" w:rsidRPr="002B100D" w:rsidRDefault="00B21B61" w:rsidP="00B21B6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21B61" w:rsidRDefault="00B21B61" w:rsidP="00B21B6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 Задачи подпрограммы</w:t>
      </w:r>
    </w:p>
    <w:p w:rsidR="00B21B61" w:rsidRPr="00F0668B" w:rsidRDefault="00B21B61" w:rsidP="00B21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F0668B">
        <w:rPr>
          <w:color w:val="000000"/>
          <w:sz w:val="28"/>
          <w:szCs w:val="28"/>
        </w:rPr>
        <w:t>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B21B61" w:rsidRPr="00F0668B" w:rsidRDefault="00B21B61" w:rsidP="00B21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F0668B">
        <w:rPr>
          <w:color w:val="000000"/>
          <w:sz w:val="28"/>
          <w:szCs w:val="28"/>
        </w:rPr>
        <w:t>риведение в качественное состояние элементов благоустройства.</w:t>
      </w:r>
    </w:p>
    <w:p w:rsidR="00B21B61" w:rsidRPr="00F0668B" w:rsidRDefault="00B21B61" w:rsidP="00B21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F0668B">
        <w:rPr>
          <w:color w:val="000000"/>
          <w:sz w:val="28"/>
          <w:szCs w:val="28"/>
        </w:rPr>
        <w:t>ривлечение жителей к участию в решении проблем благоустройства.</w:t>
      </w:r>
    </w:p>
    <w:p w:rsidR="00B21B61" w:rsidRPr="00F0668B" w:rsidRDefault="00B21B61" w:rsidP="00B21B6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F0668B">
        <w:rPr>
          <w:sz w:val="28"/>
          <w:szCs w:val="28"/>
        </w:rPr>
        <w:t>- восстановление и реконструкция уличное освещение, установка светильников в населенных пунктах;</w:t>
      </w:r>
    </w:p>
    <w:p w:rsidR="00B21B61" w:rsidRPr="00F0668B" w:rsidRDefault="00B21B61" w:rsidP="00B21B6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F0668B"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B21B61" w:rsidRDefault="00B21B61" w:rsidP="00B21B61">
      <w:pPr>
        <w:jc w:val="both"/>
        <w:rPr>
          <w:sz w:val="28"/>
          <w:szCs w:val="28"/>
        </w:rPr>
      </w:pPr>
      <w:r w:rsidRPr="00F0668B">
        <w:rPr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</w:t>
      </w:r>
      <w:r>
        <w:rPr>
          <w:sz w:val="28"/>
          <w:szCs w:val="28"/>
        </w:rPr>
        <w:t>;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>- мероприятия по ремонту зеленых насаждений общего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 xml:space="preserve">пользования;                                      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>- мероприятия по озеленению (содержание территории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 xml:space="preserve">парка);                                           </w:t>
      </w:r>
    </w:p>
    <w:p w:rsidR="00B21B61" w:rsidRDefault="00B21B61" w:rsidP="00B21B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мероприятия по  </w:t>
      </w:r>
      <w:r w:rsidRPr="002C2927">
        <w:rPr>
          <w:sz w:val="28"/>
          <w:szCs w:val="28"/>
        </w:rPr>
        <w:t xml:space="preserve"> содействию занятости населения в </w:t>
      </w:r>
      <w:r>
        <w:rPr>
          <w:sz w:val="28"/>
          <w:szCs w:val="28"/>
        </w:rPr>
        <w:t xml:space="preserve">части организации </w:t>
      </w:r>
      <w:r w:rsidRPr="002C2927">
        <w:rPr>
          <w:sz w:val="28"/>
          <w:szCs w:val="28"/>
        </w:rPr>
        <w:t>проведения обществе</w:t>
      </w:r>
      <w:r>
        <w:rPr>
          <w:sz w:val="28"/>
          <w:szCs w:val="28"/>
        </w:rPr>
        <w:t>нных работ для граждан, испыты</w:t>
      </w:r>
      <w:r w:rsidRPr="002C2927">
        <w:rPr>
          <w:sz w:val="28"/>
          <w:szCs w:val="28"/>
        </w:rPr>
        <w:t>вающих трудности в поисках работы (оплач</w:t>
      </w:r>
      <w:r>
        <w:rPr>
          <w:sz w:val="28"/>
          <w:szCs w:val="28"/>
        </w:rPr>
        <w:t xml:space="preserve">иваемых   </w:t>
      </w:r>
      <w:r w:rsidRPr="002C2927">
        <w:rPr>
          <w:sz w:val="28"/>
          <w:szCs w:val="28"/>
        </w:rPr>
        <w:t xml:space="preserve">общественных работ для безработных граждан);   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мероприятия по организации ритуальных услуг;</w:t>
      </w:r>
      <w:r w:rsidRPr="002C2927">
        <w:rPr>
          <w:sz w:val="28"/>
          <w:szCs w:val="28"/>
        </w:rPr>
        <w:t xml:space="preserve">   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 xml:space="preserve">- мероприятия по благоустройству кладбищ;         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 xml:space="preserve">- мероприятия по отлову безнадзорных животных;    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 xml:space="preserve">- мероприятия по сбору и доставке трупов в морг;  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 xml:space="preserve">- мероприятия по социальной рекламе;              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>- мероприятия по изготовлению табличек с названия-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 xml:space="preserve">ми улиц (аншлагов);                               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 xml:space="preserve">- мероприятия по приобретению и установке детских </w:t>
      </w:r>
    </w:p>
    <w:p w:rsidR="00B21B61" w:rsidRPr="002C2927" w:rsidRDefault="00B21B61" w:rsidP="00B21B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2927">
        <w:rPr>
          <w:sz w:val="28"/>
          <w:szCs w:val="28"/>
        </w:rPr>
        <w:t xml:space="preserve">игровых комплексов (детских площадок);            </w:t>
      </w:r>
    </w:p>
    <w:p w:rsidR="00B21B61" w:rsidRPr="00B5299E" w:rsidRDefault="00B21B61" w:rsidP="00B21B61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21B61" w:rsidRPr="00B5299E" w:rsidRDefault="00B21B61" w:rsidP="00B21B6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5299E">
        <w:rPr>
          <w:color w:val="000000" w:themeColor="text1"/>
          <w:sz w:val="28"/>
          <w:szCs w:val="28"/>
        </w:rPr>
        <w:t xml:space="preserve">2. Показатели (индикаторы) </w:t>
      </w:r>
      <w:r>
        <w:rPr>
          <w:color w:val="000000" w:themeColor="text1"/>
          <w:sz w:val="28"/>
          <w:szCs w:val="28"/>
        </w:rPr>
        <w:t>подп</w:t>
      </w:r>
      <w:r w:rsidRPr="00B5299E">
        <w:rPr>
          <w:color w:val="000000" w:themeColor="text1"/>
          <w:sz w:val="28"/>
          <w:szCs w:val="28"/>
        </w:rPr>
        <w:t>рограммы</w:t>
      </w:r>
    </w:p>
    <w:p w:rsidR="00B21B61" w:rsidRPr="00B5299E" w:rsidRDefault="00B21B61" w:rsidP="00B21B6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21B61" w:rsidRPr="00B5299E" w:rsidRDefault="00B21B61" w:rsidP="00B21B6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299E">
        <w:rPr>
          <w:color w:val="000000" w:themeColor="text1"/>
          <w:sz w:val="28"/>
          <w:szCs w:val="28"/>
        </w:rPr>
        <w:t xml:space="preserve">         Целевые показатели </w:t>
      </w:r>
      <w:r>
        <w:rPr>
          <w:color w:val="000000" w:themeColor="text1"/>
          <w:sz w:val="28"/>
          <w:szCs w:val="28"/>
        </w:rPr>
        <w:t>подп</w:t>
      </w:r>
      <w:r w:rsidRPr="00B5299E">
        <w:rPr>
          <w:color w:val="000000" w:themeColor="text1"/>
          <w:sz w:val="28"/>
          <w:szCs w:val="28"/>
        </w:rPr>
        <w:t xml:space="preserve">рограммы количественно и качественно характеризуют ход ее реализации, решение основных задач и достижение целей </w:t>
      </w:r>
      <w:r>
        <w:rPr>
          <w:color w:val="000000" w:themeColor="text1"/>
          <w:sz w:val="28"/>
          <w:szCs w:val="28"/>
        </w:rPr>
        <w:t>под</w:t>
      </w:r>
      <w:r w:rsidRPr="00B5299E">
        <w:rPr>
          <w:color w:val="000000" w:themeColor="text1"/>
          <w:sz w:val="28"/>
          <w:szCs w:val="28"/>
        </w:rPr>
        <w:t>программы, а также:</w:t>
      </w:r>
    </w:p>
    <w:p w:rsidR="00B21B61" w:rsidRPr="00B5299E" w:rsidRDefault="00B21B61" w:rsidP="00B21B6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299E">
        <w:rPr>
          <w:color w:val="000000" w:themeColor="text1"/>
          <w:sz w:val="28"/>
          <w:szCs w:val="28"/>
        </w:rPr>
        <w:t xml:space="preserve">а) отражают специфику развития конкретной сферы, проблем и основных задач, на решение которых направлена реализация </w:t>
      </w:r>
      <w:r>
        <w:rPr>
          <w:color w:val="000000" w:themeColor="text1"/>
          <w:sz w:val="28"/>
          <w:szCs w:val="28"/>
        </w:rPr>
        <w:t>под</w:t>
      </w:r>
      <w:r w:rsidRPr="00B5299E">
        <w:rPr>
          <w:color w:val="000000" w:themeColor="text1"/>
          <w:sz w:val="28"/>
          <w:szCs w:val="28"/>
        </w:rPr>
        <w:t>программы;</w:t>
      </w:r>
    </w:p>
    <w:p w:rsidR="00B21B61" w:rsidRPr="00B5299E" w:rsidRDefault="00B21B61" w:rsidP="00B21B6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299E">
        <w:rPr>
          <w:color w:val="000000" w:themeColor="text1"/>
          <w:sz w:val="28"/>
          <w:szCs w:val="28"/>
        </w:rPr>
        <w:t>б) имеют количественное и качественное значения;</w:t>
      </w:r>
    </w:p>
    <w:p w:rsidR="00B21B61" w:rsidRPr="00B5299E" w:rsidRDefault="00B21B61" w:rsidP="00B21B6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299E">
        <w:rPr>
          <w:color w:val="000000" w:themeColor="text1"/>
          <w:sz w:val="28"/>
          <w:szCs w:val="28"/>
        </w:rPr>
        <w:t xml:space="preserve">в) непосредственно зависят от решения основных задач и реализации </w:t>
      </w:r>
      <w:r>
        <w:rPr>
          <w:color w:val="000000" w:themeColor="text1"/>
          <w:sz w:val="28"/>
          <w:szCs w:val="28"/>
        </w:rPr>
        <w:t>под</w:t>
      </w:r>
      <w:r w:rsidRPr="00B5299E">
        <w:rPr>
          <w:color w:val="000000" w:themeColor="text1"/>
          <w:sz w:val="28"/>
          <w:szCs w:val="28"/>
        </w:rPr>
        <w:t xml:space="preserve">программы. </w:t>
      </w:r>
    </w:p>
    <w:p w:rsidR="00B21B61" w:rsidRPr="00BA56D8" w:rsidRDefault="00B21B61" w:rsidP="00B21B6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299E">
        <w:rPr>
          <w:color w:val="000000" w:themeColor="text1"/>
          <w:sz w:val="28"/>
          <w:szCs w:val="28"/>
        </w:rPr>
        <w:lastRenderedPageBreak/>
        <w:t xml:space="preserve">        Подробные значения целевых показателей </w:t>
      </w:r>
      <w:r w:rsidR="008F283F">
        <w:rPr>
          <w:color w:val="000000" w:themeColor="text1"/>
          <w:sz w:val="28"/>
          <w:szCs w:val="28"/>
        </w:rPr>
        <w:t>под</w:t>
      </w:r>
      <w:r w:rsidRPr="00B5299E">
        <w:rPr>
          <w:color w:val="000000" w:themeColor="text1"/>
          <w:sz w:val="28"/>
          <w:szCs w:val="28"/>
        </w:rPr>
        <w:t xml:space="preserve">программы с разбивкой по подпрограммам, а также по годам реализации </w:t>
      </w:r>
      <w:r w:rsidR="008F283F">
        <w:rPr>
          <w:color w:val="000000" w:themeColor="text1"/>
          <w:sz w:val="28"/>
          <w:szCs w:val="28"/>
        </w:rPr>
        <w:t>под</w:t>
      </w:r>
      <w:r w:rsidRPr="00B5299E">
        <w:rPr>
          <w:color w:val="000000" w:themeColor="text1"/>
          <w:sz w:val="28"/>
          <w:szCs w:val="28"/>
        </w:rPr>
        <w:t xml:space="preserve">программы, </w:t>
      </w:r>
      <w:r w:rsidRPr="00BA56D8">
        <w:rPr>
          <w:color w:val="000000" w:themeColor="text1"/>
          <w:sz w:val="28"/>
          <w:szCs w:val="28"/>
        </w:rPr>
        <w:t>представлены в таблице № 1 к муниципальной программе.</w:t>
      </w:r>
    </w:p>
    <w:p w:rsidR="00B21B61" w:rsidRPr="00BA56D8" w:rsidRDefault="00B21B61" w:rsidP="00B21B6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21B61" w:rsidRPr="000E487F" w:rsidRDefault="00B21B61" w:rsidP="00B21B61">
      <w:pPr>
        <w:jc w:val="center"/>
        <w:rPr>
          <w:color w:val="000000" w:themeColor="text1"/>
          <w:sz w:val="28"/>
          <w:szCs w:val="28"/>
        </w:rPr>
      </w:pPr>
      <w:r w:rsidRPr="000E487F">
        <w:rPr>
          <w:color w:val="000000" w:themeColor="text1"/>
          <w:sz w:val="28"/>
          <w:szCs w:val="28"/>
        </w:rPr>
        <w:t>3. Описание основных ожидаемых конечных результатов</w:t>
      </w:r>
    </w:p>
    <w:p w:rsidR="00B21B61" w:rsidRPr="000E487F" w:rsidRDefault="008F283F" w:rsidP="00B21B6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</w:t>
      </w:r>
      <w:r w:rsidR="00B21B61" w:rsidRPr="000E487F">
        <w:rPr>
          <w:color w:val="000000" w:themeColor="text1"/>
          <w:sz w:val="28"/>
          <w:szCs w:val="28"/>
        </w:rPr>
        <w:t>программы</w:t>
      </w:r>
    </w:p>
    <w:p w:rsidR="00B21B61" w:rsidRPr="000E487F" w:rsidRDefault="00B21B61" w:rsidP="00B21B61">
      <w:pPr>
        <w:jc w:val="center"/>
        <w:rPr>
          <w:color w:val="000000" w:themeColor="text1"/>
          <w:sz w:val="28"/>
          <w:szCs w:val="28"/>
        </w:rPr>
      </w:pPr>
    </w:p>
    <w:p w:rsidR="00B21B61" w:rsidRPr="000E487F" w:rsidRDefault="00B21B61" w:rsidP="00B21B61">
      <w:pPr>
        <w:tabs>
          <w:tab w:val="left" w:pos="459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E487F">
        <w:rPr>
          <w:color w:val="000000" w:themeColor="text1"/>
          <w:sz w:val="28"/>
          <w:szCs w:val="28"/>
        </w:rPr>
        <w:t xml:space="preserve">          Реализация </w:t>
      </w:r>
      <w:r w:rsidR="008F283F">
        <w:rPr>
          <w:color w:val="000000" w:themeColor="text1"/>
          <w:sz w:val="28"/>
          <w:szCs w:val="28"/>
        </w:rPr>
        <w:t>под</w:t>
      </w:r>
      <w:r w:rsidRPr="000E487F">
        <w:rPr>
          <w:color w:val="000000" w:themeColor="text1"/>
          <w:sz w:val="28"/>
          <w:szCs w:val="28"/>
        </w:rPr>
        <w:t xml:space="preserve">программы имеет важное социально-экономическое значение для поселения, позволит добиться существенных позитивных результатов в такой сфере как благоустройства. </w:t>
      </w:r>
    </w:p>
    <w:p w:rsidR="00B21B61" w:rsidRDefault="00B21B61" w:rsidP="00B21B61">
      <w:pPr>
        <w:tabs>
          <w:tab w:val="left" w:pos="459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E487F">
        <w:rPr>
          <w:color w:val="000000" w:themeColor="text1"/>
          <w:sz w:val="28"/>
          <w:szCs w:val="28"/>
        </w:rPr>
        <w:t xml:space="preserve">         Основными ожидаемыми результатами подпрограммы «</w:t>
      </w:r>
      <w:r w:rsidR="008F283F" w:rsidRPr="0022089A">
        <w:rPr>
          <w:sz w:val="28"/>
          <w:szCs w:val="28"/>
        </w:rPr>
        <w:t>Комплексное благоустройство территории Старочеркасского сельского поселения</w:t>
      </w:r>
      <w:r w:rsidRPr="000E487F">
        <w:rPr>
          <w:color w:val="000000" w:themeColor="text1"/>
          <w:sz w:val="28"/>
          <w:szCs w:val="28"/>
        </w:rPr>
        <w:t>» являются:</w:t>
      </w:r>
    </w:p>
    <w:p w:rsidR="00B21B61" w:rsidRDefault="00B21B61" w:rsidP="00B21B61">
      <w:pPr>
        <w:widowControl w:val="0"/>
        <w:autoSpaceDE w:val="0"/>
        <w:autoSpaceDN w:val="0"/>
        <w:adjustRightInd w:val="0"/>
        <w:ind w:left="33" w:firstLine="676"/>
        <w:jc w:val="both"/>
        <w:rPr>
          <w:sz w:val="28"/>
          <w:szCs w:val="34"/>
        </w:rPr>
      </w:pPr>
      <w:r>
        <w:rPr>
          <w:sz w:val="28"/>
          <w:szCs w:val="34"/>
        </w:rPr>
        <w:t>1. Обеспечение благоприятных и комфортных условий для проживания и отдыха граждан;</w:t>
      </w:r>
    </w:p>
    <w:p w:rsidR="00B21B61" w:rsidRPr="00F0668B" w:rsidRDefault="00B21B61" w:rsidP="00B21B61">
      <w:pPr>
        <w:ind w:firstLine="676"/>
        <w:jc w:val="both"/>
        <w:rPr>
          <w:color w:val="000000"/>
          <w:sz w:val="28"/>
          <w:szCs w:val="28"/>
        </w:rPr>
      </w:pPr>
      <w:r>
        <w:rPr>
          <w:sz w:val="28"/>
          <w:szCs w:val="34"/>
        </w:rPr>
        <w:t xml:space="preserve">2. </w:t>
      </w:r>
      <w:r>
        <w:rPr>
          <w:color w:val="000000"/>
          <w:sz w:val="28"/>
          <w:szCs w:val="28"/>
        </w:rPr>
        <w:t>У</w:t>
      </w:r>
      <w:r w:rsidRPr="00F0668B">
        <w:rPr>
          <w:color w:val="000000"/>
          <w:sz w:val="28"/>
          <w:szCs w:val="28"/>
        </w:rPr>
        <w:t>лучшение состояния</w:t>
      </w:r>
      <w:r w:rsidRPr="00F0668B">
        <w:rPr>
          <w:sz w:val="28"/>
          <w:szCs w:val="28"/>
        </w:rPr>
        <w:t xml:space="preserve"> санитарного содержания</w:t>
      </w:r>
      <w:r>
        <w:rPr>
          <w:sz w:val="28"/>
          <w:szCs w:val="28"/>
        </w:rPr>
        <w:t xml:space="preserve">, улучшения </w:t>
      </w:r>
      <w:r w:rsidRPr="00F0668B">
        <w:rPr>
          <w:sz w:val="28"/>
          <w:szCs w:val="28"/>
        </w:rPr>
        <w:t xml:space="preserve"> эстетического вида</w:t>
      </w:r>
      <w:r>
        <w:rPr>
          <w:sz w:val="28"/>
          <w:szCs w:val="28"/>
        </w:rPr>
        <w:t xml:space="preserve"> </w:t>
      </w:r>
      <w:r w:rsidRPr="00F0668B">
        <w:rPr>
          <w:color w:val="000000"/>
          <w:sz w:val="28"/>
          <w:szCs w:val="28"/>
        </w:rPr>
        <w:t xml:space="preserve"> территорий </w:t>
      </w:r>
      <w:r>
        <w:rPr>
          <w:color w:val="000000"/>
          <w:sz w:val="28"/>
          <w:szCs w:val="28"/>
        </w:rPr>
        <w:t>Старочеркасского сельского поселения;</w:t>
      </w:r>
    </w:p>
    <w:p w:rsidR="00B21B61" w:rsidRPr="00F0668B" w:rsidRDefault="00B21B61" w:rsidP="00B21B61">
      <w:pPr>
        <w:pStyle w:val="HTML"/>
        <w:ind w:firstLine="6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Pr="00F0668B">
        <w:rPr>
          <w:rFonts w:ascii="Times New Roman" w:hAnsi="Times New Roman"/>
          <w:sz w:val="28"/>
          <w:szCs w:val="28"/>
        </w:rPr>
        <w:t>азвитие и поддержка инициатив жителей населенных пунктов по благоустройству санитарной очистке придомовых территорий</w:t>
      </w:r>
      <w:r>
        <w:rPr>
          <w:rFonts w:ascii="Times New Roman" w:hAnsi="Times New Roman"/>
          <w:sz w:val="28"/>
          <w:szCs w:val="28"/>
        </w:rPr>
        <w:t>.</w:t>
      </w:r>
    </w:p>
    <w:p w:rsidR="00B21B61" w:rsidRPr="000E487F" w:rsidRDefault="00B21B61" w:rsidP="00B21B61">
      <w:pPr>
        <w:tabs>
          <w:tab w:val="left" w:pos="459"/>
          <w:tab w:val="left" w:pos="1134"/>
        </w:tabs>
        <w:autoSpaceDE w:val="0"/>
        <w:autoSpaceDN w:val="0"/>
        <w:adjustRightInd w:val="0"/>
        <w:ind w:firstLine="676"/>
        <w:jc w:val="both"/>
        <w:rPr>
          <w:color w:val="000000" w:themeColor="text1"/>
          <w:sz w:val="28"/>
          <w:szCs w:val="28"/>
        </w:rPr>
      </w:pPr>
    </w:p>
    <w:p w:rsidR="00B21B61" w:rsidRPr="00E52804" w:rsidRDefault="00B21B61" w:rsidP="00B21B61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21B61" w:rsidRPr="00BA56D8" w:rsidRDefault="00D60465" w:rsidP="00B21B6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A56D8">
        <w:rPr>
          <w:color w:val="000000" w:themeColor="text1"/>
          <w:sz w:val="28"/>
          <w:szCs w:val="28"/>
        </w:rPr>
        <w:t>8.3</w:t>
      </w:r>
      <w:r w:rsidR="00B21B61" w:rsidRPr="00BA56D8">
        <w:rPr>
          <w:color w:val="000000" w:themeColor="text1"/>
          <w:sz w:val="28"/>
          <w:szCs w:val="28"/>
        </w:rPr>
        <w:t xml:space="preserve">. </w:t>
      </w:r>
      <w:r w:rsidR="007270C5" w:rsidRPr="00BA56D8">
        <w:rPr>
          <w:color w:val="000000" w:themeColor="text1"/>
          <w:sz w:val="28"/>
          <w:szCs w:val="28"/>
        </w:rPr>
        <w:t>Характеристика основных мероприятий подпрограммы муниципальной программы</w:t>
      </w:r>
    </w:p>
    <w:p w:rsidR="00B21B61" w:rsidRPr="00BA56D8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7270C5" w:rsidRDefault="007270C5" w:rsidP="007270C5">
      <w:pPr>
        <w:ind w:firstLine="708"/>
        <w:jc w:val="both"/>
        <w:rPr>
          <w:color w:val="000000"/>
          <w:sz w:val="28"/>
          <w:szCs w:val="28"/>
        </w:rPr>
      </w:pPr>
      <w:r w:rsidRPr="0034570B">
        <w:rPr>
          <w:color w:val="000000"/>
          <w:sz w:val="28"/>
          <w:szCs w:val="28"/>
        </w:rPr>
        <w:t xml:space="preserve">Для достижения намеченной цели и решения поставленных задач в рамках подпрограммы предусматривается реализация </w:t>
      </w:r>
      <w:r>
        <w:rPr>
          <w:color w:val="000000"/>
          <w:sz w:val="28"/>
          <w:szCs w:val="28"/>
        </w:rPr>
        <w:t xml:space="preserve">четырех </w:t>
      </w:r>
      <w:r w:rsidRPr="0034570B">
        <w:rPr>
          <w:color w:val="000000"/>
          <w:sz w:val="28"/>
          <w:szCs w:val="28"/>
        </w:rPr>
        <w:t>основных мероприятий</w:t>
      </w:r>
      <w:r>
        <w:rPr>
          <w:color w:val="000000"/>
          <w:sz w:val="28"/>
          <w:szCs w:val="28"/>
        </w:rPr>
        <w:t>:</w:t>
      </w:r>
    </w:p>
    <w:p w:rsidR="007270C5" w:rsidRDefault="007270C5" w:rsidP="007270C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732B">
        <w:rPr>
          <w:color w:val="000000"/>
          <w:sz w:val="28"/>
          <w:szCs w:val="28"/>
        </w:rPr>
        <w:t>основное мероприятие 1</w:t>
      </w:r>
      <w:r>
        <w:rPr>
          <w:color w:val="000000"/>
          <w:sz w:val="28"/>
          <w:szCs w:val="28"/>
        </w:rPr>
        <w:t xml:space="preserve"> «</w:t>
      </w:r>
      <w:r w:rsidRPr="007270C5">
        <w:rPr>
          <w:sz w:val="28"/>
          <w:szCs w:val="28"/>
        </w:rPr>
        <w:t>Обеспечение благоприятных и комфортных условий для проживания и отдыха граждан</w:t>
      </w:r>
      <w:r>
        <w:rPr>
          <w:color w:val="000000"/>
          <w:sz w:val="28"/>
          <w:szCs w:val="28"/>
        </w:rPr>
        <w:t>»;</w:t>
      </w:r>
    </w:p>
    <w:p w:rsidR="007270C5" w:rsidRDefault="007270C5" w:rsidP="007270C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732B">
        <w:rPr>
          <w:color w:val="000000"/>
          <w:sz w:val="28"/>
          <w:szCs w:val="28"/>
        </w:rPr>
        <w:t>основное мероприятие 2</w:t>
      </w:r>
      <w:r>
        <w:rPr>
          <w:color w:val="000000"/>
          <w:sz w:val="28"/>
          <w:szCs w:val="28"/>
        </w:rPr>
        <w:t xml:space="preserve"> </w:t>
      </w:r>
      <w:r w:rsidRPr="00240586">
        <w:rPr>
          <w:color w:val="000000"/>
          <w:sz w:val="28"/>
          <w:szCs w:val="28"/>
        </w:rPr>
        <w:t>«</w:t>
      </w:r>
      <w:r w:rsidR="00240586" w:rsidRPr="00240586">
        <w:rPr>
          <w:sz w:val="28"/>
          <w:szCs w:val="28"/>
        </w:rPr>
        <w:t>Озеленение территории</w:t>
      </w:r>
      <w:r w:rsidRPr="00240586">
        <w:rPr>
          <w:color w:val="000000"/>
          <w:sz w:val="28"/>
          <w:szCs w:val="28"/>
        </w:rPr>
        <w:t>»</w:t>
      </w:r>
      <w:r w:rsidR="00240586">
        <w:rPr>
          <w:color w:val="000000"/>
          <w:sz w:val="28"/>
          <w:szCs w:val="28"/>
        </w:rPr>
        <w:t>;</w:t>
      </w:r>
    </w:p>
    <w:p w:rsidR="007270C5" w:rsidRDefault="007270C5" w:rsidP="007270C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-основное мероприятие 3</w:t>
      </w:r>
      <w:r w:rsidR="00240586">
        <w:rPr>
          <w:color w:val="000000"/>
          <w:sz w:val="28"/>
          <w:szCs w:val="28"/>
        </w:rPr>
        <w:t xml:space="preserve"> «Освещение улиц»;</w:t>
      </w:r>
    </w:p>
    <w:p w:rsidR="007270C5" w:rsidRDefault="007270C5" w:rsidP="007270C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-основное мероприятие 4</w:t>
      </w:r>
      <w:r w:rsidR="00240586">
        <w:rPr>
          <w:color w:val="000000"/>
          <w:sz w:val="28"/>
          <w:szCs w:val="28"/>
        </w:rPr>
        <w:t xml:space="preserve"> «Организация ритуальных услуг и содержание мест захоронений».</w:t>
      </w:r>
    </w:p>
    <w:p w:rsidR="00240586" w:rsidRPr="0034570B" w:rsidRDefault="00240586" w:rsidP="007270C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1B61" w:rsidRPr="008B4D17" w:rsidRDefault="00D60465" w:rsidP="00B21B61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8.4</w:t>
      </w:r>
      <w:r w:rsidR="00B21B61" w:rsidRPr="008B4D17">
        <w:rPr>
          <w:color w:val="000000" w:themeColor="text1"/>
          <w:sz w:val="28"/>
          <w:szCs w:val="28"/>
        </w:rPr>
        <w:t>. Информация по ресурсному обеспечению</w:t>
      </w:r>
      <w:r w:rsidR="00240586">
        <w:rPr>
          <w:color w:val="000000" w:themeColor="text1"/>
          <w:sz w:val="28"/>
          <w:szCs w:val="28"/>
        </w:rPr>
        <w:t xml:space="preserve"> подпрограммы</w:t>
      </w:r>
      <w:r w:rsidR="00B21B61" w:rsidRPr="008B4D17">
        <w:rPr>
          <w:color w:val="000000" w:themeColor="text1"/>
          <w:sz w:val="28"/>
          <w:szCs w:val="28"/>
        </w:rPr>
        <w:t xml:space="preserve"> муниципальной программы</w:t>
      </w:r>
    </w:p>
    <w:p w:rsidR="00B21B61" w:rsidRPr="00E52804" w:rsidRDefault="00B21B61" w:rsidP="00B21B61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BA56D8" w:rsidRPr="00E0522E" w:rsidRDefault="00BA56D8" w:rsidP="00BA56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522E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под</w:t>
      </w:r>
      <w:r w:rsidRPr="00E0522E">
        <w:rPr>
          <w:sz w:val="28"/>
          <w:szCs w:val="28"/>
        </w:rPr>
        <w:t xml:space="preserve">программы – </w:t>
      </w:r>
    </w:p>
    <w:p w:rsidR="00BA56D8" w:rsidRPr="00BB66B1" w:rsidRDefault="00BA56D8" w:rsidP="00BA56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19881,6</w:t>
      </w:r>
      <w:r w:rsidRPr="00BB66B1">
        <w:rPr>
          <w:color w:val="000000"/>
          <w:sz w:val="28"/>
          <w:szCs w:val="28"/>
        </w:rPr>
        <w:t xml:space="preserve"> тыс. рублей, в том числе по годам:</w:t>
      </w:r>
    </w:p>
    <w:p w:rsidR="00BA56D8" w:rsidRPr="00BB66B1" w:rsidRDefault="00BA56D8" w:rsidP="00BA56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6B1">
        <w:rPr>
          <w:color w:val="000000"/>
          <w:sz w:val="28"/>
          <w:szCs w:val="28"/>
        </w:rPr>
        <w:t xml:space="preserve">2014 год – </w:t>
      </w:r>
      <w:r>
        <w:rPr>
          <w:color w:val="000000"/>
          <w:sz w:val="28"/>
          <w:szCs w:val="28"/>
        </w:rPr>
        <w:t>2965,7</w:t>
      </w:r>
      <w:r w:rsidRPr="00BB66B1">
        <w:rPr>
          <w:color w:val="000000"/>
          <w:sz w:val="28"/>
          <w:szCs w:val="28"/>
        </w:rPr>
        <w:t xml:space="preserve"> тыс. рублей;</w:t>
      </w:r>
    </w:p>
    <w:p w:rsidR="00BA56D8" w:rsidRPr="00BB66B1" w:rsidRDefault="00BA56D8" w:rsidP="00BA56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2458,</w:t>
      </w:r>
      <w:r w:rsidRPr="00BB66B1">
        <w:rPr>
          <w:color w:val="000000"/>
          <w:sz w:val="28"/>
          <w:szCs w:val="28"/>
        </w:rPr>
        <w:t>0 тыс. рублей;</w:t>
      </w:r>
    </w:p>
    <w:p w:rsidR="00BA56D8" w:rsidRPr="00BB66B1" w:rsidRDefault="00BA56D8" w:rsidP="00BA56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6B1">
        <w:rPr>
          <w:color w:val="000000"/>
          <w:sz w:val="28"/>
          <w:szCs w:val="28"/>
        </w:rPr>
        <w:t>2016 год – 2</w:t>
      </w:r>
      <w:r>
        <w:rPr>
          <w:color w:val="000000"/>
          <w:sz w:val="28"/>
          <w:szCs w:val="28"/>
        </w:rPr>
        <w:t>857,9</w:t>
      </w:r>
      <w:r w:rsidRPr="00BB66B1">
        <w:rPr>
          <w:color w:val="000000"/>
          <w:sz w:val="28"/>
          <w:szCs w:val="28"/>
        </w:rPr>
        <w:t xml:space="preserve">  тыс. рублей;</w:t>
      </w:r>
    </w:p>
    <w:p w:rsidR="00BA56D8" w:rsidRPr="00BB66B1" w:rsidRDefault="00BA56D8" w:rsidP="00BA56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6B1">
        <w:rPr>
          <w:color w:val="000000"/>
          <w:sz w:val="28"/>
          <w:szCs w:val="28"/>
        </w:rPr>
        <w:t>2017 год – 2</w:t>
      </w:r>
      <w:r>
        <w:rPr>
          <w:color w:val="000000"/>
          <w:sz w:val="28"/>
          <w:szCs w:val="28"/>
        </w:rPr>
        <w:t>900</w:t>
      </w:r>
      <w:r w:rsidRPr="00BB66B1">
        <w:rPr>
          <w:color w:val="000000"/>
          <w:sz w:val="28"/>
          <w:szCs w:val="28"/>
        </w:rPr>
        <w:t>,0 тыс. рублей;</w:t>
      </w:r>
    </w:p>
    <w:p w:rsidR="00BA56D8" w:rsidRPr="00BB66B1" w:rsidRDefault="00BA56D8" w:rsidP="00BA56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6B1">
        <w:rPr>
          <w:color w:val="000000"/>
          <w:sz w:val="28"/>
          <w:szCs w:val="28"/>
        </w:rPr>
        <w:t>2018 год – 2</w:t>
      </w:r>
      <w:r>
        <w:rPr>
          <w:color w:val="000000"/>
          <w:sz w:val="28"/>
          <w:szCs w:val="28"/>
        </w:rPr>
        <w:t>900</w:t>
      </w:r>
      <w:r w:rsidRPr="00BB66B1">
        <w:rPr>
          <w:color w:val="000000"/>
          <w:sz w:val="28"/>
          <w:szCs w:val="28"/>
        </w:rPr>
        <w:t>,0  тыс. рублей;</w:t>
      </w:r>
    </w:p>
    <w:p w:rsidR="00BA56D8" w:rsidRPr="00BB66B1" w:rsidRDefault="00BA56D8" w:rsidP="00BA56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6B1">
        <w:rPr>
          <w:color w:val="000000"/>
          <w:sz w:val="28"/>
          <w:szCs w:val="28"/>
        </w:rPr>
        <w:t>2019 год – 2</w:t>
      </w:r>
      <w:r>
        <w:rPr>
          <w:color w:val="000000"/>
          <w:sz w:val="28"/>
          <w:szCs w:val="28"/>
        </w:rPr>
        <w:t>900</w:t>
      </w:r>
      <w:r w:rsidRPr="00BB66B1">
        <w:rPr>
          <w:color w:val="000000"/>
          <w:sz w:val="28"/>
          <w:szCs w:val="28"/>
        </w:rPr>
        <w:t>,0 тыс. рублей;</w:t>
      </w:r>
    </w:p>
    <w:p w:rsidR="00BA56D8" w:rsidRPr="00882DAD" w:rsidRDefault="00BA56D8" w:rsidP="00BA56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6B1">
        <w:rPr>
          <w:color w:val="000000"/>
          <w:sz w:val="28"/>
          <w:szCs w:val="28"/>
        </w:rPr>
        <w:t>2020 год – 2</w:t>
      </w:r>
      <w:r>
        <w:rPr>
          <w:color w:val="000000"/>
          <w:sz w:val="28"/>
          <w:szCs w:val="28"/>
        </w:rPr>
        <w:t>900</w:t>
      </w:r>
      <w:r w:rsidRPr="00BB66B1">
        <w:rPr>
          <w:color w:val="000000"/>
          <w:sz w:val="28"/>
          <w:szCs w:val="28"/>
        </w:rPr>
        <w:t>,0 тыс. рублей;</w:t>
      </w:r>
    </w:p>
    <w:p w:rsidR="00B21B61" w:rsidRDefault="00B21B61" w:rsidP="00B21B61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pacing w:val="-8"/>
          <w:sz w:val="28"/>
          <w:szCs w:val="28"/>
        </w:rPr>
      </w:pPr>
      <w:r w:rsidRPr="008B4D17">
        <w:rPr>
          <w:color w:val="000000" w:themeColor="text1"/>
          <w:spacing w:val="-8"/>
          <w:sz w:val="28"/>
          <w:szCs w:val="28"/>
        </w:rPr>
        <w:t xml:space="preserve">Информация о расходах бюджета Старочеркасского сельского поселения на реализацию </w:t>
      </w:r>
      <w:r w:rsidR="00240586">
        <w:rPr>
          <w:color w:val="000000" w:themeColor="text1"/>
          <w:spacing w:val="-8"/>
          <w:sz w:val="28"/>
          <w:szCs w:val="28"/>
        </w:rPr>
        <w:t>подп</w:t>
      </w:r>
      <w:r w:rsidRPr="008B4D17">
        <w:rPr>
          <w:color w:val="000000" w:themeColor="text1"/>
          <w:spacing w:val="-8"/>
          <w:sz w:val="28"/>
          <w:szCs w:val="28"/>
        </w:rPr>
        <w:t xml:space="preserve">рограммы представлена </w:t>
      </w:r>
      <w:r w:rsidRPr="00BA56D8">
        <w:rPr>
          <w:color w:val="000000" w:themeColor="text1"/>
          <w:spacing w:val="-8"/>
          <w:sz w:val="28"/>
          <w:szCs w:val="28"/>
        </w:rPr>
        <w:t>в таблице № 3 к настоящей</w:t>
      </w:r>
      <w:r w:rsidRPr="008B4D17">
        <w:rPr>
          <w:color w:val="000000" w:themeColor="text1"/>
          <w:spacing w:val="-8"/>
          <w:sz w:val="28"/>
          <w:szCs w:val="28"/>
        </w:rPr>
        <w:t xml:space="preserve"> </w:t>
      </w:r>
      <w:r w:rsidR="00240586">
        <w:rPr>
          <w:color w:val="000000" w:themeColor="text1"/>
          <w:spacing w:val="-8"/>
          <w:sz w:val="28"/>
          <w:szCs w:val="28"/>
        </w:rPr>
        <w:t>подп</w:t>
      </w:r>
      <w:r w:rsidRPr="008B4D17">
        <w:rPr>
          <w:color w:val="000000" w:themeColor="text1"/>
          <w:spacing w:val="-8"/>
          <w:sz w:val="28"/>
          <w:szCs w:val="28"/>
        </w:rPr>
        <w:t xml:space="preserve">рограмме. </w:t>
      </w:r>
    </w:p>
    <w:p w:rsidR="003767C5" w:rsidRPr="00601C59" w:rsidRDefault="003767C5" w:rsidP="003767C5">
      <w:pPr>
        <w:ind w:firstLine="720"/>
        <w:jc w:val="both"/>
        <w:rPr>
          <w:sz w:val="28"/>
          <w:szCs w:val="28"/>
        </w:rPr>
      </w:pPr>
      <w:r w:rsidRPr="001C1657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подп</w:t>
      </w:r>
      <w:r w:rsidRPr="001C1657">
        <w:rPr>
          <w:sz w:val="28"/>
          <w:szCs w:val="28"/>
        </w:rPr>
        <w:t>рограммы носят прогнозный характер и подлежат уточнению в установленном порядке.</w:t>
      </w:r>
    </w:p>
    <w:p w:rsidR="003767C5" w:rsidRDefault="003767C5" w:rsidP="003767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подпрограммы осуществляется на основе: </w:t>
      </w:r>
    </w:p>
    <w:p w:rsidR="003767C5" w:rsidRDefault="003767C5" w:rsidP="003767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 муниципальных нужд;</w:t>
      </w:r>
    </w:p>
    <w:p w:rsidR="003767C5" w:rsidRDefault="003767C5" w:rsidP="003767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-условий, порядка и правил, утвержденных федеральными и областными нормативными правовыми актами.</w:t>
      </w:r>
    </w:p>
    <w:p w:rsidR="003767C5" w:rsidRDefault="003767C5" w:rsidP="003767C5">
      <w:pPr>
        <w:pStyle w:val="section2"/>
        <w:tabs>
          <w:tab w:val="left" w:pos="0"/>
        </w:tabs>
        <w:spacing w:before="0" w:after="0"/>
        <w:ind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сокращении или увеличении объемов бюджетного финансирования по реализации мероприятий подпрограммы ответственный исполнитель соответствующего мероприятия подпрограммы направляет сведения о корректировке в перечне мероприятий, согласовывая её с координатором Программы.</w:t>
      </w:r>
    </w:p>
    <w:p w:rsidR="00B21B61" w:rsidRPr="00E52804" w:rsidRDefault="00B21B61" w:rsidP="00B21B6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B21B61" w:rsidRPr="00730AD4" w:rsidRDefault="00B21B61" w:rsidP="00B21B61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956D4" w:rsidRPr="00730AD4" w:rsidRDefault="007956D4" w:rsidP="00604BE5">
      <w:pPr>
        <w:tabs>
          <w:tab w:val="left" w:pos="-5387"/>
        </w:tabs>
        <w:jc w:val="center"/>
        <w:rPr>
          <w:color w:val="FF0000"/>
          <w:sz w:val="28"/>
          <w:szCs w:val="28"/>
        </w:rPr>
      </w:pPr>
    </w:p>
    <w:bookmarkEnd w:id="7"/>
    <w:p w:rsidR="00604BE5" w:rsidRPr="00B412AA" w:rsidRDefault="00604BE5" w:rsidP="00604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5637"/>
        <w:gridCol w:w="4819"/>
      </w:tblGrid>
      <w:tr w:rsidR="003673C3">
        <w:tc>
          <w:tcPr>
            <w:tcW w:w="5637" w:type="dxa"/>
          </w:tcPr>
          <w:p w:rsidR="003673C3" w:rsidRPr="00CA77A1" w:rsidRDefault="0093305B" w:rsidP="00B6045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>
              <w:br w:type="page"/>
            </w:r>
          </w:p>
        </w:tc>
        <w:tc>
          <w:tcPr>
            <w:tcW w:w="4819" w:type="dxa"/>
          </w:tcPr>
          <w:p w:rsidR="007574C3" w:rsidRDefault="007574C3" w:rsidP="00C2010E">
            <w:pPr>
              <w:jc w:val="right"/>
            </w:pPr>
          </w:p>
          <w:p w:rsidR="007574C3" w:rsidRDefault="007574C3" w:rsidP="00C2010E">
            <w:pPr>
              <w:jc w:val="right"/>
            </w:pPr>
          </w:p>
          <w:p w:rsidR="007574C3" w:rsidRDefault="007574C3" w:rsidP="00C2010E">
            <w:pPr>
              <w:jc w:val="right"/>
            </w:pPr>
          </w:p>
          <w:p w:rsidR="007574C3" w:rsidRDefault="007574C3" w:rsidP="00C2010E">
            <w:pPr>
              <w:jc w:val="right"/>
            </w:pPr>
          </w:p>
          <w:p w:rsidR="007574C3" w:rsidRDefault="007574C3" w:rsidP="00C2010E">
            <w:pPr>
              <w:jc w:val="right"/>
            </w:pPr>
          </w:p>
          <w:p w:rsidR="007574C3" w:rsidRDefault="007574C3" w:rsidP="00C2010E">
            <w:pPr>
              <w:jc w:val="right"/>
            </w:pPr>
          </w:p>
          <w:p w:rsidR="007574C3" w:rsidRDefault="007574C3" w:rsidP="00C2010E">
            <w:pPr>
              <w:jc w:val="right"/>
            </w:pPr>
          </w:p>
          <w:p w:rsidR="007574C3" w:rsidRDefault="007574C3" w:rsidP="00C2010E">
            <w:pPr>
              <w:jc w:val="right"/>
            </w:pPr>
          </w:p>
          <w:p w:rsidR="007574C3" w:rsidRDefault="007574C3" w:rsidP="00C2010E">
            <w:pPr>
              <w:jc w:val="right"/>
            </w:pPr>
          </w:p>
          <w:p w:rsidR="007574C3" w:rsidRDefault="007574C3" w:rsidP="00C2010E">
            <w:pPr>
              <w:jc w:val="right"/>
            </w:pPr>
          </w:p>
          <w:p w:rsidR="007574C3" w:rsidRDefault="007574C3" w:rsidP="00C2010E">
            <w:pPr>
              <w:jc w:val="right"/>
            </w:pPr>
          </w:p>
          <w:p w:rsidR="007574C3" w:rsidRDefault="007574C3" w:rsidP="00C2010E">
            <w:pPr>
              <w:jc w:val="right"/>
            </w:pPr>
          </w:p>
          <w:p w:rsidR="007574C3" w:rsidRDefault="007574C3" w:rsidP="00C2010E">
            <w:pPr>
              <w:jc w:val="right"/>
            </w:pPr>
          </w:p>
          <w:p w:rsidR="007574C3" w:rsidRDefault="007574C3" w:rsidP="00C2010E">
            <w:pPr>
              <w:jc w:val="right"/>
            </w:pPr>
          </w:p>
          <w:p w:rsidR="00BA7F17" w:rsidRDefault="00BA7F17" w:rsidP="00C2010E">
            <w:pPr>
              <w:jc w:val="right"/>
            </w:pPr>
          </w:p>
          <w:p w:rsidR="00BA7F17" w:rsidRDefault="00BA7F17" w:rsidP="00C2010E">
            <w:pPr>
              <w:jc w:val="right"/>
            </w:pPr>
          </w:p>
          <w:p w:rsidR="00BA7F17" w:rsidRDefault="00BA7F17" w:rsidP="00C2010E">
            <w:pPr>
              <w:jc w:val="right"/>
            </w:pPr>
          </w:p>
          <w:p w:rsidR="00BA7F17" w:rsidRDefault="00BA7F17" w:rsidP="00C2010E">
            <w:pPr>
              <w:jc w:val="right"/>
            </w:pPr>
          </w:p>
          <w:p w:rsidR="00BA7F17" w:rsidRDefault="00BA7F17" w:rsidP="00C2010E">
            <w:pPr>
              <w:jc w:val="right"/>
            </w:pPr>
          </w:p>
          <w:p w:rsidR="00BA7F17" w:rsidRDefault="00BA7F17" w:rsidP="00C2010E">
            <w:pPr>
              <w:jc w:val="right"/>
            </w:pPr>
          </w:p>
          <w:p w:rsidR="00BA7F17" w:rsidRDefault="00BA7F17" w:rsidP="00C2010E">
            <w:pPr>
              <w:jc w:val="right"/>
            </w:pPr>
          </w:p>
          <w:p w:rsidR="00BA7F17" w:rsidRDefault="00BA7F17" w:rsidP="00C2010E">
            <w:pPr>
              <w:jc w:val="right"/>
            </w:pPr>
          </w:p>
          <w:p w:rsidR="00BA7F17" w:rsidRDefault="00BA7F17" w:rsidP="00C2010E">
            <w:pPr>
              <w:jc w:val="right"/>
            </w:pPr>
          </w:p>
          <w:p w:rsidR="00BA7F17" w:rsidRDefault="00BA7F17" w:rsidP="00C2010E">
            <w:pPr>
              <w:jc w:val="right"/>
            </w:pPr>
          </w:p>
          <w:p w:rsidR="00BA7F17" w:rsidRDefault="00BA7F17" w:rsidP="00C2010E">
            <w:pPr>
              <w:jc w:val="right"/>
            </w:pPr>
          </w:p>
          <w:p w:rsidR="00BA7F17" w:rsidRDefault="00BA7F17" w:rsidP="00C2010E">
            <w:pPr>
              <w:jc w:val="right"/>
            </w:pPr>
          </w:p>
          <w:p w:rsidR="00BA7F17" w:rsidRDefault="00BA7F17" w:rsidP="00C2010E">
            <w:pPr>
              <w:jc w:val="right"/>
            </w:pPr>
          </w:p>
          <w:p w:rsidR="00BA7F17" w:rsidRDefault="00BA7F17" w:rsidP="00C2010E">
            <w:pPr>
              <w:jc w:val="right"/>
            </w:pPr>
          </w:p>
          <w:p w:rsidR="00BA7F17" w:rsidRDefault="00BA7F17" w:rsidP="00C2010E">
            <w:pPr>
              <w:jc w:val="right"/>
            </w:pPr>
          </w:p>
          <w:p w:rsidR="00BA7F17" w:rsidRDefault="00BA7F17" w:rsidP="00C2010E">
            <w:pPr>
              <w:jc w:val="right"/>
            </w:pPr>
          </w:p>
          <w:p w:rsidR="00BA7F17" w:rsidRDefault="00BA7F17" w:rsidP="00C2010E">
            <w:pPr>
              <w:jc w:val="right"/>
            </w:pPr>
          </w:p>
          <w:p w:rsidR="00BA7F17" w:rsidRDefault="00BA7F17" w:rsidP="00C2010E">
            <w:pPr>
              <w:jc w:val="right"/>
            </w:pPr>
          </w:p>
          <w:p w:rsidR="00BA7F17" w:rsidRDefault="00BA7F17" w:rsidP="00C2010E">
            <w:pPr>
              <w:jc w:val="right"/>
            </w:pPr>
          </w:p>
          <w:p w:rsidR="007574C3" w:rsidRDefault="007574C3" w:rsidP="00C2010E">
            <w:pPr>
              <w:jc w:val="right"/>
            </w:pPr>
          </w:p>
          <w:p w:rsidR="007574C3" w:rsidRDefault="007574C3" w:rsidP="00C2010E">
            <w:pPr>
              <w:jc w:val="right"/>
            </w:pPr>
          </w:p>
          <w:p w:rsidR="003767C5" w:rsidRDefault="003767C5" w:rsidP="00BA56D8"/>
          <w:p w:rsidR="003767C5" w:rsidRDefault="003767C5" w:rsidP="00C2010E">
            <w:pPr>
              <w:jc w:val="right"/>
            </w:pPr>
          </w:p>
          <w:p w:rsidR="007574C3" w:rsidRDefault="007574C3" w:rsidP="00C2010E">
            <w:pPr>
              <w:jc w:val="right"/>
            </w:pPr>
          </w:p>
          <w:p w:rsidR="007574C3" w:rsidRDefault="007574C3" w:rsidP="00C2010E">
            <w:pPr>
              <w:jc w:val="right"/>
            </w:pPr>
          </w:p>
          <w:p w:rsidR="007574C3" w:rsidRDefault="007574C3" w:rsidP="005E0096"/>
          <w:p w:rsidR="003673C3" w:rsidRPr="003673C3" w:rsidRDefault="003673C3" w:rsidP="00C2010E">
            <w:pPr>
              <w:jc w:val="right"/>
            </w:pPr>
            <w:r w:rsidRPr="003673C3">
              <w:lastRenderedPageBreak/>
              <w:t xml:space="preserve">Приложение № </w:t>
            </w:r>
            <w:r w:rsidR="00C2010E">
              <w:t>2</w:t>
            </w:r>
          </w:p>
          <w:p w:rsidR="003673C3" w:rsidRPr="003673C3" w:rsidRDefault="003673C3" w:rsidP="00C2010E">
            <w:pPr>
              <w:jc w:val="right"/>
            </w:pPr>
            <w:r w:rsidRPr="003673C3">
              <w:t>к постановлению Администрации</w:t>
            </w:r>
          </w:p>
          <w:p w:rsidR="003673C3" w:rsidRPr="003673C3" w:rsidRDefault="00E24F09" w:rsidP="00C2010E">
            <w:pPr>
              <w:jc w:val="right"/>
            </w:pPr>
            <w:r>
              <w:t>Старочеркасского сельского поселения</w:t>
            </w:r>
          </w:p>
          <w:p w:rsidR="003673C3" w:rsidRPr="003673C3" w:rsidRDefault="00BA7F17" w:rsidP="00C2010E">
            <w:pPr>
              <w:jc w:val="right"/>
            </w:pPr>
            <w:r>
              <w:t>от 11.11.2013 г. № 170</w:t>
            </w:r>
          </w:p>
          <w:p w:rsidR="003673C3" w:rsidRPr="00CA77A1" w:rsidRDefault="003673C3" w:rsidP="00B604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3673C3" w:rsidRDefault="003673C3" w:rsidP="003673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73C3" w:rsidRPr="00CB71ED" w:rsidRDefault="003673C3" w:rsidP="00367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71ED">
        <w:rPr>
          <w:bCs/>
          <w:sz w:val="28"/>
          <w:szCs w:val="28"/>
        </w:rPr>
        <w:t>Перечень</w:t>
      </w:r>
    </w:p>
    <w:p w:rsidR="003673C3" w:rsidRPr="00CB71ED" w:rsidRDefault="003673C3" w:rsidP="003673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B71ED">
        <w:rPr>
          <w:bCs/>
          <w:sz w:val="28"/>
          <w:szCs w:val="28"/>
        </w:rPr>
        <w:t>правовых актов</w:t>
      </w:r>
      <w:r w:rsidR="007C43AF">
        <w:rPr>
          <w:bCs/>
          <w:sz w:val="28"/>
          <w:szCs w:val="28"/>
        </w:rPr>
        <w:t xml:space="preserve"> Администрации </w:t>
      </w:r>
      <w:r w:rsidR="00E24F09">
        <w:rPr>
          <w:bCs/>
          <w:sz w:val="28"/>
          <w:szCs w:val="28"/>
        </w:rPr>
        <w:t>Старочеркасского сельского поселения</w:t>
      </w:r>
      <w:r w:rsidRPr="00CB71ED">
        <w:rPr>
          <w:bCs/>
          <w:sz w:val="28"/>
          <w:szCs w:val="28"/>
        </w:rPr>
        <w:t>,</w:t>
      </w:r>
    </w:p>
    <w:p w:rsidR="003673C3" w:rsidRDefault="003673C3" w:rsidP="003673C3">
      <w:pPr>
        <w:jc w:val="center"/>
        <w:rPr>
          <w:bCs/>
          <w:sz w:val="28"/>
          <w:szCs w:val="28"/>
        </w:rPr>
      </w:pPr>
      <w:r w:rsidRPr="00CB71ED">
        <w:rPr>
          <w:bCs/>
          <w:sz w:val="28"/>
          <w:szCs w:val="28"/>
        </w:rPr>
        <w:t>признанных утратившими силу</w:t>
      </w:r>
    </w:p>
    <w:p w:rsidR="003673C3" w:rsidRDefault="003673C3" w:rsidP="003673C3">
      <w:pPr>
        <w:rPr>
          <w:sz w:val="28"/>
          <w:szCs w:val="28"/>
        </w:rPr>
      </w:pPr>
    </w:p>
    <w:p w:rsidR="003673C3" w:rsidRDefault="007C43AF" w:rsidP="00280257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E24F09">
        <w:rPr>
          <w:sz w:val="28"/>
          <w:szCs w:val="28"/>
        </w:rPr>
        <w:t>Старочеркасского сельского поселения</w:t>
      </w:r>
      <w:r>
        <w:rPr>
          <w:sz w:val="28"/>
          <w:szCs w:val="28"/>
        </w:rPr>
        <w:t xml:space="preserve">  от </w:t>
      </w:r>
      <w:r w:rsidR="000D6526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0D6526">
        <w:rPr>
          <w:sz w:val="28"/>
          <w:szCs w:val="28"/>
        </w:rPr>
        <w:t>04</w:t>
      </w:r>
      <w:r>
        <w:rPr>
          <w:sz w:val="28"/>
          <w:szCs w:val="28"/>
        </w:rPr>
        <w:t xml:space="preserve">.2010 № </w:t>
      </w:r>
      <w:r w:rsidR="00C362E3">
        <w:rPr>
          <w:sz w:val="28"/>
          <w:szCs w:val="28"/>
        </w:rPr>
        <w:t>54</w:t>
      </w:r>
      <w:r>
        <w:rPr>
          <w:sz w:val="28"/>
          <w:szCs w:val="28"/>
        </w:rPr>
        <w:t xml:space="preserve"> «</w:t>
      </w:r>
      <w:r w:rsidR="000D6526">
        <w:rPr>
          <w:sz w:val="28"/>
          <w:szCs w:val="28"/>
        </w:rPr>
        <w:t xml:space="preserve">Об утверждении </w:t>
      </w:r>
      <w:r w:rsidR="000D6526" w:rsidRPr="00B71E1D">
        <w:rPr>
          <w:sz w:val="28"/>
          <w:szCs w:val="28"/>
        </w:rPr>
        <w:t>долгосрочной целевой программы «</w:t>
      </w:r>
      <w:r w:rsidR="00C362E3">
        <w:rPr>
          <w:sz w:val="28"/>
          <w:szCs w:val="28"/>
        </w:rPr>
        <w:t xml:space="preserve">Благоустройство территории </w:t>
      </w:r>
      <w:r w:rsidR="000D6526" w:rsidRPr="00B71E1D">
        <w:rPr>
          <w:sz w:val="28"/>
          <w:szCs w:val="28"/>
        </w:rPr>
        <w:t xml:space="preserve"> Старочеркасского сельского поселения на 2010-2012 годы</w:t>
      </w:r>
      <w:r>
        <w:rPr>
          <w:sz w:val="28"/>
          <w:szCs w:val="28"/>
        </w:rPr>
        <w:t>»</w:t>
      </w:r>
      <w:r w:rsidR="003673C3" w:rsidRPr="00CB71ED">
        <w:rPr>
          <w:sz w:val="28"/>
          <w:szCs w:val="28"/>
        </w:rPr>
        <w:t>.</w:t>
      </w:r>
    </w:p>
    <w:p w:rsidR="002E7805" w:rsidRDefault="002E7805" w:rsidP="002E7805">
      <w:pPr>
        <w:ind w:firstLine="600"/>
        <w:jc w:val="both"/>
      </w:pPr>
    </w:p>
    <w:p w:rsidR="002E7805" w:rsidRDefault="002E7805" w:rsidP="002E7805">
      <w:pPr>
        <w:ind w:firstLine="600"/>
        <w:jc w:val="both"/>
      </w:pPr>
    </w:p>
    <w:p w:rsidR="002E7805" w:rsidRDefault="002E7805" w:rsidP="002E7805">
      <w:pPr>
        <w:ind w:firstLine="600"/>
        <w:jc w:val="both"/>
      </w:pPr>
    </w:p>
    <w:p w:rsidR="002E7805" w:rsidRDefault="002E7805" w:rsidP="002E7805">
      <w:pPr>
        <w:ind w:firstLine="600"/>
        <w:jc w:val="both"/>
      </w:pPr>
    </w:p>
    <w:p w:rsidR="002E7805" w:rsidRDefault="002E7805" w:rsidP="002E7805">
      <w:pPr>
        <w:ind w:firstLine="600"/>
        <w:jc w:val="both"/>
      </w:pPr>
    </w:p>
    <w:p w:rsidR="002E7805" w:rsidRDefault="002E7805" w:rsidP="002E7805">
      <w:pPr>
        <w:ind w:firstLine="600"/>
        <w:jc w:val="both"/>
      </w:pPr>
    </w:p>
    <w:p w:rsidR="002E7805" w:rsidRDefault="002E7805" w:rsidP="002E7805">
      <w:pPr>
        <w:ind w:firstLine="600"/>
        <w:jc w:val="both"/>
      </w:pPr>
    </w:p>
    <w:p w:rsidR="002E7805" w:rsidRDefault="002E7805" w:rsidP="002E7805">
      <w:pPr>
        <w:ind w:firstLine="600"/>
        <w:jc w:val="both"/>
      </w:pPr>
    </w:p>
    <w:p w:rsidR="00E6281E" w:rsidRPr="005319FF" w:rsidRDefault="00E6281E" w:rsidP="00E6281E">
      <w:pPr>
        <w:ind w:firstLine="600"/>
        <w:jc w:val="both"/>
        <w:rPr>
          <w:color w:val="000000"/>
        </w:rPr>
      </w:pPr>
    </w:p>
    <w:p w:rsidR="00E6281E" w:rsidRPr="005319FF" w:rsidRDefault="00E6281E" w:rsidP="00E6281E">
      <w:pPr>
        <w:ind w:firstLine="600"/>
        <w:jc w:val="both"/>
        <w:rPr>
          <w:color w:val="000000"/>
        </w:rPr>
      </w:pPr>
    </w:p>
    <w:p w:rsidR="00E6281E" w:rsidRPr="005319FF" w:rsidRDefault="00E6281E" w:rsidP="00E6281E">
      <w:pPr>
        <w:ind w:firstLine="600"/>
        <w:jc w:val="both"/>
        <w:rPr>
          <w:color w:val="000000"/>
        </w:rPr>
      </w:pPr>
    </w:p>
    <w:p w:rsidR="00E6281E" w:rsidRPr="005319FF" w:rsidRDefault="00E6281E" w:rsidP="00E6281E">
      <w:pPr>
        <w:ind w:firstLine="600"/>
        <w:jc w:val="both"/>
        <w:rPr>
          <w:color w:val="000000"/>
        </w:rPr>
      </w:pPr>
    </w:p>
    <w:p w:rsidR="00E6281E" w:rsidRPr="005319FF" w:rsidRDefault="00E6281E" w:rsidP="00E6281E">
      <w:pPr>
        <w:ind w:firstLine="600"/>
        <w:jc w:val="both"/>
        <w:rPr>
          <w:color w:val="000000"/>
        </w:rPr>
      </w:pPr>
    </w:p>
    <w:p w:rsidR="00E6281E" w:rsidRPr="005319FF" w:rsidRDefault="00E6281E" w:rsidP="00E6281E">
      <w:pPr>
        <w:ind w:firstLine="600"/>
        <w:jc w:val="both"/>
        <w:rPr>
          <w:color w:val="000000"/>
        </w:rPr>
      </w:pPr>
    </w:p>
    <w:p w:rsidR="00E6281E" w:rsidRPr="005319FF" w:rsidRDefault="00E6281E" w:rsidP="00E6281E">
      <w:pPr>
        <w:ind w:firstLine="600"/>
        <w:jc w:val="both"/>
        <w:rPr>
          <w:color w:val="000000"/>
        </w:rPr>
      </w:pPr>
    </w:p>
    <w:p w:rsidR="00E6281E" w:rsidRPr="005319FF" w:rsidRDefault="00E6281E" w:rsidP="00E6281E">
      <w:pPr>
        <w:ind w:firstLine="600"/>
        <w:jc w:val="both"/>
        <w:rPr>
          <w:color w:val="000000"/>
        </w:rPr>
      </w:pPr>
    </w:p>
    <w:p w:rsidR="00E6281E" w:rsidRPr="005319FF" w:rsidRDefault="00E6281E" w:rsidP="00E6281E">
      <w:pPr>
        <w:ind w:firstLine="600"/>
        <w:jc w:val="both"/>
        <w:rPr>
          <w:color w:val="000000"/>
        </w:rPr>
      </w:pPr>
    </w:p>
    <w:p w:rsidR="00E6281E" w:rsidRPr="005319FF" w:rsidRDefault="00E6281E" w:rsidP="00E6281E">
      <w:pPr>
        <w:jc w:val="both"/>
        <w:rPr>
          <w:color w:val="000000"/>
        </w:rPr>
        <w:sectPr w:rsidR="00E6281E" w:rsidRPr="005319FF" w:rsidSect="00BA7F17">
          <w:pgSz w:w="11906" w:h="16838"/>
          <w:pgMar w:top="426" w:right="566" w:bottom="709" w:left="993" w:header="709" w:footer="709" w:gutter="0"/>
          <w:cols w:space="708"/>
          <w:docGrid w:linePitch="360"/>
        </w:sectPr>
      </w:pPr>
    </w:p>
    <w:p w:rsidR="00EB0404" w:rsidRDefault="00EB0404" w:rsidP="00604BE5">
      <w:pPr>
        <w:widowControl w:val="0"/>
        <w:autoSpaceDE w:val="0"/>
        <w:autoSpaceDN w:val="0"/>
        <w:adjustRightInd w:val="0"/>
        <w:jc w:val="right"/>
      </w:pPr>
    </w:p>
    <w:p w:rsidR="00EB0404" w:rsidRDefault="00EB0404" w:rsidP="00604BE5">
      <w:pPr>
        <w:widowControl w:val="0"/>
        <w:autoSpaceDE w:val="0"/>
        <w:autoSpaceDN w:val="0"/>
        <w:adjustRightInd w:val="0"/>
        <w:jc w:val="right"/>
      </w:pPr>
    </w:p>
    <w:p w:rsidR="00604BE5" w:rsidRPr="00604BE5" w:rsidRDefault="00604BE5" w:rsidP="00604BE5">
      <w:pPr>
        <w:widowControl w:val="0"/>
        <w:autoSpaceDE w:val="0"/>
        <w:autoSpaceDN w:val="0"/>
        <w:adjustRightInd w:val="0"/>
        <w:jc w:val="right"/>
      </w:pPr>
      <w:r>
        <w:t>Таблица 1</w:t>
      </w:r>
    </w:p>
    <w:p w:rsidR="00604BE5" w:rsidRPr="00C362E3" w:rsidRDefault="00604BE5" w:rsidP="00604BE5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C</w:t>
      </w:r>
      <w:r w:rsidRPr="009C6070">
        <w:t>ведения</w:t>
      </w:r>
      <w:r w:rsidRPr="00DA6916">
        <w:t xml:space="preserve"> </w:t>
      </w:r>
    </w:p>
    <w:p w:rsidR="00604BE5" w:rsidRDefault="00604BE5" w:rsidP="00604BE5">
      <w:pPr>
        <w:widowControl w:val="0"/>
        <w:autoSpaceDE w:val="0"/>
        <w:autoSpaceDN w:val="0"/>
        <w:adjustRightInd w:val="0"/>
        <w:jc w:val="center"/>
      </w:pPr>
      <w:r w:rsidRPr="009C6070">
        <w:t xml:space="preserve">о показателях (индикаторах) </w:t>
      </w:r>
      <w:r>
        <w:t xml:space="preserve">муниципальной </w:t>
      </w:r>
      <w:r w:rsidRPr="009C6070">
        <w:t xml:space="preserve">программы, подпрограмм </w:t>
      </w:r>
      <w:r>
        <w:t xml:space="preserve">муниципальной </w:t>
      </w:r>
      <w:r w:rsidRPr="009C6070">
        <w:t>программы и их значениях</w:t>
      </w:r>
    </w:p>
    <w:p w:rsidR="00604BE5" w:rsidRPr="00B51E41" w:rsidRDefault="00604BE5" w:rsidP="00604BE5">
      <w:pPr>
        <w:widowControl w:val="0"/>
        <w:autoSpaceDE w:val="0"/>
        <w:autoSpaceDN w:val="0"/>
        <w:adjustRightInd w:val="0"/>
        <w:jc w:val="center"/>
      </w:pPr>
    </w:p>
    <w:p w:rsidR="00604BE5" w:rsidRPr="00DA6916" w:rsidRDefault="00604BE5" w:rsidP="00604BE5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pPr w:leftFromText="180" w:rightFromText="180" w:vertAnchor="text" w:horzAnchor="margin" w:tblpY="-22"/>
        <w:tblW w:w="1537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95"/>
        <w:gridCol w:w="3391"/>
        <w:gridCol w:w="1649"/>
        <w:gridCol w:w="933"/>
        <w:gridCol w:w="1080"/>
        <w:gridCol w:w="1080"/>
        <w:gridCol w:w="867"/>
        <w:gridCol w:w="1080"/>
        <w:gridCol w:w="1080"/>
        <w:gridCol w:w="1080"/>
        <w:gridCol w:w="1080"/>
        <w:gridCol w:w="1260"/>
      </w:tblGrid>
      <w:tr w:rsidR="00604BE5" w:rsidRPr="009C6070" w:rsidTr="00BA740F">
        <w:trPr>
          <w:trHeight w:val="320"/>
          <w:tblCellSpacing w:w="5" w:type="nil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 w:rsidRPr="009C6070">
              <w:t xml:space="preserve">N  </w:t>
            </w:r>
            <w:r w:rsidRPr="009C6070">
              <w:br/>
              <w:t>п/п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 w:rsidRPr="009C6070">
              <w:t xml:space="preserve">Показатель (индикатор)  </w:t>
            </w:r>
            <w:r w:rsidRPr="009C6070">
              <w:br/>
              <w:t xml:space="preserve">     (наименование)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 w:rsidRPr="009C6070">
              <w:t>Ед. измерения</w:t>
            </w:r>
          </w:p>
        </w:tc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 w:rsidRPr="009C6070">
              <w:t>Значения показателей</w:t>
            </w:r>
          </w:p>
        </w:tc>
      </w:tr>
      <w:tr w:rsidR="00604BE5" w:rsidRPr="009C6070" w:rsidTr="00BA740F">
        <w:trPr>
          <w:trHeight w:val="200"/>
          <w:tblCellSpacing w:w="5" w:type="nil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 w:rsidRPr="009C6070">
              <w:t>2012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 w:rsidRPr="009C6070">
              <w:t>2013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 w:rsidRPr="009C6070">
              <w:t>2014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 w:rsidRPr="009C6070">
              <w:t>2015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 w:rsidRPr="009C6070">
              <w:t>2016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 w:rsidRPr="009C6070">
              <w:t>2017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 w:rsidRPr="009C6070">
              <w:t>2018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 w:rsidRPr="009C6070">
              <w:t>2019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04BE5" w:rsidRPr="009C6070" w:rsidRDefault="003808AE" w:rsidP="00423D3B">
            <w:pPr>
              <w:pStyle w:val="ConsPlusCell"/>
              <w:jc w:val="center"/>
            </w:pPr>
            <w:r>
              <w:rPr>
                <w:noProof/>
              </w:rPr>
              <w:pict>
                <v:line id="_x0000_s1027" style="position:absolute;left:0;text-align:left;z-index:251657728;mso-position-horizontal-relative:text;mso-position-vertical-relative:text" from="59.25pt,21.05pt" to="59.25pt,39.05pt"/>
              </w:pict>
            </w:r>
            <w:r w:rsidR="00604BE5" w:rsidRPr="009C6070">
              <w:t>2020</w:t>
            </w:r>
          </w:p>
        </w:tc>
      </w:tr>
    </w:tbl>
    <w:p w:rsidR="00604BE5" w:rsidRPr="00A5026C" w:rsidRDefault="00604BE5" w:rsidP="00604BE5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37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95"/>
        <w:gridCol w:w="3391"/>
        <w:gridCol w:w="1649"/>
        <w:gridCol w:w="930"/>
        <w:gridCol w:w="1080"/>
        <w:gridCol w:w="1080"/>
        <w:gridCol w:w="870"/>
        <w:gridCol w:w="1080"/>
        <w:gridCol w:w="1080"/>
        <w:gridCol w:w="1080"/>
        <w:gridCol w:w="1080"/>
        <w:gridCol w:w="1260"/>
      </w:tblGrid>
      <w:tr w:rsidR="00604BE5" w:rsidRPr="009C6070" w:rsidTr="00BA740F">
        <w:trPr>
          <w:tblHeader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 w:rsidRPr="009C6070"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 w:rsidRPr="009C6070"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 w:rsidRPr="009C6070"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 w:rsidRPr="009C6070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 w:rsidRPr="009C6070">
              <w:t>1</w:t>
            </w: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9C6070" w:rsidRDefault="00604BE5" w:rsidP="00423D3B">
            <w:pPr>
              <w:pStyle w:val="ConsPlusCell"/>
              <w:jc w:val="center"/>
            </w:pPr>
            <w:r>
              <w:t>12</w:t>
            </w:r>
          </w:p>
        </w:tc>
      </w:tr>
      <w:tr w:rsidR="00604BE5" w:rsidRPr="009C6070">
        <w:trPr>
          <w:trHeight w:val="251"/>
          <w:tblCellSpacing w:w="5" w:type="nil"/>
        </w:trPr>
        <w:tc>
          <w:tcPr>
            <w:tcW w:w="1537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5B" w:rsidRPr="005D365B" w:rsidRDefault="007A5544" w:rsidP="005D365B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 «Благоустройства территории» Подпрограммы</w:t>
            </w:r>
            <w:r w:rsidR="00604BE5" w:rsidRPr="005D365B">
              <w:rPr>
                <w:sz w:val="24"/>
                <w:szCs w:val="24"/>
              </w:rPr>
              <w:t xml:space="preserve"> 1</w:t>
            </w:r>
            <w:r w:rsidR="005D365B">
              <w:rPr>
                <w:sz w:val="24"/>
                <w:szCs w:val="24"/>
              </w:rPr>
              <w:t xml:space="preserve">. </w:t>
            </w:r>
            <w:r w:rsidR="005D365B" w:rsidRPr="005D36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BA740F">
              <w:rPr>
                <w:sz w:val="24"/>
                <w:szCs w:val="24"/>
              </w:rPr>
              <w:t>Комплексное благоустройство территории Старочеркасского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  <w:p w:rsidR="00604BE5" w:rsidRPr="008D4ED3" w:rsidRDefault="00604BE5" w:rsidP="00423D3B">
            <w:pPr>
              <w:pStyle w:val="ConsPlusCell"/>
              <w:jc w:val="center"/>
            </w:pPr>
          </w:p>
        </w:tc>
      </w:tr>
      <w:tr w:rsidR="00604BE5" w:rsidRPr="00B45016" w:rsidTr="00683C0C">
        <w:trPr>
          <w:trHeight w:val="32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B45016" w:rsidRDefault="00604BE5" w:rsidP="00423D3B">
            <w:pPr>
              <w:pStyle w:val="ConsPlusCell"/>
              <w:jc w:val="center"/>
              <w:rPr>
                <w:color w:val="000000" w:themeColor="text1"/>
              </w:rPr>
            </w:pPr>
            <w:r w:rsidRPr="00B45016">
              <w:rPr>
                <w:color w:val="000000" w:themeColor="text1"/>
              </w:rPr>
              <w:t>1.</w:t>
            </w:r>
            <w:r w:rsidR="00C25608" w:rsidRPr="00B45016">
              <w:rPr>
                <w:color w:val="000000" w:themeColor="text1"/>
              </w:rPr>
              <w:t>1</w:t>
            </w:r>
          </w:p>
          <w:p w:rsidR="00604BE5" w:rsidRPr="00B45016" w:rsidRDefault="00604BE5" w:rsidP="00423D3B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B45016" w:rsidRDefault="00AF464F" w:rsidP="00423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</w:t>
            </w:r>
            <w:r w:rsidR="00BA740F" w:rsidRPr="00B45016">
              <w:rPr>
                <w:color w:val="000000" w:themeColor="text1"/>
              </w:rPr>
              <w:t xml:space="preserve"> граждан положительно оценивающих благоустройство и озеленение  территории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B45016" w:rsidRDefault="00BA740F" w:rsidP="00423D3B">
            <w:pPr>
              <w:jc w:val="center"/>
              <w:rPr>
                <w:color w:val="000000" w:themeColor="text1"/>
              </w:rPr>
            </w:pPr>
            <w:r w:rsidRPr="00B45016">
              <w:rPr>
                <w:color w:val="000000" w:themeColor="text1"/>
              </w:rPr>
              <w:t>%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BE5" w:rsidRPr="00B45016" w:rsidRDefault="00683C0C" w:rsidP="00423D3B">
            <w:pPr>
              <w:jc w:val="center"/>
              <w:rPr>
                <w:color w:val="000000" w:themeColor="text1"/>
              </w:rPr>
            </w:pPr>
            <w:r w:rsidRPr="00B45016">
              <w:rPr>
                <w:color w:val="000000" w:themeColor="text1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BE5" w:rsidRPr="00B45016" w:rsidRDefault="00683C0C" w:rsidP="00423D3B">
            <w:pPr>
              <w:jc w:val="center"/>
              <w:rPr>
                <w:color w:val="000000" w:themeColor="text1"/>
              </w:rPr>
            </w:pPr>
            <w:r w:rsidRPr="00B45016">
              <w:rPr>
                <w:color w:val="000000" w:themeColor="text1"/>
              </w:rPr>
              <w:t>60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BE5" w:rsidRPr="00B45016" w:rsidRDefault="00683C0C" w:rsidP="00423D3B">
            <w:pPr>
              <w:jc w:val="center"/>
              <w:rPr>
                <w:color w:val="000000" w:themeColor="text1"/>
              </w:rPr>
            </w:pPr>
            <w:r w:rsidRPr="00B45016">
              <w:rPr>
                <w:color w:val="000000" w:themeColor="text1"/>
              </w:rPr>
              <w:t>70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BE5" w:rsidRPr="00B45016" w:rsidRDefault="00683C0C" w:rsidP="00423D3B">
            <w:pPr>
              <w:jc w:val="center"/>
              <w:rPr>
                <w:color w:val="000000" w:themeColor="text1"/>
              </w:rPr>
            </w:pPr>
            <w:r w:rsidRPr="00B45016">
              <w:rPr>
                <w:color w:val="000000" w:themeColor="text1"/>
              </w:rPr>
              <w:t>80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BE5" w:rsidRPr="00B45016" w:rsidRDefault="00683C0C" w:rsidP="00423D3B">
            <w:pPr>
              <w:jc w:val="center"/>
              <w:rPr>
                <w:color w:val="000000" w:themeColor="text1"/>
              </w:rPr>
            </w:pPr>
            <w:r w:rsidRPr="00B45016">
              <w:rPr>
                <w:color w:val="000000" w:themeColor="text1"/>
              </w:rPr>
              <w:t>82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BE5" w:rsidRPr="00B45016" w:rsidRDefault="00683C0C" w:rsidP="00423D3B">
            <w:pPr>
              <w:jc w:val="center"/>
              <w:rPr>
                <w:color w:val="000000" w:themeColor="text1"/>
              </w:rPr>
            </w:pPr>
            <w:r w:rsidRPr="00B45016">
              <w:rPr>
                <w:color w:val="000000" w:themeColor="text1"/>
              </w:rPr>
              <w:t>84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BE5" w:rsidRPr="00B45016" w:rsidRDefault="00683C0C" w:rsidP="00423D3B">
            <w:pPr>
              <w:jc w:val="center"/>
              <w:rPr>
                <w:color w:val="000000" w:themeColor="text1"/>
              </w:rPr>
            </w:pPr>
            <w:r w:rsidRPr="00B45016">
              <w:rPr>
                <w:color w:val="000000" w:themeColor="text1"/>
              </w:rPr>
              <w:t>86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BE5" w:rsidRPr="00B45016" w:rsidRDefault="00683C0C" w:rsidP="00423D3B">
            <w:pPr>
              <w:jc w:val="center"/>
              <w:rPr>
                <w:color w:val="000000" w:themeColor="text1"/>
              </w:rPr>
            </w:pPr>
            <w:r w:rsidRPr="00B45016">
              <w:rPr>
                <w:color w:val="000000" w:themeColor="text1"/>
              </w:rPr>
              <w:t>90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BE5" w:rsidRPr="00B45016" w:rsidRDefault="00683C0C" w:rsidP="00423D3B">
            <w:pPr>
              <w:jc w:val="center"/>
              <w:rPr>
                <w:color w:val="000000" w:themeColor="text1"/>
              </w:rPr>
            </w:pPr>
            <w:r w:rsidRPr="00B45016">
              <w:rPr>
                <w:color w:val="000000" w:themeColor="text1"/>
              </w:rPr>
              <w:t>99</w:t>
            </w:r>
          </w:p>
        </w:tc>
      </w:tr>
    </w:tbl>
    <w:p w:rsidR="00604BE5" w:rsidRDefault="00604BE5" w:rsidP="00604BE5">
      <w:pPr>
        <w:ind w:left="9204" w:firstLine="708"/>
        <w:rPr>
          <w:color w:val="000000"/>
        </w:rPr>
      </w:pPr>
    </w:p>
    <w:p w:rsidR="00604BE5" w:rsidRDefault="00604BE5" w:rsidP="00604BE5">
      <w:pPr>
        <w:ind w:left="9204" w:firstLine="708"/>
        <w:rPr>
          <w:color w:val="000000"/>
        </w:rPr>
      </w:pPr>
    </w:p>
    <w:p w:rsidR="00BA740F" w:rsidRDefault="00BA740F" w:rsidP="00604BE5">
      <w:pPr>
        <w:ind w:left="9204" w:firstLine="708"/>
        <w:rPr>
          <w:color w:val="000000"/>
        </w:rPr>
      </w:pPr>
    </w:p>
    <w:p w:rsidR="00BA740F" w:rsidRDefault="00BA740F" w:rsidP="00604BE5">
      <w:pPr>
        <w:ind w:left="9204" w:firstLine="708"/>
        <w:rPr>
          <w:color w:val="000000"/>
        </w:rPr>
      </w:pPr>
    </w:p>
    <w:p w:rsidR="00BA740F" w:rsidRDefault="00BA740F" w:rsidP="00604BE5">
      <w:pPr>
        <w:ind w:left="9204" w:firstLine="708"/>
        <w:rPr>
          <w:color w:val="000000"/>
        </w:rPr>
      </w:pPr>
    </w:p>
    <w:p w:rsidR="00BA740F" w:rsidRDefault="00BA740F" w:rsidP="00604BE5">
      <w:pPr>
        <w:ind w:left="9204" w:firstLine="708"/>
        <w:rPr>
          <w:color w:val="000000"/>
        </w:rPr>
      </w:pPr>
    </w:p>
    <w:p w:rsidR="00BA740F" w:rsidRDefault="00BA740F" w:rsidP="00604BE5">
      <w:pPr>
        <w:ind w:left="9204" w:firstLine="708"/>
        <w:rPr>
          <w:color w:val="000000"/>
        </w:rPr>
      </w:pPr>
    </w:p>
    <w:p w:rsidR="00BA740F" w:rsidRDefault="00BA740F" w:rsidP="00604BE5">
      <w:pPr>
        <w:ind w:left="9204" w:firstLine="708"/>
        <w:rPr>
          <w:color w:val="000000"/>
        </w:rPr>
      </w:pPr>
    </w:p>
    <w:p w:rsidR="00BA740F" w:rsidRDefault="00BA740F" w:rsidP="00604BE5">
      <w:pPr>
        <w:ind w:left="9204" w:firstLine="708"/>
        <w:rPr>
          <w:color w:val="000000"/>
        </w:rPr>
      </w:pPr>
    </w:p>
    <w:p w:rsidR="00BA740F" w:rsidRDefault="00BA740F" w:rsidP="00604BE5">
      <w:pPr>
        <w:ind w:left="9204" w:firstLine="708"/>
        <w:rPr>
          <w:color w:val="000000"/>
        </w:rPr>
      </w:pPr>
    </w:p>
    <w:p w:rsidR="00BA740F" w:rsidRDefault="00BA740F" w:rsidP="00604BE5">
      <w:pPr>
        <w:ind w:left="9204" w:firstLine="708"/>
        <w:rPr>
          <w:color w:val="000000"/>
        </w:rPr>
      </w:pPr>
    </w:p>
    <w:p w:rsidR="00BA740F" w:rsidRDefault="00BA740F" w:rsidP="00604BE5">
      <w:pPr>
        <w:ind w:left="9204" w:firstLine="708"/>
        <w:rPr>
          <w:color w:val="000000"/>
        </w:rPr>
      </w:pPr>
    </w:p>
    <w:p w:rsidR="00BA740F" w:rsidRDefault="00BA740F" w:rsidP="00604BE5">
      <w:pPr>
        <w:ind w:left="9204" w:firstLine="708"/>
        <w:rPr>
          <w:color w:val="000000"/>
        </w:rPr>
      </w:pPr>
    </w:p>
    <w:p w:rsidR="00BA740F" w:rsidRDefault="00BA740F" w:rsidP="00604BE5">
      <w:pPr>
        <w:ind w:left="9204" w:firstLine="708"/>
        <w:rPr>
          <w:color w:val="000000"/>
        </w:rPr>
      </w:pPr>
    </w:p>
    <w:p w:rsidR="00BA740F" w:rsidRDefault="00BA740F" w:rsidP="00604BE5">
      <w:pPr>
        <w:ind w:left="9204" w:firstLine="708"/>
        <w:rPr>
          <w:color w:val="000000"/>
        </w:rPr>
      </w:pPr>
    </w:p>
    <w:p w:rsidR="00D3179D" w:rsidRDefault="00D3179D" w:rsidP="00604BE5">
      <w:pPr>
        <w:ind w:left="9204" w:firstLine="708"/>
        <w:rPr>
          <w:color w:val="000000"/>
        </w:rPr>
      </w:pPr>
    </w:p>
    <w:p w:rsidR="00B45016" w:rsidRDefault="00B45016" w:rsidP="00604BE5">
      <w:pPr>
        <w:ind w:left="9204" w:firstLine="708"/>
        <w:rPr>
          <w:color w:val="000000"/>
        </w:rPr>
      </w:pPr>
    </w:p>
    <w:p w:rsidR="00B45016" w:rsidRDefault="00B45016" w:rsidP="00604BE5">
      <w:pPr>
        <w:ind w:left="9204" w:firstLine="708"/>
        <w:rPr>
          <w:color w:val="000000"/>
        </w:rPr>
      </w:pPr>
    </w:p>
    <w:p w:rsidR="00B45016" w:rsidRDefault="00B45016" w:rsidP="00604BE5">
      <w:pPr>
        <w:ind w:left="9204" w:firstLine="708"/>
        <w:rPr>
          <w:color w:val="000000"/>
        </w:rPr>
      </w:pPr>
    </w:p>
    <w:p w:rsidR="00B45016" w:rsidRDefault="00B45016" w:rsidP="00604BE5">
      <w:pPr>
        <w:ind w:left="9204" w:firstLine="708"/>
        <w:rPr>
          <w:color w:val="000000"/>
        </w:rPr>
      </w:pPr>
    </w:p>
    <w:p w:rsidR="00B45016" w:rsidRDefault="00B45016" w:rsidP="00604BE5">
      <w:pPr>
        <w:ind w:left="9204" w:firstLine="708"/>
        <w:rPr>
          <w:color w:val="000000"/>
        </w:rPr>
      </w:pPr>
    </w:p>
    <w:p w:rsidR="00B45016" w:rsidRDefault="00B45016" w:rsidP="00604BE5">
      <w:pPr>
        <w:ind w:left="9204" w:firstLine="708"/>
        <w:rPr>
          <w:color w:val="000000"/>
        </w:rPr>
      </w:pPr>
    </w:p>
    <w:p w:rsidR="00B45016" w:rsidRDefault="00B45016" w:rsidP="00604BE5">
      <w:pPr>
        <w:ind w:left="9204" w:firstLine="708"/>
        <w:rPr>
          <w:color w:val="000000"/>
        </w:rPr>
      </w:pPr>
    </w:p>
    <w:p w:rsidR="00D3179D" w:rsidRDefault="00D3179D" w:rsidP="00604BE5">
      <w:pPr>
        <w:ind w:left="9204" w:firstLine="708"/>
        <w:rPr>
          <w:color w:val="000000"/>
        </w:rPr>
      </w:pPr>
    </w:p>
    <w:p w:rsidR="00604BE5" w:rsidRDefault="00604BE5" w:rsidP="00165F2A">
      <w:pPr>
        <w:widowControl w:val="0"/>
        <w:autoSpaceDE w:val="0"/>
        <w:autoSpaceDN w:val="0"/>
        <w:adjustRightInd w:val="0"/>
        <w:outlineLvl w:val="2"/>
      </w:pPr>
    </w:p>
    <w:p w:rsidR="00604BE5" w:rsidRDefault="00623F27" w:rsidP="00604BE5">
      <w:pPr>
        <w:widowControl w:val="0"/>
        <w:autoSpaceDE w:val="0"/>
        <w:autoSpaceDN w:val="0"/>
        <w:adjustRightInd w:val="0"/>
        <w:jc w:val="right"/>
        <w:outlineLvl w:val="2"/>
      </w:pPr>
      <w:r>
        <w:t>Таб</w:t>
      </w:r>
      <w:r w:rsidR="00604BE5" w:rsidRPr="00772639">
        <w:t>лица 2</w:t>
      </w:r>
    </w:p>
    <w:p w:rsidR="00604BE5" w:rsidRPr="00772639" w:rsidRDefault="00604BE5" w:rsidP="00604BE5">
      <w:pPr>
        <w:widowControl w:val="0"/>
        <w:autoSpaceDE w:val="0"/>
        <w:autoSpaceDN w:val="0"/>
        <w:adjustRightInd w:val="0"/>
        <w:ind w:right="-356"/>
        <w:jc w:val="center"/>
      </w:pPr>
      <w:r w:rsidRPr="00772639">
        <w:t>Перечень</w:t>
      </w:r>
    </w:p>
    <w:p w:rsidR="00604BE5" w:rsidRPr="00772639" w:rsidRDefault="00604BE5" w:rsidP="00604BE5">
      <w:pPr>
        <w:widowControl w:val="0"/>
        <w:autoSpaceDE w:val="0"/>
        <w:autoSpaceDN w:val="0"/>
        <w:adjustRightInd w:val="0"/>
        <w:jc w:val="center"/>
      </w:pPr>
      <w:r w:rsidRPr="00772639">
        <w:t xml:space="preserve">подпрограмм, основных мероприятий и мероприятий </w:t>
      </w:r>
    </w:p>
    <w:p w:rsidR="00604BE5" w:rsidRPr="00772639" w:rsidRDefault="00604BE5" w:rsidP="0072130E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</w:t>
      </w:r>
      <w:r w:rsidRPr="00772639">
        <w:t>программы</w:t>
      </w:r>
    </w:p>
    <w:tbl>
      <w:tblPr>
        <w:tblW w:w="1616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2"/>
        <w:gridCol w:w="2395"/>
        <w:gridCol w:w="4253"/>
        <w:gridCol w:w="1559"/>
        <w:gridCol w:w="1418"/>
        <w:gridCol w:w="2126"/>
        <w:gridCol w:w="1984"/>
        <w:gridCol w:w="1843"/>
      </w:tblGrid>
      <w:tr w:rsidR="00604BE5" w:rsidRPr="00772639">
        <w:trPr>
          <w:trHeight w:val="1103"/>
          <w:tblCellSpacing w:w="5" w:type="nil"/>
        </w:trPr>
        <w:tc>
          <w:tcPr>
            <w:tcW w:w="582" w:type="dxa"/>
            <w:vMerge w:val="restart"/>
          </w:tcPr>
          <w:p w:rsidR="00604BE5" w:rsidRPr="00772639" w:rsidRDefault="00604BE5" w:rsidP="00423D3B">
            <w:pPr>
              <w:pStyle w:val="ConsPlusCell"/>
              <w:jc w:val="center"/>
            </w:pPr>
            <w:r w:rsidRPr="00772639">
              <w:t>№</w:t>
            </w:r>
            <w:r w:rsidRPr="00772639">
              <w:br/>
              <w:t>п/п</w:t>
            </w:r>
          </w:p>
        </w:tc>
        <w:tc>
          <w:tcPr>
            <w:tcW w:w="2395" w:type="dxa"/>
            <w:vMerge w:val="restart"/>
          </w:tcPr>
          <w:p w:rsidR="00604BE5" w:rsidRPr="00772639" w:rsidRDefault="00604BE5" w:rsidP="00423D3B">
            <w:pPr>
              <w:pStyle w:val="ConsPlusCell"/>
              <w:jc w:val="center"/>
            </w:pPr>
            <w:r w:rsidRPr="00772639">
              <w:t xml:space="preserve">Номер и наименование    </w:t>
            </w:r>
            <w:r w:rsidRPr="00772639">
              <w:br/>
              <w:t>основного мероприятия</w:t>
            </w:r>
          </w:p>
          <w:p w:rsidR="00604BE5" w:rsidRPr="00772639" w:rsidRDefault="00604BE5" w:rsidP="00423D3B">
            <w:pPr>
              <w:pStyle w:val="ConsPlusCell"/>
              <w:jc w:val="center"/>
            </w:pPr>
          </w:p>
        </w:tc>
        <w:tc>
          <w:tcPr>
            <w:tcW w:w="4253" w:type="dxa"/>
            <w:vMerge w:val="restart"/>
          </w:tcPr>
          <w:p w:rsidR="00604BE5" w:rsidRPr="00772639" w:rsidRDefault="00604BE5" w:rsidP="00423D3B">
            <w:pPr>
              <w:pStyle w:val="ConsPlusCell"/>
              <w:jc w:val="center"/>
            </w:pPr>
            <w:r w:rsidRPr="00772639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977" w:type="dxa"/>
            <w:gridSpan w:val="2"/>
          </w:tcPr>
          <w:p w:rsidR="00604BE5" w:rsidRPr="00772639" w:rsidRDefault="00604BE5" w:rsidP="00423D3B">
            <w:pPr>
              <w:pStyle w:val="ConsPlusCell"/>
              <w:jc w:val="center"/>
            </w:pPr>
            <w:r w:rsidRPr="00772639">
              <w:t>Срок</w:t>
            </w:r>
          </w:p>
        </w:tc>
        <w:tc>
          <w:tcPr>
            <w:tcW w:w="2126" w:type="dxa"/>
            <w:vMerge w:val="restart"/>
          </w:tcPr>
          <w:p w:rsidR="00604BE5" w:rsidRPr="00772639" w:rsidRDefault="00604BE5" w:rsidP="00423D3B">
            <w:pPr>
              <w:pStyle w:val="ConsPlusCell"/>
              <w:jc w:val="center"/>
            </w:pPr>
            <w:r w:rsidRPr="00772639">
              <w:t xml:space="preserve">Ожидаемый     </w:t>
            </w:r>
            <w:r w:rsidRPr="00772639">
              <w:br/>
              <w:t xml:space="preserve">непосредственный </w:t>
            </w:r>
            <w:r w:rsidRPr="00772639">
              <w:br/>
              <w:t xml:space="preserve">результат     </w:t>
            </w:r>
            <w:r w:rsidRPr="00772639">
              <w:br/>
              <w:t>(краткое описание)</w:t>
            </w:r>
          </w:p>
        </w:tc>
        <w:tc>
          <w:tcPr>
            <w:tcW w:w="1984" w:type="dxa"/>
            <w:vMerge w:val="restart"/>
          </w:tcPr>
          <w:p w:rsidR="00604BE5" w:rsidRPr="00772639" w:rsidRDefault="00604BE5" w:rsidP="00423D3B">
            <w:pPr>
              <w:pStyle w:val="ConsPlusCell"/>
              <w:jc w:val="center"/>
            </w:pPr>
            <w:r w:rsidRPr="00772639">
              <w:t xml:space="preserve">Последствия </w:t>
            </w:r>
            <w:r w:rsidRPr="00772639">
              <w:br/>
              <w:t xml:space="preserve">нереализации основного   </w:t>
            </w:r>
            <w:r w:rsidRPr="00772639">
              <w:br/>
              <w:t xml:space="preserve">мероприятия </w:t>
            </w:r>
          </w:p>
        </w:tc>
        <w:tc>
          <w:tcPr>
            <w:tcW w:w="1843" w:type="dxa"/>
            <w:vMerge w:val="restart"/>
          </w:tcPr>
          <w:p w:rsidR="00604BE5" w:rsidRPr="00772639" w:rsidRDefault="00604BE5" w:rsidP="00423D3B">
            <w:pPr>
              <w:pStyle w:val="ConsPlusCell"/>
              <w:jc w:val="center"/>
            </w:pPr>
            <w:r w:rsidRPr="00772639">
              <w:t xml:space="preserve">Связь с </w:t>
            </w:r>
            <w:r w:rsidRPr="00772639">
              <w:br/>
              <w:t xml:space="preserve">показателями   </w:t>
            </w:r>
            <w:r>
              <w:t xml:space="preserve">муниципальной </w:t>
            </w:r>
            <w:r w:rsidRPr="00772639">
              <w:br/>
              <w:t xml:space="preserve">программы    </w:t>
            </w:r>
            <w:r w:rsidRPr="00772639">
              <w:br/>
              <w:t>(подпрограммы)</w:t>
            </w:r>
          </w:p>
        </w:tc>
      </w:tr>
      <w:tr w:rsidR="00604BE5" w:rsidRPr="00772639">
        <w:trPr>
          <w:trHeight w:val="550"/>
          <w:tblCellSpacing w:w="5" w:type="nil"/>
        </w:trPr>
        <w:tc>
          <w:tcPr>
            <w:tcW w:w="582" w:type="dxa"/>
            <w:vMerge/>
          </w:tcPr>
          <w:p w:rsidR="00604BE5" w:rsidRPr="00772639" w:rsidRDefault="00604BE5" w:rsidP="00423D3B">
            <w:pPr>
              <w:pStyle w:val="ConsPlusCell"/>
              <w:jc w:val="center"/>
            </w:pPr>
          </w:p>
        </w:tc>
        <w:tc>
          <w:tcPr>
            <w:tcW w:w="2395" w:type="dxa"/>
            <w:vMerge/>
          </w:tcPr>
          <w:p w:rsidR="00604BE5" w:rsidRPr="00772639" w:rsidRDefault="00604BE5" w:rsidP="00423D3B">
            <w:pPr>
              <w:pStyle w:val="ConsPlusCell"/>
              <w:jc w:val="center"/>
            </w:pPr>
          </w:p>
        </w:tc>
        <w:tc>
          <w:tcPr>
            <w:tcW w:w="4253" w:type="dxa"/>
            <w:vMerge/>
          </w:tcPr>
          <w:p w:rsidR="00604BE5" w:rsidRPr="00772639" w:rsidRDefault="00604BE5" w:rsidP="00423D3B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604BE5" w:rsidRPr="00772639" w:rsidRDefault="00604BE5" w:rsidP="00423D3B">
            <w:pPr>
              <w:pStyle w:val="ConsPlusCell"/>
              <w:jc w:val="center"/>
            </w:pPr>
            <w:r>
              <w:t>начало реализации</w:t>
            </w:r>
          </w:p>
        </w:tc>
        <w:tc>
          <w:tcPr>
            <w:tcW w:w="1418" w:type="dxa"/>
          </w:tcPr>
          <w:p w:rsidR="00604BE5" w:rsidRPr="00772639" w:rsidRDefault="00604BE5" w:rsidP="00423D3B">
            <w:pPr>
              <w:pStyle w:val="ConsPlusCell"/>
              <w:jc w:val="center"/>
            </w:pPr>
            <w:r>
              <w:t>окончание реализации</w:t>
            </w:r>
          </w:p>
        </w:tc>
        <w:tc>
          <w:tcPr>
            <w:tcW w:w="2126" w:type="dxa"/>
            <w:vMerge/>
          </w:tcPr>
          <w:p w:rsidR="00604BE5" w:rsidRPr="00772639" w:rsidRDefault="00604BE5" w:rsidP="00423D3B">
            <w:pPr>
              <w:pStyle w:val="ConsPlusCell"/>
              <w:jc w:val="center"/>
            </w:pPr>
          </w:p>
        </w:tc>
        <w:tc>
          <w:tcPr>
            <w:tcW w:w="1984" w:type="dxa"/>
            <w:vMerge/>
          </w:tcPr>
          <w:p w:rsidR="00604BE5" w:rsidRPr="00772639" w:rsidRDefault="00604BE5" w:rsidP="00423D3B">
            <w:pPr>
              <w:pStyle w:val="ConsPlusCell"/>
              <w:jc w:val="center"/>
            </w:pPr>
          </w:p>
        </w:tc>
        <w:tc>
          <w:tcPr>
            <w:tcW w:w="1843" w:type="dxa"/>
            <w:vMerge/>
          </w:tcPr>
          <w:p w:rsidR="00604BE5" w:rsidRPr="00772639" w:rsidRDefault="00604BE5" w:rsidP="00423D3B">
            <w:pPr>
              <w:pStyle w:val="ConsPlusCell"/>
              <w:jc w:val="center"/>
            </w:pPr>
          </w:p>
        </w:tc>
      </w:tr>
    </w:tbl>
    <w:p w:rsidR="00604BE5" w:rsidRPr="001649D5" w:rsidRDefault="00604BE5" w:rsidP="00604BE5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tbl>
      <w:tblPr>
        <w:tblW w:w="1616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409"/>
        <w:gridCol w:w="4253"/>
        <w:gridCol w:w="1559"/>
        <w:gridCol w:w="1418"/>
        <w:gridCol w:w="2126"/>
        <w:gridCol w:w="1984"/>
        <w:gridCol w:w="1845"/>
      </w:tblGrid>
      <w:tr w:rsidR="00604BE5" w:rsidRPr="00772639" w:rsidTr="001E201E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772639" w:rsidRDefault="00604BE5" w:rsidP="00423D3B">
            <w:pPr>
              <w:pStyle w:val="ConsPlusCell"/>
              <w:jc w:val="center"/>
            </w:pPr>
            <w:r w:rsidRPr="00772639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772639" w:rsidRDefault="00604BE5" w:rsidP="00423D3B">
            <w:pPr>
              <w:pStyle w:val="ConsPlusCell"/>
              <w:jc w:val="center"/>
            </w:pPr>
            <w:r w:rsidRPr="00772639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772639" w:rsidRDefault="00604BE5" w:rsidP="00423D3B">
            <w:pPr>
              <w:pStyle w:val="ConsPlusCell"/>
              <w:jc w:val="center"/>
            </w:pPr>
            <w:r w:rsidRPr="0077263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772639" w:rsidRDefault="00604BE5" w:rsidP="00423D3B">
            <w:pPr>
              <w:pStyle w:val="ConsPlusCell"/>
              <w:jc w:val="center"/>
            </w:pPr>
            <w:r w:rsidRPr="0077263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772639" w:rsidRDefault="00604BE5" w:rsidP="00423D3B">
            <w:pPr>
              <w:pStyle w:val="ConsPlusCell"/>
              <w:jc w:val="center"/>
            </w:pPr>
            <w:r w:rsidRPr="00772639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772639" w:rsidRDefault="00604BE5" w:rsidP="00423D3B">
            <w:pPr>
              <w:pStyle w:val="ConsPlusCell"/>
              <w:jc w:val="center"/>
            </w:pPr>
            <w:r w:rsidRPr="00772639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772639" w:rsidRDefault="00604BE5" w:rsidP="00423D3B">
            <w:pPr>
              <w:pStyle w:val="ConsPlusCell"/>
              <w:jc w:val="center"/>
            </w:pPr>
            <w:r w:rsidRPr="00772639"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772639" w:rsidRDefault="00604BE5" w:rsidP="00423D3B">
            <w:pPr>
              <w:pStyle w:val="ConsPlusCell"/>
              <w:jc w:val="center"/>
            </w:pPr>
            <w:r w:rsidRPr="00772639">
              <w:t>8</w:t>
            </w:r>
          </w:p>
        </w:tc>
      </w:tr>
      <w:tr w:rsidR="00604BE5" w:rsidRPr="00772639">
        <w:trPr>
          <w:tblHeader/>
          <w:tblCellSpacing w:w="5" w:type="nil"/>
        </w:trPr>
        <w:tc>
          <w:tcPr>
            <w:tcW w:w="16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5" w:rsidRPr="00772639" w:rsidRDefault="00604BE5" w:rsidP="00233D21">
            <w:pPr>
              <w:pStyle w:val="ConsPlusCell"/>
              <w:jc w:val="center"/>
            </w:pPr>
            <w:r>
              <w:t>Подпрограмма 1. «</w:t>
            </w:r>
            <w:r w:rsidR="00233D21">
              <w:t>Комплексное благоустройства территории Старочеркасского сельского поселения</w:t>
            </w:r>
            <w:r>
              <w:t>»</w:t>
            </w:r>
          </w:p>
        </w:tc>
      </w:tr>
      <w:tr w:rsidR="003D6BC7" w:rsidRPr="00772639" w:rsidTr="001E201E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C7" w:rsidRPr="00E96C4B" w:rsidRDefault="003D6BC7" w:rsidP="00423D3B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C7" w:rsidRPr="00233D21" w:rsidRDefault="003D6BC7" w:rsidP="00233D21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233D21">
              <w:rPr>
                <w:sz w:val="24"/>
                <w:szCs w:val="24"/>
              </w:rPr>
              <w:t xml:space="preserve">Обеспечение благоприятных и комфортных условий для проживания и отдыха граждан </w:t>
            </w:r>
          </w:p>
          <w:p w:rsidR="003D6BC7" w:rsidRPr="00E96C4B" w:rsidRDefault="003D6BC7" w:rsidP="00423D3B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C7" w:rsidRPr="001E201E" w:rsidRDefault="003D6BC7" w:rsidP="00423D3B">
            <w:pPr>
              <w:pStyle w:val="af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0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Старочеркасского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C7" w:rsidRPr="001E201E" w:rsidRDefault="003D6BC7" w:rsidP="00423D3B">
            <w:pPr>
              <w:pStyle w:val="ConsPlusCell"/>
              <w:jc w:val="center"/>
              <w:rPr>
                <w:color w:val="000000" w:themeColor="text1"/>
              </w:rPr>
            </w:pPr>
            <w:r w:rsidRPr="001E201E">
              <w:rPr>
                <w:color w:val="000000" w:themeColor="text1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C7" w:rsidRPr="001E201E" w:rsidRDefault="003D6BC7" w:rsidP="00423D3B">
            <w:pPr>
              <w:pStyle w:val="ConsPlusCell"/>
              <w:jc w:val="center"/>
              <w:rPr>
                <w:color w:val="000000" w:themeColor="text1"/>
              </w:rPr>
            </w:pPr>
            <w:r w:rsidRPr="001E201E">
              <w:rPr>
                <w:color w:val="000000" w:themeColor="text1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C7" w:rsidRPr="007B56CD" w:rsidRDefault="003D6BC7" w:rsidP="00423D3B">
            <w:pPr>
              <w:pStyle w:val="ConsPlusCell"/>
              <w:jc w:val="both"/>
              <w:rPr>
                <w:color w:val="000000" w:themeColor="text1"/>
              </w:rPr>
            </w:pPr>
            <w:r w:rsidRPr="007B56CD">
              <w:rPr>
                <w:color w:val="000000" w:themeColor="text1"/>
              </w:rPr>
              <w:t>Увеличение уровня благоприятных и комфортных условий для проживания и отдыха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C7" w:rsidRPr="003D6BC7" w:rsidRDefault="003D6BC7" w:rsidP="003D6BC7">
            <w:pPr>
              <w:pStyle w:val="ConsPlusCell"/>
              <w:jc w:val="both"/>
              <w:rPr>
                <w:color w:val="000000" w:themeColor="text1"/>
              </w:rPr>
            </w:pPr>
            <w:r w:rsidRPr="003D6BC7">
              <w:rPr>
                <w:color w:val="000000" w:themeColor="text1"/>
              </w:rPr>
              <w:t xml:space="preserve">Ухудшение санитарного состояния территории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C7" w:rsidRPr="00B45016" w:rsidRDefault="00AF464F" w:rsidP="003F47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</w:t>
            </w:r>
            <w:r w:rsidR="003D6BC7" w:rsidRPr="00B45016">
              <w:rPr>
                <w:color w:val="000000" w:themeColor="text1"/>
              </w:rPr>
              <w:t xml:space="preserve"> граждан положительно оценивающих благоустройство и озеленение  территории</w:t>
            </w:r>
          </w:p>
        </w:tc>
      </w:tr>
      <w:tr w:rsidR="003D6BC7" w:rsidRPr="00772639" w:rsidTr="001E201E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C7" w:rsidRDefault="003D6BC7" w:rsidP="00423D3B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C7" w:rsidRPr="00233D21" w:rsidRDefault="003D6BC7" w:rsidP="00233D21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233D21">
              <w:rPr>
                <w:sz w:val="24"/>
                <w:szCs w:val="24"/>
              </w:rPr>
              <w:t>Озеленение территории</w:t>
            </w:r>
          </w:p>
          <w:p w:rsidR="003D6BC7" w:rsidRPr="00233D21" w:rsidRDefault="003D6BC7" w:rsidP="00233D21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C7" w:rsidRPr="001E201E" w:rsidRDefault="003D6BC7" w:rsidP="00423D3B">
            <w:pPr>
              <w:pStyle w:val="af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0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Старочеркасского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C7" w:rsidRPr="001E201E" w:rsidRDefault="003D6BC7" w:rsidP="003F4731">
            <w:pPr>
              <w:pStyle w:val="ConsPlusCell"/>
              <w:jc w:val="center"/>
              <w:rPr>
                <w:color w:val="000000" w:themeColor="text1"/>
              </w:rPr>
            </w:pPr>
            <w:r w:rsidRPr="001E201E">
              <w:rPr>
                <w:color w:val="000000" w:themeColor="text1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C7" w:rsidRPr="001E201E" w:rsidRDefault="003D6BC7" w:rsidP="003F4731">
            <w:pPr>
              <w:pStyle w:val="ConsPlusCell"/>
              <w:jc w:val="center"/>
              <w:rPr>
                <w:color w:val="000000" w:themeColor="text1"/>
              </w:rPr>
            </w:pPr>
            <w:r w:rsidRPr="001E201E">
              <w:rPr>
                <w:color w:val="000000" w:themeColor="text1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C7" w:rsidRDefault="00DD0452" w:rsidP="00423D3B">
            <w:pPr>
              <w:pStyle w:val="ConsPlusCell"/>
              <w:jc w:val="both"/>
            </w:pPr>
            <w:r>
              <w:t>Улучшение состояния зеленных насаждений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C7" w:rsidRPr="00F0526A" w:rsidRDefault="00DD0452" w:rsidP="00423D3B">
            <w:pPr>
              <w:pStyle w:val="ConsPlusCell"/>
              <w:jc w:val="both"/>
            </w:pPr>
            <w:r>
              <w:t>Естественное старение зеленных насаждений, ухудшение экологического состояния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C7" w:rsidRPr="00F0526A" w:rsidRDefault="00AF464F" w:rsidP="00423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Процент </w:t>
            </w:r>
            <w:r w:rsidR="00DD0452" w:rsidRPr="00B45016">
              <w:rPr>
                <w:color w:val="000000" w:themeColor="text1"/>
              </w:rPr>
              <w:t>граждан положительно оценивающих благоустройство и озеленение  территории</w:t>
            </w:r>
          </w:p>
        </w:tc>
      </w:tr>
      <w:tr w:rsidR="003D6BC7" w:rsidRPr="00772639" w:rsidTr="001E201E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C7" w:rsidRPr="00E96C4B" w:rsidRDefault="003D6BC7" w:rsidP="00423D3B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C7" w:rsidRPr="00223D71" w:rsidRDefault="003D6BC7" w:rsidP="00223D71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223D71">
              <w:rPr>
                <w:sz w:val="24"/>
                <w:szCs w:val="24"/>
              </w:rPr>
              <w:t>Освещение улиц</w:t>
            </w:r>
          </w:p>
          <w:p w:rsidR="003D6BC7" w:rsidRPr="00223D71" w:rsidRDefault="003D6BC7" w:rsidP="00233D2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C7" w:rsidRPr="001E201E" w:rsidRDefault="003D6BC7" w:rsidP="00423D3B">
            <w:pPr>
              <w:pStyle w:val="af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0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Старочеркасского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C7" w:rsidRPr="001E201E" w:rsidRDefault="003D6BC7" w:rsidP="00423D3B">
            <w:pPr>
              <w:pStyle w:val="ConsPlusCell"/>
              <w:jc w:val="center"/>
              <w:rPr>
                <w:color w:val="000000" w:themeColor="text1"/>
              </w:rPr>
            </w:pPr>
            <w:r w:rsidRPr="001E201E">
              <w:rPr>
                <w:color w:val="000000" w:themeColor="text1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C7" w:rsidRPr="001E201E" w:rsidRDefault="003D6BC7" w:rsidP="00423D3B">
            <w:pPr>
              <w:pStyle w:val="ConsPlusCell"/>
              <w:jc w:val="center"/>
              <w:rPr>
                <w:color w:val="000000" w:themeColor="text1"/>
              </w:rPr>
            </w:pPr>
            <w:r w:rsidRPr="001E201E">
              <w:rPr>
                <w:color w:val="000000" w:themeColor="text1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C7" w:rsidRPr="0072130E" w:rsidRDefault="0072130E" w:rsidP="00423D3B">
            <w:pPr>
              <w:pStyle w:val="ConsPlusCell"/>
              <w:jc w:val="both"/>
              <w:rPr>
                <w:color w:val="000000" w:themeColor="text1"/>
              </w:rPr>
            </w:pPr>
            <w:r w:rsidRPr="0072130E">
              <w:rPr>
                <w:color w:val="000000" w:themeColor="text1"/>
              </w:rPr>
              <w:t>Увеличение количества улиц, имеющих 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C7" w:rsidRPr="0072130E" w:rsidRDefault="0072130E" w:rsidP="00423D3B">
            <w:pPr>
              <w:pStyle w:val="ConsPlusCell"/>
              <w:jc w:val="both"/>
              <w:rPr>
                <w:color w:val="000000" w:themeColor="text1"/>
              </w:rPr>
            </w:pPr>
            <w:r w:rsidRPr="0072130E">
              <w:rPr>
                <w:color w:val="000000" w:themeColor="text1"/>
              </w:rPr>
              <w:t>Развитие пороков в обществе и ухудшение здоровья населения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C7" w:rsidRPr="00B54B56" w:rsidRDefault="00AF464F" w:rsidP="00423D3B">
            <w:pPr>
              <w:pStyle w:val="ConsPlusCell"/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Процент </w:t>
            </w:r>
            <w:r w:rsidR="0072130E" w:rsidRPr="00B45016">
              <w:rPr>
                <w:color w:val="000000" w:themeColor="text1"/>
              </w:rPr>
              <w:t>граждан положительно оценивающих благоустройство и озеленение  территории</w:t>
            </w:r>
            <w:r w:rsidR="0072130E" w:rsidRPr="00B54B56">
              <w:rPr>
                <w:color w:val="FF0000"/>
              </w:rPr>
              <w:t xml:space="preserve"> </w:t>
            </w:r>
          </w:p>
        </w:tc>
      </w:tr>
      <w:tr w:rsidR="0072130E" w:rsidRPr="00772639" w:rsidTr="001E201E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E" w:rsidRDefault="0072130E" w:rsidP="00423D3B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E" w:rsidRPr="00223D71" w:rsidRDefault="0072130E" w:rsidP="00223D71">
            <w:pPr>
              <w:pStyle w:val="af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223D71">
              <w:rPr>
                <w:sz w:val="24"/>
                <w:szCs w:val="24"/>
              </w:rPr>
              <w:t>Организация ритуальных услуг и содержание мест захоронений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E" w:rsidRPr="001E201E" w:rsidRDefault="0072130E" w:rsidP="00423D3B">
            <w:pPr>
              <w:pStyle w:val="af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20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Старочеркасского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E" w:rsidRPr="001E201E" w:rsidRDefault="0072130E" w:rsidP="003F4731">
            <w:pPr>
              <w:pStyle w:val="ConsPlusCell"/>
              <w:jc w:val="center"/>
              <w:rPr>
                <w:color w:val="000000" w:themeColor="text1"/>
              </w:rPr>
            </w:pPr>
            <w:r w:rsidRPr="001E201E">
              <w:rPr>
                <w:color w:val="000000" w:themeColor="text1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E" w:rsidRPr="001E201E" w:rsidRDefault="0072130E" w:rsidP="003F4731">
            <w:pPr>
              <w:pStyle w:val="ConsPlusCell"/>
              <w:jc w:val="center"/>
              <w:rPr>
                <w:color w:val="000000" w:themeColor="text1"/>
              </w:rPr>
            </w:pPr>
            <w:r w:rsidRPr="001E201E">
              <w:rPr>
                <w:color w:val="000000" w:themeColor="text1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E" w:rsidRDefault="009905B2" w:rsidP="00423D3B">
            <w:pPr>
              <w:pStyle w:val="ConsPlusCell"/>
              <w:jc w:val="both"/>
            </w:pPr>
            <w:r>
              <w:t>Улучшение благоустройства и санитарного содержания мест захоронений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E" w:rsidRPr="00F0526A" w:rsidRDefault="009905B2" w:rsidP="00423D3B">
            <w:pPr>
              <w:pStyle w:val="ConsPlusCell"/>
              <w:jc w:val="both"/>
            </w:pPr>
            <w:r>
              <w:t>Угроза здоровью населения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E" w:rsidRPr="00F0526A" w:rsidRDefault="00AF464F" w:rsidP="00423D3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Процент </w:t>
            </w:r>
            <w:r w:rsidR="009905B2" w:rsidRPr="00B45016">
              <w:rPr>
                <w:color w:val="000000" w:themeColor="text1"/>
              </w:rPr>
              <w:t>граждан положительно оценивающих благоустройство и озеленение  территории</w:t>
            </w:r>
          </w:p>
        </w:tc>
      </w:tr>
    </w:tbl>
    <w:p w:rsidR="00604BE5" w:rsidRDefault="00604BE5" w:rsidP="00604BE5">
      <w:pPr>
        <w:ind w:left="9204" w:firstLine="708"/>
        <w:rPr>
          <w:color w:val="000000"/>
        </w:rPr>
      </w:pPr>
    </w:p>
    <w:p w:rsidR="00604BE5" w:rsidRPr="00604BE5" w:rsidRDefault="00604BE5" w:rsidP="005902C7">
      <w:pPr>
        <w:jc w:val="right"/>
      </w:pPr>
    </w:p>
    <w:p w:rsidR="008979A4" w:rsidRPr="00061B1A" w:rsidRDefault="005902C7" w:rsidP="005902C7">
      <w:pPr>
        <w:jc w:val="right"/>
      </w:pPr>
      <w:r>
        <w:t xml:space="preserve">Таблица </w:t>
      </w:r>
      <w:r w:rsidR="008979A4" w:rsidRPr="00061B1A">
        <w:t xml:space="preserve"> </w:t>
      </w:r>
      <w:r w:rsidR="008979A4">
        <w:t>3</w:t>
      </w:r>
    </w:p>
    <w:p w:rsidR="008979A4" w:rsidRPr="00061B1A" w:rsidRDefault="008979A4" w:rsidP="008979A4">
      <w:pPr>
        <w:widowControl w:val="0"/>
        <w:autoSpaceDE w:val="0"/>
        <w:autoSpaceDN w:val="0"/>
        <w:adjustRightInd w:val="0"/>
        <w:jc w:val="center"/>
      </w:pPr>
      <w:r w:rsidRPr="00061B1A">
        <w:t xml:space="preserve">Расходы </w:t>
      </w:r>
      <w:r>
        <w:t xml:space="preserve"> </w:t>
      </w:r>
      <w:r w:rsidRPr="00061B1A">
        <w:t>бюджета</w:t>
      </w:r>
      <w:r>
        <w:t xml:space="preserve"> </w:t>
      </w:r>
      <w:r w:rsidR="00E24F09">
        <w:t>Старочеркасского сельского поселения</w:t>
      </w:r>
      <w:r>
        <w:t xml:space="preserve"> </w:t>
      </w:r>
      <w:r w:rsidRPr="00061B1A">
        <w:t xml:space="preserve"> на реализацию </w:t>
      </w:r>
      <w:r>
        <w:t xml:space="preserve">муниципальной </w:t>
      </w:r>
      <w:r w:rsidRPr="00061B1A">
        <w:t xml:space="preserve">программы </w:t>
      </w:r>
    </w:p>
    <w:p w:rsidR="008979A4" w:rsidRPr="00061B1A" w:rsidRDefault="008979A4" w:rsidP="008979A4">
      <w:pPr>
        <w:widowControl w:val="0"/>
        <w:autoSpaceDE w:val="0"/>
        <w:autoSpaceDN w:val="0"/>
        <w:adjustRightInd w:val="0"/>
        <w:jc w:val="center"/>
      </w:pPr>
    </w:p>
    <w:tbl>
      <w:tblPr>
        <w:tblW w:w="1615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684"/>
        <w:gridCol w:w="1699"/>
        <w:gridCol w:w="854"/>
        <w:gridCol w:w="709"/>
        <w:gridCol w:w="709"/>
        <w:gridCol w:w="709"/>
        <w:gridCol w:w="992"/>
        <w:gridCol w:w="1134"/>
        <w:gridCol w:w="1134"/>
        <w:gridCol w:w="1134"/>
        <w:gridCol w:w="992"/>
        <w:gridCol w:w="993"/>
        <w:gridCol w:w="992"/>
      </w:tblGrid>
      <w:tr w:rsidR="008979A4" w:rsidRPr="00061B1A">
        <w:trPr>
          <w:trHeight w:val="946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 xml:space="preserve">муниципальной 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 xml:space="preserve">муниципальной </w:t>
            </w:r>
            <w:r w:rsidRPr="00061B1A">
              <w:br/>
              <w:t>программы,</w:t>
            </w:r>
          </w:p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7" w:rsidRDefault="00F365F7" w:rsidP="00385010">
            <w:pPr>
              <w:pStyle w:val="ConsPlusCell"/>
              <w:jc w:val="center"/>
            </w:pPr>
          </w:p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8979A4" w:rsidRPr="00061B1A">
        <w:trPr>
          <w:trHeight w:val="1739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652818" w:rsidP="00385010">
            <w:pPr>
              <w:pStyle w:val="ConsPlusCell"/>
              <w:jc w:val="center"/>
            </w:pPr>
            <w:r w:rsidRPr="00061B1A">
              <w:t>О</w:t>
            </w:r>
            <w:r w:rsidR="008979A4" w:rsidRPr="00061B1A">
              <w:t>черед</w:t>
            </w:r>
            <w:r>
              <w:t xml:space="preserve"> </w:t>
            </w:r>
            <w:r w:rsidR="008979A4" w:rsidRPr="00061B1A">
              <w:t xml:space="preserve">ной </w:t>
            </w:r>
            <w:r w:rsidR="008979A4" w:rsidRPr="00061B1A">
              <w:br/>
              <w:t>финан</w:t>
            </w:r>
            <w:r>
              <w:t xml:space="preserve"> </w:t>
            </w:r>
            <w:r w:rsidR="008979A4" w:rsidRPr="00061B1A">
              <w:t>совый год</w:t>
            </w:r>
          </w:p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 xml:space="preserve">первый год    </w:t>
            </w:r>
            <w:r w:rsidRPr="00061B1A">
              <w:br/>
              <w:t>планово</w:t>
            </w:r>
            <w:r w:rsidR="00652818">
              <w:t xml:space="preserve"> </w:t>
            </w:r>
            <w:r w:rsidRPr="00061B1A">
              <w:t xml:space="preserve">го </w:t>
            </w:r>
            <w:r w:rsidRPr="00061B1A">
              <w:br/>
              <w:t>периода</w:t>
            </w:r>
          </w:p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 xml:space="preserve">второй  год    </w:t>
            </w:r>
            <w:r w:rsidRPr="00061B1A">
              <w:br/>
              <w:t>планово</w:t>
            </w:r>
            <w:r w:rsidR="00652818">
              <w:t xml:space="preserve"> </w:t>
            </w:r>
            <w:r w:rsidRPr="00061B1A">
              <w:t xml:space="preserve">го </w:t>
            </w:r>
            <w:r w:rsidRPr="00061B1A">
              <w:br/>
              <w:t>периода</w:t>
            </w:r>
          </w:p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2020</w:t>
            </w:r>
          </w:p>
        </w:tc>
      </w:tr>
      <w:tr w:rsidR="008979A4" w:rsidRPr="00061B1A">
        <w:trPr>
          <w:trHeight w:val="261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4" w:rsidRPr="00061B1A" w:rsidRDefault="008979A4" w:rsidP="00385010">
            <w:pPr>
              <w:pStyle w:val="ConsPlusCell"/>
              <w:jc w:val="center"/>
            </w:pPr>
            <w:r w:rsidRPr="00061B1A">
              <w:t>14</w:t>
            </w:r>
          </w:p>
        </w:tc>
      </w:tr>
      <w:tr w:rsidR="000F7C0A" w:rsidRPr="00061B1A">
        <w:trPr>
          <w:trHeight w:val="27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061B1A" w:rsidRDefault="000F7C0A" w:rsidP="00385010">
            <w:pPr>
              <w:pStyle w:val="ConsPlusCell"/>
            </w:pPr>
            <w:r>
              <w:t xml:space="preserve">Муниципальная </w:t>
            </w:r>
            <w:r w:rsidRPr="00061B1A">
              <w:t xml:space="preserve">программа       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061B1A" w:rsidRDefault="000F7C0A" w:rsidP="00B54B56">
            <w:pPr>
              <w:pStyle w:val="ConsPlusCell"/>
            </w:pPr>
            <w:r>
              <w:t>«Благоустройство территории»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3A4A78" w:rsidRDefault="000F7C0A" w:rsidP="00385010">
            <w:pPr>
              <w:pStyle w:val="ConsPlusCell"/>
              <w:rPr>
                <w:b/>
              </w:rPr>
            </w:pPr>
            <w:r w:rsidRPr="003A4A78">
              <w:rPr>
                <w:b/>
              </w:rPr>
              <w:t xml:space="preserve">всего, </w:t>
            </w:r>
          </w:p>
          <w:p w:rsidR="000F7C0A" w:rsidRPr="003A4A78" w:rsidRDefault="000F7C0A" w:rsidP="00385010">
            <w:pPr>
              <w:pStyle w:val="ConsPlusCell"/>
              <w:rPr>
                <w:b/>
              </w:rPr>
            </w:pPr>
            <w:r w:rsidRPr="003A4A78">
              <w:rPr>
                <w:b/>
              </w:rPr>
              <w:t xml:space="preserve">в том числе: 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>
            <w:pPr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85010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85010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85010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85010">
            <w:pPr>
              <w:ind w:left="-73" w:right="-81" w:hanging="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84DDD">
              <w:rPr>
                <w:b/>
                <w:color w:val="000000" w:themeColor="text1"/>
                <w:sz w:val="22"/>
                <w:szCs w:val="22"/>
              </w:rPr>
              <w:t>2965,7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85010">
            <w:pPr>
              <w:ind w:left="-73" w:right="-81" w:hanging="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84DDD">
              <w:rPr>
                <w:b/>
                <w:color w:val="000000" w:themeColor="text1"/>
                <w:sz w:val="22"/>
                <w:szCs w:val="22"/>
              </w:rPr>
              <w:t>2458,0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87303D" w:rsidRDefault="000F7C0A" w:rsidP="00385010">
            <w:pPr>
              <w:ind w:left="-73" w:right="-81" w:hanging="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303D">
              <w:rPr>
                <w:b/>
                <w:color w:val="000000" w:themeColor="text1"/>
                <w:sz w:val="22"/>
                <w:szCs w:val="22"/>
              </w:rPr>
              <w:t>2857,9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 w:rsidP="00385010">
            <w:pPr>
              <w:ind w:left="-73" w:right="-81" w:hanging="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C0A">
              <w:rPr>
                <w:b/>
                <w:color w:val="000000" w:themeColor="text1"/>
                <w:sz w:val="22"/>
                <w:szCs w:val="22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>
            <w:pPr>
              <w:rPr>
                <w:color w:val="000000" w:themeColor="text1"/>
              </w:rPr>
            </w:pPr>
            <w:r w:rsidRPr="000F7C0A">
              <w:rPr>
                <w:b/>
                <w:color w:val="000000" w:themeColor="text1"/>
                <w:sz w:val="22"/>
                <w:szCs w:val="22"/>
              </w:rPr>
              <w:t>2900,0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>
            <w:pPr>
              <w:rPr>
                <w:color w:val="000000" w:themeColor="text1"/>
              </w:rPr>
            </w:pPr>
            <w:r w:rsidRPr="000F7C0A">
              <w:rPr>
                <w:b/>
                <w:color w:val="000000" w:themeColor="text1"/>
                <w:sz w:val="22"/>
                <w:szCs w:val="22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>
            <w:pPr>
              <w:rPr>
                <w:color w:val="000000" w:themeColor="text1"/>
              </w:rPr>
            </w:pPr>
            <w:r w:rsidRPr="000F7C0A">
              <w:rPr>
                <w:b/>
                <w:color w:val="000000" w:themeColor="text1"/>
                <w:sz w:val="22"/>
                <w:szCs w:val="22"/>
              </w:rPr>
              <w:t>2900,0</w:t>
            </w:r>
          </w:p>
        </w:tc>
      </w:tr>
      <w:tr w:rsidR="000F7C0A" w:rsidRPr="00061B1A">
        <w:trPr>
          <w:trHeight w:val="541"/>
          <w:tblCellSpacing w:w="5" w:type="nil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7C0A" w:rsidRPr="00061B1A" w:rsidRDefault="000F7C0A" w:rsidP="00385010">
            <w:pPr>
              <w:pStyle w:val="ConsPlusCell"/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C0A" w:rsidRPr="00061B1A" w:rsidRDefault="000F7C0A" w:rsidP="007951DC">
            <w:pPr>
              <w:pStyle w:val="ConsPlusCel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9D58E2" w:rsidRDefault="000F7C0A" w:rsidP="003850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Старочеркасского сельского поселения, 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85010">
            <w:pPr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084DDD">
              <w:rPr>
                <w:b/>
                <w:color w:val="000000" w:themeColor="text1"/>
                <w:sz w:val="22"/>
                <w:szCs w:val="22"/>
              </w:rPr>
              <w:t>2965,7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85010">
            <w:pPr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084DDD">
              <w:rPr>
                <w:b/>
                <w:color w:val="000000" w:themeColor="text1"/>
                <w:sz w:val="22"/>
                <w:szCs w:val="22"/>
              </w:rPr>
              <w:t>2458,0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87303D" w:rsidRDefault="000F7C0A" w:rsidP="00385010">
            <w:pPr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87303D">
              <w:rPr>
                <w:b/>
                <w:color w:val="000000" w:themeColor="text1"/>
                <w:sz w:val="22"/>
                <w:szCs w:val="22"/>
              </w:rPr>
              <w:t>2857,9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 w:rsidP="00385010">
            <w:pPr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0F7C0A">
              <w:rPr>
                <w:b/>
                <w:color w:val="000000" w:themeColor="text1"/>
                <w:sz w:val="22"/>
                <w:szCs w:val="22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>
            <w:pPr>
              <w:rPr>
                <w:color w:val="000000" w:themeColor="text1"/>
              </w:rPr>
            </w:pPr>
            <w:r w:rsidRPr="000F7C0A">
              <w:rPr>
                <w:b/>
                <w:color w:val="000000" w:themeColor="text1"/>
                <w:sz w:val="22"/>
                <w:szCs w:val="22"/>
              </w:rPr>
              <w:t>2900,0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>
            <w:pPr>
              <w:rPr>
                <w:color w:val="000000" w:themeColor="text1"/>
              </w:rPr>
            </w:pPr>
            <w:r w:rsidRPr="000F7C0A">
              <w:rPr>
                <w:b/>
                <w:color w:val="000000" w:themeColor="text1"/>
                <w:sz w:val="22"/>
                <w:szCs w:val="22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>
            <w:pPr>
              <w:rPr>
                <w:color w:val="000000" w:themeColor="text1"/>
              </w:rPr>
            </w:pPr>
            <w:r w:rsidRPr="000F7C0A">
              <w:rPr>
                <w:b/>
                <w:color w:val="000000" w:themeColor="text1"/>
                <w:sz w:val="22"/>
                <w:szCs w:val="22"/>
              </w:rPr>
              <w:t>2900,0</w:t>
            </w:r>
          </w:p>
        </w:tc>
      </w:tr>
      <w:tr w:rsidR="000F7C0A" w:rsidRPr="00061B1A">
        <w:trPr>
          <w:trHeight w:val="774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061B1A" w:rsidRDefault="000F7C0A" w:rsidP="00385010">
            <w:pPr>
              <w:pStyle w:val="ConsPlusCell"/>
            </w:pPr>
            <w:r w:rsidRPr="00061B1A">
              <w:t>Подпрограмма 1</w:t>
            </w:r>
          </w:p>
          <w:p w:rsidR="000F7C0A" w:rsidRPr="00061B1A" w:rsidRDefault="000F7C0A" w:rsidP="00385010">
            <w:pPr>
              <w:pStyle w:val="ConsPlusCell"/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061B1A" w:rsidRDefault="000F7C0A" w:rsidP="00B54B56">
            <w:pPr>
              <w:pStyle w:val="ConsPlusCell"/>
            </w:pPr>
            <w:r>
              <w:t>«Комплексное благоустройство территории Старочеркасского сельского поселения»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9D58E2" w:rsidRDefault="000F7C0A" w:rsidP="0079684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084DDD" w:rsidRDefault="000F7C0A" w:rsidP="00385010">
            <w:pPr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084DDD">
              <w:rPr>
                <w:b/>
                <w:color w:val="000000" w:themeColor="text1"/>
                <w:sz w:val="22"/>
                <w:szCs w:val="22"/>
              </w:rPr>
              <w:t>2965,7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084DDD" w:rsidRDefault="000F7C0A" w:rsidP="00385010">
            <w:pPr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084DDD">
              <w:rPr>
                <w:b/>
                <w:color w:val="000000" w:themeColor="text1"/>
                <w:sz w:val="22"/>
                <w:szCs w:val="22"/>
              </w:rPr>
              <w:t>2458,0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87303D" w:rsidRDefault="000F7C0A" w:rsidP="00385010">
            <w:pPr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87303D">
              <w:rPr>
                <w:b/>
                <w:color w:val="000000" w:themeColor="text1"/>
                <w:sz w:val="22"/>
                <w:szCs w:val="22"/>
              </w:rPr>
              <w:t>2857,9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>
            <w:pPr>
              <w:rPr>
                <w:color w:val="000000" w:themeColor="text1"/>
              </w:rPr>
            </w:pPr>
            <w:r w:rsidRPr="000F7C0A">
              <w:rPr>
                <w:b/>
                <w:color w:val="000000" w:themeColor="text1"/>
                <w:sz w:val="22"/>
                <w:szCs w:val="22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>
            <w:pPr>
              <w:rPr>
                <w:color w:val="000000" w:themeColor="text1"/>
              </w:rPr>
            </w:pPr>
            <w:r w:rsidRPr="000F7C0A">
              <w:rPr>
                <w:b/>
                <w:color w:val="000000" w:themeColor="text1"/>
                <w:sz w:val="22"/>
                <w:szCs w:val="22"/>
              </w:rPr>
              <w:t>2900,0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>
            <w:pPr>
              <w:rPr>
                <w:color w:val="000000" w:themeColor="text1"/>
              </w:rPr>
            </w:pPr>
            <w:r w:rsidRPr="000F7C0A">
              <w:rPr>
                <w:b/>
                <w:color w:val="000000" w:themeColor="text1"/>
                <w:sz w:val="22"/>
                <w:szCs w:val="22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>
            <w:pPr>
              <w:rPr>
                <w:color w:val="000000" w:themeColor="text1"/>
              </w:rPr>
            </w:pPr>
            <w:r w:rsidRPr="000F7C0A">
              <w:rPr>
                <w:b/>
                <w:color w:val="000000" w:themeColor="text1"/>
                <w:sz w:val="22"/>
                <w:szCs w:val="22"/>
              </w:rPr>
              <w:t>2900,0</w:t>
            </w:r>
          </w:p>
        </w:tc>
      </w:tr>
      <w:tr w:rsidR="000F7C0A" w:rsidRPr="00061B1A">
        <w:trPr>
          <w:trHeight w:val="774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61B1A" w:rsidRDefault="000F7C0A" w:rsidP="00385010">
            <w:pPr>
              <w:pStyle w:val="ConsPlusCell"/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Default="000F7C0A" w:rsidP="007951DC">
            <w:pPr>
              <w:pStyle w:val="ConsPlusCel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Default="000F7C0A" w:rsidP="00084DD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Старочеркасского сельского поселения,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084DDD" w:rsidRDefault="000F7C0A" w:rsidP="00385010">
            <w:pPr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084DDD">
              <w:rPr>
                <w:b/>
                <w:color w:val="000000" w:themeColor="text1"/>
                <w:sz w:val="22"/>
                <w:szCs w:val="22"/>
              </w:rPr>
              <w:t>2965,7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084DDD" w:rsidRDefault="000F7C0A" w:rsidP="00385010">
            <w:pPr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084DDD">
              <w:rPr>
                <w:b/>
                <w:color w:val="000000" w:themeColor="text1"/>
                <w:sz w:val="22"/>
                <w:szCs w:val="22"/>
              </w:rPr>
              <w:t>2458,0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87303D" w:rsidRDefault="000F7C0A" w:rsidP="00385010">
            <w:pPr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87303D">
              <w:rPr>
                <w:b/>
                <w:color w:val="000000" w:themeColor="text1"/>
                <w:sz w:val="22"/>
                <w:szCs w:val="22"/>
              </w:rPr>
              <w:t>2857,9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>
            <w:pPr>
              <w:rPr>
                <w:color w:val="000000" w:themeColor="text1"/>
              </w:rPr>
            </w:pPr>
            <w:r w:rsidRPr="000F7C0A">
              <w:rPr>
                <w:b/>
                <w:color w:val="000000" w:themeColor="text1"/>
                <w:sz w:val="22"/>
                <w:szCs w:val="22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>
            <w:pPr>
              <w:rPr>
                <w:color w:val="000000" w:themeColor="text1"/>
              </w:rPr>
            </w:pPr>
            <w:r w:rsidRPr="000F7C0A">
              <w:rPr>
                <w:b/>
                <w:color w:val="000000" w:themeColor="text1"/>
                <w:sz w:val="22"/>
                <w:szCs w:val="22"/>
              </w:rPr>
              <w:t>2900,0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>
            <w:pPr>
              <w:rPr>
                <w:color w:val="000000" w:themeColor="text1"/>
              </w:rPr>
            </w:pPr>
            <w:r w:rsidRPr="000F7C0A">
              <w:rPr>
                <w:b/>
                <w:color w:val="000000" w:themeColor="text1"/>
                <w:sz w:val="22"/>
                <w:szCs w:val="22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>
            <w:pPr>
              <w:rPr>
                <w:color w:val="000000" w:themeColor="text1"/>
              </w:rPr>
            </w:pPr>
            <w:r w:rsidRPr="000F7C0A">
              <w:rPr>
                <w:b/>
                <w:color w:val="000000" w:themeColor="text1"/>
                <w:sz w:val="22"/>
                <w:szCs w:val="22"/>
              </w:rPr>
              <w:t>2900,0</w:t>
            </w:r>
          </w:p>
        </w:tc>
      </w:tr>
      <w:tr w:rsidR="000F7C0A" w:rsidRPr="00061B1A">
        <w:trPr>
          <w:trHeight w:val="343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061B1A" w:rsidRDefault="000F7C0A" w:rsidP="00385010">
            <w:pPr>
              <w:pStyle w:val="ConsPlusCell"/>
            </w:pPr>
            <w:r>
              <w:t>Мероприятие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E96C4B" w:rsidRDefault="000F7C0A" w:rsidP="007951DC">
            <w:pPr>
              <w:pStyle w:val="af8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благоприятных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комфортных условий для проживания и отдыха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Default="000F7C0A" w:rsidP="00D3095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Старочеркасско</w:t>
            </w:r>
            <w:r>
              <w:rPr>
                <w:sz w:val="22"/>
                <w:szCs w:val="22"/>
              </w:rPr>
              <w:lastRenderedPageBreak/>
              <w:t>го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lastRenderedPageBreak/>
              <w:t xml:space="preserve">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85010">
            <w:pPr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084DDD">
              <w:rPr>
                <w:color w:val="000000" w:themeColor="text1"/>
                <w:sz w:val="22"/>
                <w:szCs w:val="22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85010">
            <w:pPr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084DDD">
              <w:rPr>
                <w:color w:val="000000" w:themeColor="text1"/>
                <w:sz w:val="22"/>
                <w:szCs w:val="22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87303D" w:rsidRDefault="000F7C0A" w:rsidP="00385010">
            <w:pPr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87303D">
              <w:rPr>
                <w:color w:val="000000" w:themeColor="text1"/>
                <w:sz w:val="22"/>
                <w:szCs w:val="22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 w:rsidP="00385010">
            <w:pPr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0F7C0A">
              <w:rPr>
                <w:color w:val="000000" w:themeColor="text1"/>
                <w:sz w:val="22"/>
                <w:szCs w:val="22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>
            <w:pPr>
              <w:rPr>
                <w:color w:val="000000" w:themeColor="text1"/>
              </w:rPr>
            </w:pPr>
            <w:r w:rsidRPr="000F7C0A">
              <w:rPr>
                <w:color w:val="000000" w:themeColor="text1"/>
                <w:sz w:val="22"/>
                <w:szCs w:val="22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>
            <w:pPr>
              <w:rPr>
                <w:color w:val="000000" w:themeColor="text1"/>
              </w:rPr>
            </w:pPr>
            <w:r w:rsidRPr="000F7C0A">
              <w:rPr>
                <w:color w:val="000000" w:themeColor="text1"/>
                <w:sz w:val="22"/>
                <w:szCs w:val="22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>
            <w:pPr>
              <w:rPr>
                <w:color w:val="000000" w:themeColor="text1"/>
              </w:rPr>
            </w:pPr>
            <w:r w:rsidRPr="000F7C0A">
              <w:rPr>
                <w:color w:val="000000" w:themeColor="text1"/>
                <w:sz w:val="22"/>
                <w:szCs w:val="22"/>
              </w:rPr>
              <w:t>92,0</w:t>
            </w:r>
          </w:p>
        </w:tc>
      </w:tr>
      <w:tr w:rsidR="000F7C0A" w:rsidRPr="00061B1A">
        <w:trPr>
          <w:trHeight w:val="343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061B1A" w:rsidRDefault="000F7C0A" w:rsidP="00E96C4B">
            <w:pPr>
              <w:pStyle w:val="ConsPlusCell"/>
            </w:pPr>
            <w:r>
              <w:lastRenderedPageBreak/>
              <w:t>Мероприятие 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C0A" w:rsidRPr="00E96C4B" w:rsidRDefault="000F7C0A" w:rsidP="007951DC">
            <w:pPr>
              <w:pStyle w:val="af8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0A" w:rsidRPr="007951DC" w:rsidRDefault="000F7C0A" w:rsidP="00084DDD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7951DC">
              <w:rPr>
                <w:rFonts w:ascii="Times New Roman" w:hAnsi="Times New Roman"/>
              </w:rPr>
              <w:t>Администрация Старочеркасского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084DDD">
            <w:pPr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084DDD">
              <w:rPr>
                <w:color w:val="000000" w:themeColor="text1"/>
                <w:sz w:val="22"/>
                <w:szCs w:val="22"/>
              </w:rPr>
              <w:t>669,2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85010">
            <w:pPr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084DDD">
              <w:rPr>
                <w:color w:val="000000" w:themeColor="text1"/>
                <w:sz w:val="22"/>
                <w:szCs w:val="22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87303D" w:rsidRDefault="000F7C0A" w:rsidP="00385010">
            <w:pPr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87303D">
              <w:rPr>
                <w:color w:val="000000" w:themeColor="text1"/>
                <w:sz w:val="22"/>
                <w:szCs w:val="22"/>
              </w:rPr>
              <w:t>665,9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 w:rsidP="00385010">
            <w:pPr>
              <w:ind w:left="-73"/>
              <w:jc w:val="center"/>
              <w:rPr>
                <w:color w:val="000000" w:themeColor="text1"/>
                <w:sz w:val="22"/>
                <w:szCs w:val="22"/>
              </w:rPr>
            </w:pPr>
            <w:r w:rsidRPr="000F7C0A">
              <w:rPr>
                <w:color w:val="000000" w:themeColor="text1"/>
                <w:sz w:val="22"/>
                <w:szCs w:val="22"/>
              </w:rPr>
              <w:t>708,0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>
            <w:pPr>
              <w:rPr>
                <w:color w:val="000000" w:themeColor="text1"/>
              </w:rPr>
            </w:pPr>
            <w:r w:rsidRPr="000F7C0A">
              <w:rPr>
                <w:color w:val="000000" w:themeColor="text1"/>
                <w:sz w:val="22"/>
                <w:szCs w:val="22"/>
              </w:rPr>
              <w:t>708,0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>
            <w:pPr>
              <w:rPr>
                <w:color w:val="000000" w:themeColor="text1"/>
              </w:rPr>
            </w:pPr>
            <w:r w:rsidRPr="000F7C0A">
              <w:rPr>
                <w:color w:val="000000" w:themeColor="text1"/>
                <w:sz w:val="22"/>
                <w:szCs w:val="22"/>
              </w:rPr>
              <w:t>708,0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>
            <w:pPr>
              <w:rPr>
                <w:color w:val="000000" w:themeColor="text1"/>
              </w:rPr>
            </w:pPr>
            <w:r w:rsidRPr="000F7C0A">
              <w:rPr>
                <w:color w:val="000000" w:themeColor="text1"/>
                <w:sz w:val="22"/>
                <w:szCs w:val="22"/>
              </w:rPr>
              <w:t>708,0</w:t>
            </w:r>
          </w:p>
        </w:tc>
      </w:tr>
      <w:tr w:rsidR="000F7C0A" w:rsidRPr="00061B1A">
        <w:trPr>
          <w:trHeight w:val="2092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Default="000F7C0A" w:rsidP="00B60452">
            <w:pPr>
              <w:pStyle w:val="ConsPlusCell"/>
            </w:pPr>
            <w:r>
              <w:t>Мероприя тие</w:t>
            </w:r>
          </w:p>
          <w:p w:rsidR="000F7C0A" w:rsidRPr="00061B1A" w:rsidRDefault="000F7C0A" w:rsidP="009C678B">
            <w:pPr>
              <w:pStyle w:val="ConsPlusCell"/>
            </w:pPr>
            <w: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61B1A" w:rsidRDefault="000F7C0A" w:rsidP="0045286D">
            <w:pPr>
              <w:jc w:val="both"/>
            </w:pPr>
            <w:r>
              <w:rPr>
                <w:color w:val="000000"/>
              </w:rPr>
              <w:t>Освещение улиц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Default="000F7C0A" w:rsidP="00B60452">
            <w:pPr>
              <w:pStyle w:val="ConsPlusCell"/>
              <w:rPr>
                <w:sz w:val="22"/>
                <w:szCs w:val="22"/>
              </w:rPr>
            </w:pPr>
            <w:r w:rsidRPr="00C87F9C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Старочеркасского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85010">
            <w:pPr>
              <w:ind w:left="-73" w:firstLine="73"/>
              <w:jc w:val="center"/>
              <w:rPr>
                <w:color w:val="000000" w:themeColor="text1"/>
                <w:sz w:val="22"/>
                <w:szCs w:val="22"/>
              </w:rPr>
            </w:pPr>
            <w:r w:rsidRPr="00084DDD">
              <w:rPr>
                <w:color w:val="000000" w:themeColor="text1"/>
                <w:sz w:val="22"/>
                <w:szCs w:val="22"/>
              </w:rPr>
              <w:t>2104,5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85010">
            <w:pPr>
              <w:ind w:left="-73" w:firstLine="73"/>
              <w:jc w:val="center"/>
              <w:rPr>
                <w:color w:val="000000" w:themeColor="text1"/>
                <w:sz w:val="22"/>
                <w:szCs w:val="22"/>
              </w:rPr>
            </w:pPr>
            <w:r w:rsidRPr="00084DDD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87303D" w:rsidRDefault="000F7C0A" w:rsidP="00385010">
            <w:pPr>
              <w:ind w:left="-73" w:firstLine="73"/>
              <w:jc w:val="center"/>
              <w:rPr>
                <w:color w:val="000000" w:themeColor="text1"/>
                <w:sz w:val="22"/>
                <w:szCs w:val="22"/>
              </w:rPr>
            </w:pPr>
            <w:r w:rsidRPr="0087303D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 w:rsidP="00385010">
            <w:pPr>
              <w:ind w:left="-73" w:firstLine="73"/>
              <w:jc w:val="center"/>
              <w:rPr>
                <w:color w:val="000000" w:themeColor="text1"/>
                <w:sz w:val="22"/>
                <w:szCs w:val="22"/>
              </w:rPr>
            </w:pPr>
            <w:r w:rsidRPr="000F7C0A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>
            <w:pPr>
              <w:rPr>
                <w:color w:val="000000" w:themeColor="text1"/>
              </w:rPr>
            </w:pPr>
            <w:r w:rsidRPr="000F7C0A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>
            <w:pPr>
              <w:rPr>
                <w:color w:val="000000" w:themeColor="text1"/>
              </w:rPr>
            </w:pPr>
            <w:r w:rsidRPr="000F7C0A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Pr="000F7C0A" w:rsidRDefault="000F7C0A">
            <w:pPr>
              <w:rPr>
                <w:color w:val="000000" w:themeColor="text1"/>
              </w:rPr>
            </w:pPr>
            <w:r w:rsidRPr="000F7C0A">
              <w:rPr>
                <w:color w:val="000000" w:themeColor="text1"/>
                <w:sz w:val="22"/>
                <w:szCs w:val="22"/>
              </w:rPr>
              <w:t>2000,0</w:t>
            </w:r>
          </w:p>
        </w:tc>
      </w:tr>
      <w:tr w:rsidR="000F7C0A" w:rsidRPr="00061B1A">
        <w:trPr>
          <w:trHeight w:val="2092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Default="000F7C0A" w:rsidP="00B60452">
            <w:pPr>
              <w:pStyle w:val="ConsPlusCell"/>
            </w:pPr>
            <w:r>
              <w:t>Мероприятие 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Default="000F7C0A" w:rsidP="004528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ритуальных услуг и содержание захоронений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C87F9C" w:rsidRDefault="000F7C0A" w:rsidP="00B60452">
            <w:pPr>
              <w:pStyle w:val="ConsPlusCell"/>
              <w:rPr>
                <w:sz w:val="22"/>
                <w:szCs w:val="22"/>
              </w:rPr>
            </w:pPr>
            <w:r w:rsidRPr="00C87F9C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Старочеркасского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Pr="00084DDD" w:rsidRDefault="000F7C0A" w:rsidP="003F4731">
            <w:pPr>
              <w:pStyle w:val="ConsPlusCell"/>
              <w:rPr>
                <w:color w:val="000000" w:themeColor="text1"/>
              </w:rPr>
            </w:pPr>
            <w:r w:rsidRPr="00084DDD">
              <w:rPr>
                <w:color w:val="000000" w:themeColor="text1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Default="000F7C0A" w:rsidP="00385010">
            <w:pPr>
              <w:ind w:left="-73" w:firstLine="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Default="000F7C0A" w:rsidP="00385010">
            <w:pPr>
              <w:ind w:left="-73" w:firstLine="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0A" w:rsidRDefault="000F7C0A" w:rsidP="00385010">
            <w:pPr>
              <w:ind w:left="-73" w:firstLine="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Default="000F7C0A" w:rsidP="00385010">
            <w:pPr>
              <w:ind w:left="-73" w:firstLine="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Default="000F7C0A">
            <w:r w:rsidRPr="006077E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Default="000F7C0A">
            <w:r w:rsidRPr="006077E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0A" w:rsidRDefault="000F7C0A">
            <w:r w:rsidRPr="006077E3"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8979A4" w:rsidRDefault="008979A4" w:rsidP="008979A4">
      <w:pPr>
        <w:jc w:val="right"/>
      </w:pPr>
    </w:p>
    <w:p w:rsidR="00C101D0" w:rsidRDefault="00C101D0" w:rsidP="008979A4">
      <w:pPr>
        <w:jc w:val="right"/>
      </w:pPr>
    </w:p>
    <w:p w:rsidR="003E573D" w:rsidRPr="00772639" w:rsidRDefault="003E573D" w:rsidP="003E573D">
      <w:pPr>
        <w:widowControl w:val="0"/>
        <w:autoSpaceDE w:val="0"/>
        <w:autoSpaceDN w:val="0"/>
        <w:adjustRightInd w:val="0"/>
        <w:ind w:firstLine="284"/>
        <w:jc w:val="both"/>
      </w:pPr>
      <w:r w:rsidRPr="00772639">
        <w:t xml:space="preserve"> До присвоения кода бюджетной классификации указываются реквизиты нормативного правового акта о выделении средств </w:t>
      </w:r>
      <w:r>
        <w:t>б</w:t>
      </w:r>
      <w:r w:rsidRPr="00772639">
        <w:t>юджета</w:t>
      </w:r>
      <w:r>
        <w:t xml:space="preserve"> </w:t>
      </w:r>
      <w:r w:rsidR="00E24F09">
        <w:t>Старочеркасского сельского поселения</w:t>
      </w:r>
      <w:r>
        <w:t xml:space="preserve"> </w:t>
      </w:r>
      <w:r w:rsidRPr="00772639">
        <w:t xml:space="preserve"> на реализацию основных мероприятий </w:t>
      </w:r>
      <w:r>
        <w:t xml:space="preserve">муниципальной </w:t>
      </w:r>
      <w:r w:rsidRPr="00772639">
        <w:t xml:space="preserve">программы. </w:t>
      </w:r>
      <w:r>
        <w:t xml:space="preserve">Для муниципальных </w:t>
      </w:r>
      <w:r w:rsidRPr="00772639">
        <w:t xml:space="preserve"> программ </w:t>
      </w:r>
      <w:r w:rsidR="00A2269B">
        <w:t xml:space="preserve">Старочеркасского сельского </w:t>
      </w:r>
      <w:r w:rsidR="00E24F09">
        <w:t>поселения</w:t>
      </w:r>
      <w:r w:rsidRPr="00772639">
        <w:t xml:space="preserve">, разрабатываемых в 2013 году – после принятия </w:t>
      </w:r>
      <w:r>
        <w:t xml:space="preserve">решения Собрания депутатов </w:t>
      </w:r>
      <w:r w:rsidR="00E24F09">
        <w:t>Старочеркасского сельского поселения</w:t>
      </w:r>
      <w:r>
        <w:t xml:space="preserve"> о бюджете </w:t>
      </w:r>
      <w:r w:rsidR="00E24F09">
        <w:t>Старочеркасского сельского поселения</w:t>
      </w:r>
      <w:r>
        <w:t xml:space="preserve"> </w:t>
      </w:r>
      <w:r w:rsidRPr="00772639">
        <w:t>на 2014 год и на плановый период 2015 и 2016 годов.</w:t>
      </w:r>
    </w:p>
    <w:p w:rsidR="003E573D" w:rsidRPr="00772639" w:rsidRDefault="003E573D" w:rsidP="003E573D">
      <w:pPr>
        <w:widowControl w:val="0"/>
        <w:autoSpaceDE w:val="0"/>
        <w:autoSpaceDN w:val="0"/>
        <w:adjustRightInd w:val="0"/>
        <w:ind w:firstLine="284"/>
        <w:jc w:val="both"/>
      </w:pPr>
      <w:bookmarkStart w:id="8" w:name="Par867"/>
      <w:bookmarkEnd w:id="8"/>
      <w:r w:rsidRPr="00772639">
        <w:t xml:space="preserve">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3E573D" w:rsidRPr="00772639" w:rsidRDefault="003E573D" w:rsidP="003E573D">
      <w:pPr>
        <w:widowControl w:val="0"/>
        <w:autoSpaceDE w:val="0"/>
        <w:autoSpaceDN w:val="0"/>
        <w:adjustRightInd w:val="0"/>
        <w:ind w:firstLine="284"/>
        <w:jc w:val="both"/>
      </w:pPr>
      <w:bookmarkStart w:id="9" w:name="Par868"/>
      <w:bookmarkEnd w:id="9"/>
      <w:r w:rsidRPr="00772639">
        <w:t xml:space="preserve"> Здесь и далее в строке «всего» указываются все необходимые расходы на реализацию </w:t>
      </w:r>
      <w:r>
        <w:t xml:space="preserve">муниципальной </w:t>
      </w:r>
      <w:r w:rsidRPr="00772639">
        <w:t>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</w:t>
      </w:r>
      <w:r>
        <w:t xml:space="preserve"> </w:t>
      </w:r>
      <w:r w:rsidR="00E24F09">
        <w:t>Старочеркасского сельского поселения</w:t>
      </w:r>
      <w:r w:rsidRPr="00772639">
        <w:t>.</w:t>
      </w:r>
    </w:p>
    <w:p w:rsidR="003E573D" w:rsidRPr="00772639" w:rsidRDefault="003E573D" w:rsidP="003E573D">
      <w:pPr>
        <w:widowControl w:val="0"/>
        <w:autoSpaceDE w:val="0"/>
        <w:autoSpaceDN w:val="0"/>
        <w:adjustRightInd w:val="0"/>
        <w:ind w:firstLine="284"/>
        <w:jc w:val="both"/>
      </w:pPr>
      <w:bookmarkStart w:id="10" w:name="Par869"/>
      <w:bookmarkEnd w:id="10"/>
      <w:r w:rsidRPr="00772639">
        <w:t xml:space="preserve"> Под обеспечением реализации </w:t>
      </w:r>
      <w:r>
        <w:t xml:space="preserve">муниципальной </w:t>
      </w:r>
      <w:r w:rsidRPr="00772639">
        <w:t xml:space="preserve">программы понимается деятельность, не направленная на реализацию  </w:t>
      </w:r>
      <w:r w:rsidR="001E201E">
        <w:t>муниципальных</w:t>
      </w:r>
      <w:r w:rsidRPr="00772639">
        <w:t xml:space="preserve"> программ, основных мероприятий подпрограмм.</w:t>
      </w:r>
    </w:p>
    <w:p w:rsidR="003E573D" w:rsidRDefault="00A2269B" w:rsidP="003E573D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A2269B" w:rsidRPr="00A2269B" w:rsidRDefault="00A2269B" w:rsidP="003E573D">
      <w:pPr>
        <w:widowControl w:val="0"/>
        <w:autoSpaceDE w:val="0"/>
        <w:autoSpaceDN w:val="0"/>
        <w:adjustRightInd w:val="0"/>
        <w:ind w:firstLine="540"/>
        <w:jc w:val="both"/>
      </w:pPr>
      <w:r>
        <w:t>Х – отсутствует код бюджетной классификации</w:t>
      </w:r>
    </w:p>
    <w:p w:rsidR="008979A4" w:rsidRDefault="008979A4" w:rsidP="008979A4">
      <w:pPr>
        <w:jc w:val="right"/>
      </w:pPr>
    </w:p>
    <w:p w:rsidR="008979A4" w:rsidRDefault="008979A4" w:rsidP="008979A4">
      <w:pPr>
        <w:jc w:val="right"/>
      </w:pPr>
    </w:p>
    <w:p w:rsidR="008979A4" w:rsidRDefault="008979A4" w:rsidP="008979A4">
      <w:pPr>
        <w:jc w:val="right"/>
      </w:pPr>
    </w:p>
    <w:p w:rsidR="008D2C30" w:rsidRDefault="00604BE5" w:rsidP="00743ABF">
      <w:r>
        <w:br w:type="page"/>
      </w:r>
    </w:p>
    <w:p w:rsidR="008D2C30" w:rsidRDefault="008D2C30" w:rsidP="00623F27">
      <w:pPr>
        <w:widowControl w:val="0"/>
        <w:autoSpaceDE w:val="0"/>
        <w:autoSpaceDN w:val="0"/>
        <w:adjustRightInd w:val="0"/>
        <w:jc w:val="right"/>
        <w:outlineLvl w:val="2"/>
      </w:pPr>
    </w:p>
    <w:p w:rsidR="008D2C30" w:rsidRDefault="008D2C30" w:rsidP="00623F27">
      <w:pPr>
        <w:widowControl w:val="0"/>
        <w:autoSpaceDE w:val="0"/>
        <w:autoSpaceDN w:val="0"/>
        <w:adjustRightInd w:val="0"/>
        <w:jc w:val="right"/>
        <w:outlineLvl w:val="2"/>
      </w:pPr>
    </w:p>
    <w:p w:rsidR="00623F27" w:rsidRPr="00061B1A" w:rsidRDefault="00623F27" w:rsidP="00623F27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 Таблица </w:t>
      </w:r>
      <w:r w:rsidRPr="00061B1A">
        <w:t xml:space="preserve"> </w:t>
      </w:r>
      <w:r w:rsidR="009C5249">
        <w:t>4</w:t>
      </w:r>
    </w:p>
    <w:p w:rsidR="00623F27" w:rsidRPr="00061B1A" w:rsidRDefault="00623F27" w:rsidP="00623F27">
      <w:pPr>
        <w:widowControl w:val="0"/>
        <w:autoSpaceDE w:val="0"/>
        <w:autoSpaceDN w:val="0"/>
        <w:adjustRightInd w:val="0"/>
        <w:jc w:val="center"/>
      </w:pPr>
      <w:bookmarkStart w:id="11" w:name="Par1016"/>
      <w:bookmarkEnd w:id="11"/>
      <w:r w:rsidRPr="00061B1A">
        <w:t>Сведения</w:t>
      </w:r>
    </w:p>
    <w:p w:rsidR="00623F27" w:rsidRPr="00061B1A" w:rsidRDefault="00623F27" w:rsidP="00623F27">
      <w:pPr>
        <w:widowControl w:val="0"/>
        <w:autoSpaceDE w:val="0"/>
        <w:autoSpaceDN w:val="0"/>
        <w:adjustRightInd w:val="0"/>
        <w:jc w:val="center"/>
      </w:pPr>
      <w:r w:rsidRPr="00061B1A">
        <w:t xml:space="preserve">о методике расчета показателя (индикатора) </w:t>
      </w:r>
      <w:r>
        <w:t xml:space="preserve">муниципальной </w:t>
      </w:r>
      <w:r w:rsidRPr="00061B1A">
        <w:t>программы</w:t>
      </w:r>
    </w:p>
    <w:p w:rsidR="00623F27" w:rsidRPr="00061B1A" w:rsidRDefault="00623F27" w:rsidP="00623F2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611"/>
        <w:gridCol w:w="5776"/>
        <w:gridCol w:w="3721"/>
      </w:tblGrid>
      <w:tr w:rsidR="00623F27" w:rsidRPr="00061B1A" w:rsidTr="00F2419F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7" w:rsidRPr="00061B1A" w:rsidRDefault="00623F27" w:rsidP="007800E6">
            <w:pPr>
              <w:pStyle w:val="ConsPlusCell"/>
              <w:jc w:val="center"/>
            </w:pPr>
            <w:r w:rsidRPr="00061B1A">
              <w:t xml:space="preserve">№  </w:t>
            </w:r>
            <w:r w:rsidRPr="00061B1A"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7" w:rsidRPr="00061B1A" w:rsidRDefault="00623F27" w:rsidP="007800E6">
            <w:pPr>
              <w:pStyle w:val="ConsPlusCell"/>
              <w:jc w:val="center"/>
            </w:pPr>
            <w:r w:rsidRPr="00061B1A">
              <w:t xml:space="preserve">Наименование </w:t>
            </w:r>
            <w:r w:rsidRPr="00061B1A">
              <w:br/>
              <w:t xml:space="preserve"> показателя</w:t>
            </w:r>
          </w:p>
          <w:p w:rsidR="00623F27" w:rsidRPr="00061B1A" w:rsidRDefault="00623F27" w:rsidP="007800E6">
            <w:pPr>
              <w:pStyle w:val="ConsPlusCell"/>
              <w:jc w:val="center"/>
            </w:pPr>
            <w:r w:rsidRPr="00061B1A">
              <w:t>(П)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7" w:rsidRPr="00061B1A" w:rsidRDefault="00623F27" w:rsidP="007800E6">
            <w:pPr>
              <w:pStyle w:val="ConsPlusCell"/>
              <w:jc w:val="center"/>
            </w:pPr>
            <w:r w:rsidRPr="00061B1A">
              <w:t xml:space="preserve">Ед. </w:t>
            </w:r>
            <w:r w:rsidRPr="00061B1A"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7" w:rsidRPr="00061B1A" w:rsidRDefault="00623F27" w:rsidP="007800E6">
            <w:pPr>
              <w:pStyle w:val="ConsPlusCell"/>
              <w:jc w:val="center"/>
            </w:pPr>
            <w:r w:rsidRPr="00061B1A">
              <w:t xml:space="preserve">Методика расчета показателя (формула) и </w:t>
            </w:r>
          </w:p>
          <w:p w:rsidR="00623F27" w:rsidRPr="00061B1A" w:rsidRDefault="00623F27" w:rsidP="007800E6">
            <w:pPr>
              <w:pStyle w:val="ConsPlusCell"/>
              <w:jc w:val="center"/>
            </w:pPr>
            <w:r w:rsidRPr="00061B1A">
              <w:t xml:space="preserve">методологические пояснения к показателю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7" w:rsidRPr="00061B1A" w:rsidRDefault="00F2419F" w:rsidP="00F2419F">
            <w:pPr>
              <w:pStyle w:val="ConsPlusCell"/>
              <w:jc w:val="center"/>
            </w:pPr>
            <w:r>
              <w:t>П</w:t>
            </w:r>
            <w:r w:rsidR="00623F27" w:rsidRPr="00061B1A">
              <w:t xml:space="preserve">оказатели   </w:t>
            </w:r>
            <w:r w:rsidR="00623F27" w:rsidRPr="00061B1A">
              <w:br/>
              <w:t xml:space="preserve">(используемые </w:t>
            </w:r>
            <w:r w:rsidR="00623F27" w:rsidRPr="00061B1A">
              <w:br/>
              <w:t xml:space="preserve">  в формуле)</w:t>
            </w:r>
          </w:p>
        </w:tc>
      </w:tr>
      <w:tr w:rsidR="00623F27" w:rsidRPr="00061B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7" w:rsidRPr="00061B1A" w:rsidRDefault="00623F27" w:rsidP="007800E6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7" w:rsidRPr="00061B1A" w:rsidRDefault="00623F27" w:rsidP="007800E6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7" w:rsidRPr="00061B1A" w:rsidRDefault="00623F27" w:rsidP="007800E6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7" w:rsidRPr="00061B1A" w:rsidRDefault="00623F27" w:rsidP="007800E6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7" w:rsidRPr="00061B1A" w:rsidRDefault="00623F27" w:rsidP="007800E6">
            <w:pPr>
              <w:pStyle w:val="ConsPlusCell"/>
              <w:jc w:val="center"/>
            </w:pPr>
            <w:r w:rsidRPr="00061B1A">
              <w:t>5</w:t>
            </w:r>
          </w:p>
        </w:tc>
      </w:tr>
      <w:tr w:rsidR="00623F27" w:rsidRPr="00061B1A">
        <w:trPr>
          <w:tblCellSpacing w:w="5" w:type="nil"/>
        </w:trPr>
        <w:tc>
          <w:tcPr>
            <w:tcW w:w="150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7" w:rsidRPr="00061B1A" w:rsidRDefault="00623F27" w:rsidP="001E201E">
            <w:pPr>
              <w:pStyle w:val="ConsPlusCell"/>
              <w:jc w:val="center"/>
            </w:pPr>
            <w:r>
              <w:t>Подпрограмма «</w:t>
            </w:r>
            <w:r w:rsidR="001E201E">
              <w:t>Комплексное благоустройство территории Старочеркасского сельского поселения</w:t>
            </w:r>
            <w:r>
              <w:t>»</w:t>
            </w:r>
          </w:p>
        </w:tc>
      </w:tr>
      <w:tr w:rsidR="00623F27" w:rsidRPr="00061B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7" w:rsidRPr="00A80C20" w:rsidRDefault="00623F27" w:rsidP="007800E6">
            <w:pPr>
              <w:pStyle w:val="ConsPlusCell"/>
              <w:jc w:val="center"/>
              <w:rPr>
                <w:color w:val="000000" w:themeColor="text1"/>
              </w:rPr>
            </w:pPr>
            <w:r w:rsidRPr="00A80C20">
              <w:rPr>
                <w:color w:val="000000" w:themeColor="text1"/>
              </w:rPr>
              <w:t>1.</w:t>
            </w:r>
            <w:r w:rsidR="00A20E68" w:rsidRPr="00A80C20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7" w:rsidRPr="00A80C20" w:rsidRDefault="00AF464F" w:rsidP="007800E6">
            <w:pPr>
              <w:rPr>
                <w:color w:val="000000" w:themeColor="text1"/>
              </w:rPr>
            </w:pPr>
            <w:r w:rsidRPr="00A80C20">
              <w:rPr>
                <w:color w:val="000000" w:themeColor="text1"/>
              </w:rPr>
              <w:t xml:space="preserve">Процент </w:t>
            </w:r>
            <w:r w:rsidR="00FC5C51" w:rsidRPr="00A80C20">
              <w:rPr>
                <w:color w:val="000000" w:themeColor="text1"/>
              </w:rPr>
              <w:t>граждан положительно оценивающих благоустройство и озеленение  территории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7" w:rsidRPr="00A80C20" w:rsidRDefault="00FC5C51" w:rsidP="007800E6">
            <w:pPr>
              <w:pStyle w:val="ConsPlusCell"/>
              <w:jc w:val="center"/>
              <w:rPr>
                <w:color w:val="000000" w:themeColor="text1"/>
              </w:rPr>
            </w:pPr>
            <w:r w:rsidRPr="00A80C20">
              <w:rPr>
                <w:color w:val="000000" w:themeColor="text1"/>
              </w:rPr>
              <w:t>%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F" w:rsidRPr="00A80C20" w:rsidRDefault="00AF464F" w:rsidP="00AF464F">
            <w:pPr>
              <w:jc w:val="both"/>
              <w:rPr>
                <w:color w:val="000000" w:themeColor="text1"/>
                <w:spacing w:val="-8"/>
              </w:rPr>
            </w:pPr>
          </w:p>
          <w:p w:rsidR="00AF464F" w:rsidRPr="00A80C20" w:rsidRDefault="00AF464F" w:rsidP="00AF464F">
            <w:pPr>
              <w:jc w:val="both"/>
              <w:rPr>
                <w:color w:val="000000" w:themeColor="text1"/>
                <w:spacing w:val="-8"/>
              </w:rPr>
            </w:pPr>
            <w:r w:rsidRPr="00A80C20">
              <w:rPr>
                <w:color w:val="000000" w:themeColor="text1"/>
                <w:spacing w:val="-8"/>
                <w:position w:val="-30"/>
              </w:rPr>
              <w:object w:dxaOrig="1939" w:dyaOrig="700">
                <v:shape id="_x0000_i1026" type="#_x0000_t75" style="width:96.75pt;height:35.25pt" o:ole="">
                  <v:imagedata r:id="rId8" o:title=""/>
                </v:shape>
                <o:OLEObject Type="Embed" ProgID="Equation.3" ShapeID="_x0000_i1026" DrawAspect="Content" ObjectID="_1450266104" r:id="rId10"/>
              </w:object>
            </w:r>
          </w:p>
          <w:p w:rsidR="00AF464F" w:rsidRPr="00A80C20" w:rsidRDefault="00AF464F" w:rsidP="00AF464F">
            <w:pPr>
              <w:jc w:val="both"/>
              <w:rPr>
                <w:color w:val="000000" w:themeColor="text1"/>
                <w:spacing w:val="-8"/>
              </w:rPr>
            </w:pPr>
          </w:p>
          <w:p w:rsidR="00623F27" w:rsidRPr="00A80C20" w:rsidRDefault="00623F27" w:rsidP="00A80C2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0" w:rsidRPr="00AF464F" w:rsidRDefault="00A80C20" w:rsidP="00A80C2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8"/>
              </w:rPr>
            </w:pPr>
            <w:r w:rsidRPr="00AF464F">
              <w:rPr>
                <w:color w:val="000000" w:themeColor="text1"/>
                <w:spacing w:val="-8"/>
              </w:rPr>
              <w:t>где КБЗi – процент граждан положительно оценивающих благоустройство и озеленение территории;</w:t>
            </w:r>
          </w:p>
          <w:p w:rsidR="00A80C20" w:rsidRPr="00AF464F" w:rsidRDefault="00A80C20" w:rsidP="00A80C2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8"/>
              </w:rPr>
            </w:pPr>
            <w:r w:rsidRPr="00AF464F">
              <w:rPr>
                <w:color w:val="000000" w:themeColor="text1"/>
                <w:spacing w:val="-8"/>
              </w:rPr>
              <w:t>БЗФi – граждане положительно оценившие уровень благоустройства поселения .</w:t>
            </w:r>
          </w:p>
          <w:p w:rsidR="00A80C20" w:rsidRPr="00AF464F" w:rsidRDefault="00A80C20" w:rsidP="00A80C2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8"/>
              </w:rPr>
            </w:pPr>
            <w:r w:rsidRPr="00AF464F">
              <w:rPr>
                <w:color w:val="000000" w:themeColor="text1"/>
                <w:spacing w:val="-8"/>
              </w:rPr>
              <w:t>БЗПi –фактическое значение (опрошенные граждане).</w:t>
            </w:r>
          </w:p>
          <w:p w:rsidR="00623F27" w:rsidRPr="002F3739" w:rsidRDefault="00623F27" w:rsidP="007800E6">
            <w:pPr>
              <w:pStyle w:val="ConsPlusCell"/>
              <w:rPr>
                <w:color w:val="FF0000"/>
              </w:rPr>
            </w:pPr>
          </w:p>
        </w:tc>
      </w:tr>
    </w:tbl>
    <w:p w:rsidR="00623F27" w:rsidRDefault="00623F27" w:rsidP="00604BE5">
      <w:pPr>
        <w:ind w:left="9204" w:firstLine="708"/>
      </w:pPr>
    </w:p>
    <w:sectPr w:rsidR="00623F27" w:rsidSect="001C7599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7A4" w:rsidRDefault="00D127A4">
      <w:r>
        <w:separator/>
      </w:r>
    </w:p>
  </w:endnote>
  <w:endnote w:type="continuationSeparator" w:id="1">
    <w:p w:rsidR="00D127A4" w:rsidRDefault="00D12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7A4" w:rsidRDefault="00D127A4">
      <w:r>
        <w:separator/>
      </w:r>
    </w:p>
  </w:footnote>
  <w:footnote w:type="continuationSeparator" w:id="1">
    <w:p w:rsidR="00D127A4" w:rsidRDefault="00D12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F05F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B4721A"/>
    <w:multiLevelType w:val="hybridMultilevel"/>
    <w:tmpl w:val="E1A0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660A"/>
    <w:multiLevelType w:val="hybridMultilevel"/>
    <w:tmpl w:val="27BC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0F427D"/>
    <w:multiLevelType w:val="hybridMultilevel"/>
    <w:tmpl w:val="001A5B78"/>
    <w:lvl w:ilvl="0" w:tplc="96F0E7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755AAE"/>
    <w:multiLevelType w:val="hybridMultilevel"/>
    <w:tmpl w:val="001A5B78"/>
    <w:lvl w:ilvl="0" w:tplc="96F0E7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836AC3"/>
    <w:multiLevelType w:val="hybridMultilevel"/>
    <w:tmpl w:val="FE8E2878"/>
    <w:lvl w:ilvl="0" w:tplc="EB689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C10884"/>
    <w:multiLevelType w:val="multilevel"/>
    <w:tmpl w:val="E0281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3D0D4B7A"/>
    <w:multiLevelType w:val="multilevel"/>
    <w:tmpl w:val="2F704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8122850"/>
    <w:multiLevelType w:val="hybridMultilevel"/>
    <w:tmpl w:val="E1A0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4750A"/>
    <w:multiLevelType w:val="multilevel"/>
    <w:tmpl w:val="941462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34AF6"/>
    <w:multiLevelType w:val="hybridMultilevel"/>
    <w:tmpl w:val="8760E4EC"/>
    <w:lvl w:ilvl="0" w:tplc="50CC1FF6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671A7D"/>
    <w:multiLevelType w:val="multilevel"/>
    <w:tmpl w:val="E2685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D1E440F"/>
    <w:multiLevelType w:val="hybridMultilevel"/>
    <w:tmpl w:val="8760E4EC"/>
    <w:lvl w:ilvl="0" w:tplc="50CC1FF6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15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14"/>
  </w:num>
  <w:num w:numId="14">
    <w:abstractNumId w:val="8"/>
  </w:num>
  <w:num w:numId="15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086"/>
    <w:rsid w:val="000024A1"/>
    <w:rsid w:val="00003E20"/>
    <w:rsid w:val="00005813"/>
    <w:rsid w:val="000215A7"/>
    <w:rsid w:val="000304DC"/>
    <w:rsid w:val="000308B7"/>
    <w:rsid w:val="00031BC9"/>
    <w:rsid w:val="00036177"/>
    <w:rsid w:val="000502F2"/>
    <w:rsid w:val="00060324"/>
    <w:rsid w:val="0006752B"/>
    <w:rsid w:val="0007513D"/>
    <w:rsid w:val="00077B72"/>
    <w:rsid w:val="00084DDD"/>
    <w:rsid w:val="00086EAA"/>
    <w:rsid w:val="00092C39"/>
    <w:rsid w:val="0009732B"/>
    <w:rsid w:val="000A4C9B"/>
    <w:rsid w:val="000A7CA7"/>
    <w:rsid w:val="000B34DD"/>
    <w:rsid w:val="000B4426"/>
    <w:rsid w:val="000C6D52"/>
    <w:rsid w:val="000D51BF"/>
    <w:rsid w:val="000D524D"/>
    <w:rsid w:val="000D6526"/>
    <w:rsid w:val="000D690E"/>
    <w:rsid w:val="000D7217"/>
    <w:rsid w:val="000D7AE1"/>
    <w:rsid w:val="000E0BC6"/>
    <w:rsid w:val="000E487F"/>
    <w:rsid w:val="000F17AF"/>
    <w:rsid w:val="000F1F99"/>
    <w:rsid w:val="000F2773"/>
    <w:rsid w:val="000F7C0A"/>
    <w:rsid w:val="0011387D"/>
    <w:rsid w:val="0011529C"/>
    <w:rsid w:val="00115881"/>
    <w:rsid w:val="00115AC3"/>
    <w:rsid w:val="00121980"/>
    <w:rsid w:val="001225A4"/>
    <w:rsid w:val="00131398"/>
    <w:rsid w:val="0013586A"/>
    <w:rsid w:val="00135F82"/>
    <w:rsid w:val="001366B7"/>
    <w:rsid w:val="00140542"/>
    <w:rsid w:val="00147365"/>
    <w:rsid w:val="00153DF7"/>
    <w:rsid w:val="00157E6A"/>
    <w:rsid w:val="001600B4"/>
    <w:rsid w:val="001616E9"/>
    <w:rsid w:val="0016221A"/>
    <w:rsid w:val="00165F2A"/>
    <w:rsid w:val="00165F3C"/>
    <w:rsid w:val="00166C42"/>
    <w:rsid w:val="0017556E"/>
    <w:rsid w:val="00181093"/>
    <w:rsid w:val="00183CE8"/>
    <w:rsid w:val="00191AF6"/>
    <w:rsid w:val="00195E62"/>
    <w:rsid w:val="00196BE9"/>
    <w:rsid w:val="00196CC2"/>
    <w:rsid w:val="001A1814"/>
    <w:rsid w:val="001A4D31"/>
    <w:rsid w:val="001B4B60"/>
    <w:rsid w:val="001B4D2F"/>
    <w:rsid w:val="001B516F"/>
    <w:rsid w:val="001B7311"/>
    <w:rsid w:val="001C5CB3"/>
    <w:rsid w:val="001C7599"/>
    <w:rsid w:val="001D120D"/>
    <w:rsid w:val="001D1B9A"/>
    <w:rsid w:val="001D7E28"/>
    <w:rsid w:val="001E201E"/>
    <w:rsid w:val="001E3CD9"/>
    <w:rsid w:val="001E4E5C"/>
    <w:rsid w:val="001F1549"/>
    <w:rsid w:val="00205A6D"/>
    <w:rsid w:val="00206A94"/>
    <w:rsid w:val="00210F9E"/>
    <w:rsid w:val="0022089A"/>
    <w:rsid w:val="00223D71"/>
    <w:rsid w:val="00223FE5"/>
    <w:rsid w:val="002335EF"/>
    <w:rsid w:val="00233D21"/>
    <w:rsid w:val="00234933"/>
    <w:rsid w:val="00235585"/>
    <w:rsid w:val="002360B5"/>
    <w:rsid w:val="002367E3"/>
    <w:rsid w:val="00240586"/>
    <w:rsid w:val="002436A4"/>
    <w:rsid w:val="00244E5D"/>
    <w:rsid w:val="00246340"/>
    <w:rsid w:val="00253163"/>
    <w:rsid w:val="0025496D"/>
    <w:rsid w:val="0025671F"/>
    <w:rsid w:val="00267693"/>
    <w:rsid w:val="00275A7D"/>
    <w:rsid w:val="00280257"/>
    <w:rsid w:val="002807C3"/>
    <w:rsid w:val="00287581"/>
    <w:rsid w:val="00293FA6"/>
    <w:rsid w:val="00296482"/>
    <w:rsid w:val="002A1D99"/>
    <w:rsid w:val="002A3C4C"/>
    <w:rsid w:val="002A4082"/>
    <w:rsid w:val="002A4CF9"/>
    <w:rsid w:val="002A5F86"/>
    <w:rsid w:val="002B0427"/>
    <w:rsid w:val="002B100D"/>
    <w:rsid w:val="002B33D2"/>
    <w:rsid w:val="002B4C1D"/>
    <w:rsid w:val="002B5183"/>
    <w:rsid w:val="002C7FED"/>
    <w:rsid w:val="002D0EC5"/>
    <w:rsid w:val="002D1ABF"/>
    <w:rsid w:val="002D5912"/>
    <w:rsid w:val="002E02B1"/>
    <w:rsid w:val="002E2977"/>
    <w:rsid w:val="002E7805"/>
    <w:rsid w:val="002F005B"/>
    <w:rsid w:val="002F11B1"/>
    <w:rsid w:val="002F1ADD"/>
    <w:rsid w:val="002F3739"/>
    <w:rsid w:val="00301492"/>
    <w:rsid w:val="003020B4"/>
    <w:rsid w:val="003043A3"/>
    <w:rsid w:val="00304AEC"/>
    <w:rsid w:val="00305180"/>
    <w:rsid w:val="00320368"/>
    <w:rsid w:val="003300C9"/>
    <w:rsid w:val="00337AC2"/>
    <w:rsid w:val="0034587F"/>
    <w:rsid w:val="00347E69"/>
    <w:rsid w:val="0035183E"/>
    <w:rsid w:val="00356157"/>
    <w:rsid w:val="003564DD"/>
    <w:rsid w:val="00360FE7"/>
    <w:rsid w:val="003637EF"/>
    <w:rsid w:val="00365CF7"/>
    <w:rsid w:val="003673C3"/>
    <w:rsid w:val="003767C5"/>
    <w:rsid w:val="00377C99"/>
    <w:rsid w:val="00377D79"/>
    <w:rsid w:val="00380892"/>
    <w:rsid w:val="003808AE"/>
    <w:rsid w:val="00383208"/>
    <w:rsid w:val="00385010"/>
    <w:rsid w:val="00386262"/>
    <w:rsid w:val="003940D9"/>
    <w:rsid w:val="003946EE"/>
    <w:rsid w:val="003A08CA"/>
    <w:rsid w:val="003A0E64"/>
    <w:rsid w:val="003A1EC5"/>
    <w:rsid w:val="003A49E5"/>
    <w:rsid w:val="003A4A78"/>
    <w:rsid w:val="003A63B3"/>
    <w:rsid w:val="003A7B8C"/>
    <w:rsid w:val="003A7E77"/>
    <w:rsid w:val="003B01E7"/>
    <w:rsid w:val="003C2ABC"/>
    <w:rsid w:val="003D1125"/>
    <w:rsid w:val="003D12D4"/>
    <w:rsid w:val="003D3F1A"/>
    <w:rsid w:val="003D5AC2"/>
    <w:rsid w:val="003D6BC7"/>
    <w:rsid w:val="003D7FF2"/>
    <w:rsid w:val="003E032A"/>
    <w:rsid w:val="003E573D"/>
    <w:rsid w:val="003E7A8E"/>
    <w:rsid w:val="003F2D9F"/>
    <w:rsid w:val="003F3937"/>
    <w:rsid w:val="003F6485"/>
    <w:rsid w:val="003F75D5"/>
    <w:rsid w:val="004034B3"/>
    <w:rsid w:val="00404511"/>
    <w:rsid w:val="00407855"/>
    <w:rsid w:val="004079C1"/>
    <w:rsid w:val="00413784"/>
    <w:rsid w:val="004208ED"/>
    <w:rsid w:val="00423D3B"/>
    <w:rsid w:val="004352C1"/>
    <w:rsid w:val="00435CE1"/>
    <w:rsid w:val="00437AF4"/>
    <w:rsid w:val="0044079F"/>
    <w:rsid w:val="00444BA2"/>
    <w:rsid w:val="0045286D"/>
    <w:rsid w:val="004533C7"/>
    <w:rsid w:val="00455FBE"/>
    <w:rsid w:val="004604AA"/>
    <w:rsid w:val="0046059C"/>
    <w:rsid w:val="004729B2"/>
    <w:rsid w:val="0047638C"/>
    <w:rsid w:val="00476620"/>
    <w:rsid w:val="00491DB2"/>
    <w:rsid w:val="004A5435"/>
    <w:rsid w:val="004B0628"/>
    <w:rsid w:val="004B2178"/>
    <w:rsid w:val="004B5367"/>
    <w:rsid w:val="004B58A5"/>
    <w:rsid w:val="004B6B3A"/>
    <w:rsid w:val="004B6D49"/>
    <w:rsid w:val="004B6F3C"/>
    <w:rsid w:val="004C000E"/>
    <w:rsid w:val="004C3E41"/>
    <w:rsid w:val="004C7A3C"/>
    <w:rsid w:val="004D3A45"/>
    <w:rsid w:val="004D5670"/>
    <w:rsid w:val="004E4C98"/>
    <w:rsid w:val="004E5A8A"/>
    <w:rsid w:val="004F0686"/>
    <w:rsid w:val="004F4138"/>
    <w:rsid w:val="004F4DD7"/>
    <w:rsid w:val="004F66FF"/>
    <w:rsid w:val="00502413"/>
    <w:rsid w:val="00505A0D"/>
    <w:rsid w:val="00511189"/>
    <w:rsid w:val="0051204A"/>
    <w:rsid w:val="005142F2"/>
    <w:rsid w:val="0051624B"/>
    <w:rsid w:val="00520655"/>
    <w:rsid w:val="00521386"/>
    <w:rsid w:val="00523232"/>
    <w:rsid w:val="0052392D"/>
    <w:rsid w:val="00525550"/>
    <w:rsid w:val="00526DE9"/>
    <w:rsid w:val="00530462"/>
    <w:rsid w:val="005314F8"/>
    <w:rsid w:val="00531F7A"/>
    <w:rsid w:val="00532B70"/>
    <w:rsid w:val="00537545"/>
    <w:rsid w:val="00550CE3"/>
    <w:rsid w:val="00550D34"/>
    <w:rsid w:val="005519F8"/>
    <w:rsid w:val="0055311D"/>
    <w:rsid w:val="00553892"/>
    <w:rsid w:val="00565717"/>
    <w:rsid w:val="005668E3"/>
    <w:rsid w:val="00575FE8"/>
    <w:rsid w:val="005767CB"/>
    <w:rsid w:val="005902C7"/>
    <w:rsid w:val="005A01E4"/>
    <w:rsid w:val="005A059B"/>
    <w:rsid w:val="005A6316"/>
    <w:rsid w:val="005A646D"/>
    <w:rsid w:val="005B070A"/>
    <w:rsid w:val="005B2D69"/>
    <w:rsid w:val="005B3A98"/>
    <w:rsid w:val="005B5A06"/>
    <w:rsid w:val="005B5D97"/>
    <w:rsid w:val="005C5752"/>
    <w:rsid w:val="005C751F"/>
    <w:rsid w:val="005D2380"/>
    <w:rsid w:val="005D365B"/>
    <w:rsid w:val="005D4FCC"/>
    <w:rsid w:val="005D527E"/>
    <w:rsid w:val="005E0096"/>
    <w:rsid w:val="005E1071"/>
    <w:rsid w:val="005E33B2"/>
    <w:rsid w:val="005E6885"/>
    <w:rsid w:val="005F2CFD"/>
    <w:rsid w:val="005F558C"/>
    <w:rsid w:val="00604BE5"/>
    <w:rsid w:val="006112CC"/>
    <w:rsid w:val="00623913"/>
    <w:rsid w:val="00623F27"/>
    <w:rsid w:val="00624290"/>
    <w:rsid w:val="00624C60"/>
    <w:rsid w:val="006254A4"/>
    <w:rsid w:val="00626D6F"/>
    <w:rsid w:val="00634063"/>
    <w:rsid w:val="0063585D"/>
    <w:rsid w:val="00635918"/>
    <w:rsid w:val="006406C5"/>
    <w:rsid w:val="00650B23"/>
    <w:rsid w:val="00652818"/>
    <w:rsid w:val="006548D2"/>
    <w:rsid w:val="006550C5"/>
    <w:rsid w:val="0065688E"/>
    <w:rsid w:val="00660AE6"/>
    <w:rsid w:val="0066698E"/>
    <w:rsid w:val="00672352"/>
    <w:rsid w:val="0067448A"/>
    <w:rsid w:val="006744D4"/>
    <w:rsid w:val="00683C0C"/>
    <w:rsid w:val="00687433"/>
    <w:rsid w:val="006924D2"/>
    <w:rsid w:val="006A22A5"/>
    <w:rsid w:val="006A3FE0"/>
    <w:rsid w:val="006A4181"/>
    <w:rsid w:val="006B5AE0"/>
    <w:rsid w:val="006B5E7C"/>
    <w:rsid w:val="006C3662"/>
    <w:rsid w:val="006C4D1A"/>
    <w:rsid w:val="006C524D"/>
    <w:rsid w:val="006D184F"/>
    <w:rsid w:val="006D56CD"/>
    <w:rsid w:val="006D583E"/>
    <w:rsid w:val="006E3D7A"/>
    <w:rsid w:val="006E56A8"/>
    <w:rsid w:val="006F0073"/>
    <w:rsid w:val="006F4F7A"/>
    <w:rsid w:val="00700AF8"/>
    <w:rsid w:val="00704B5D"/>
    <w:rsid w:val="00710622"/>
    <w:rsid w:val="00715E43"/>
    <w:rsid w:val="00720789"/>
    <w:rsid w:val="0072130E"/>
    <w:rsid w:val="00723EDA"/>
    <w:rsid w:val="007270C5"/>
    <w:rsid w:val="00730AD4"/>
    <w:rsid w:val="007319AF"/>
    <w:rsid w:val="007322D3"/>
    <w:rsid w:val="00732E3A"/>
    <w:rsid w:val="0074060B"/>
    <w:rsid w:val="0074073D"/>
    <w:rsid w:val="00740C30"/>
    <w:rsid w:val="00743ABF"/>
    <w:rsid w:val="00751CF6"/>
    <w:rsid w:val="00752C3F"/>
    <w:rsid w:val="007574C3"/>
    <w:rsid w:val="007614D7"/>
    <w:rsid w:val="00770BD9"/>
    <w:rsid w:val="007714D6"/>
    <w:rsid w:val="00772D06"/>
    <w:rsid w:val="007800E6"/>
    <w:rsid w:val="007822FA"/>
    <w:rsid w:val="0079297F"/>
    <w:rsid w:val="007951DC"/>
    <w:rsid w:val="007956D4"/>
    <w:rsid w:val="00796841"/>
    <w:rsid w:val="007A148D"/>
    <w:rsid w:val="007A335C"/>
    <w:rsid w:val="007A4542"/>
    <w:rsid w:val="007A5544"/>
    <w:rsid w:val="007A6754"/>
    <w:rsid w:val="007B2759"/>
    <w:rsid w:val="007B56CD"/>
    <w:rsid w:val="007C43AF"/>
    <w:rsid w:val="007C6614"/>
    <w:rsid w:val="007D1C17"/>
    <w:rsid w:val="007D6FEF"/>
    <w:rsid w:val="007E0051"/>
    <w:rsid w:val="007E0943"/>
    <w:rsid w:val="007E1524"/>
    <w:rsid w:val="007E209C"/>
    <w:rsid w:val="007E5082"/>
    <w:rsid w:val="007E6174"/>
    <w:rsid w:val="007F04AC"/>
    <w:rsid w:val="007F0B8D"/>
    <w:rsid w:val="007F266F"/>
    <w:rsid w:val="007F513B"/>
    <w:rsid w:val="007F7179"/>
    <w:rsid w:val="00801869"/>
    <w:rsid w:val="008067E7"/>
    <w:rsid w:val="00806D3E"/>
    <w:rsid w:val="0081376E"/>
    <w:rsid w:val="00826CB1"/>
    <w:rsid w:val="0083052D"/>
    <w:rsid w:val="00841D90"/>
    <w:rsid w:val="00854086"/>
    <w:rsid w:val="008561A4"/>
    <w:rsid w:val="0086192B"/>
    <w:rsid w:val="0086483A"/>
    <w:rsid w:val="0087113F"/>
    <w:rsid w:val="0087303D"/>
    <w:rsid w:val="00874D19"/>
    <w:rsid w:val="00882136"/>
    <w:rsid w:val="00887514"/>
    <w:rsid w:val="0088780F"/>
    <w:rsid w:val="00890CD7"/>
    <w:rsid w:val="00891650"/>
    <w:rsid w:val="00891D86"/>
    <w:rsid w:val="00891D96"/>
    <w:rsid w:val="008946C5"/>
    <w:rsid w:val="00894881"/>
    <w:rsid w:val="00895486"/>
    <w:rsid w:val="0089571D"/>
    <w:rsid w:val="00896277"/>
    <w:rsid w:val="008979A4"/>
    <w:rsid w:val="008A60FF"/>
    <w:rsid w:val="008A715B"/>
    <w:rsid w:val="008B2C39"/>
    <w:rsid w:val="008B5956"/>
    <w:rsid w:val="008B601D"/>
    <w:rsid w:val="008B6660"/>
    <w:rsid w:val="008C0BBD"/>
    <w:rsid w:val="008C5108"/>
    <w:rsid w:val="008C7931"/>
    <w:rsid w:val="008D0BCF"/>
    <w:rsid w:val="008D2C30"/>
    <w:rsid w:val="008D4ED3"/>
    <w:rsid w:val="008E2C42"/>
    <w:rsid w:val="008E7D21"/>
    <w:rsid w:val="008F283F"/>
    <w:rsid w:val="00900C2D"/>
    <w:rsid w:val="00903EEC"/>
    <w:rsid w:val="0090502E"/>
    <w:rsid w:val="0091382A"/>
    <w:rsid w:val="0091596D"/>
    <w:rsid w:val="00922D27"/>
    <w:rsid w:val="00923CBC"/>
    <w:rsid w:val="00926E8B"/>
    <w:rsid w:val="00930375"/>
    <w:rsid w:val="0093305B"/>
    <w:rsid w:val="00933719"/>
    <w:rsid w:val="009355E3"/>
    <w:rsid w:val="009431B5"/>
    <w:rsid w:val="00944AA6"/>
    <w:rsid w:val="0095317C"/>
    <w:rsid w:val="0095601A"/>
    <w:rsid w:val="00963792"/>
    <w:rsid w:val="00970F96"/>
    <w:rsid w:val="00975952"/>
    <w:rsid w:val="009762EE"/>
    <w:rsid w:val="00980E5B"/>
    <w:rsid w:val="009905B2"/>
    <w:rsid w:val="00994E70"/>
    <w:rsid w:val="00995E57"/>
    <w:rsid w:val="009A59BD"/>
    <w:rsid w:val="009B03E6"/>
    <w:rsid w:val="009B5657"/>
    <w:rsid w:val="009B781E"/>
    <w:rsid w:val="009C35EE"/>
    <w:rsid w:val="009C5249"/>
    <w:rsid w:val="009C66F8"/>
    <w:rsid w:val="009C678B"/>
    <w:rsid w:val="009C73F7"/>
    <w:rsid w:val="009D1EAF"/>
    <w:rsid w:val="009D58E2"/>
    <w:rsid w:val="009E03C8"/>
    <w:rsid w:val="009E1138"/>
    <w:rsid w:val="009E12A7"/>
    <w:rsid w:val="009E2878"/>
    <w:rsid w:val="009E6000"/>
    <w:rsid w:val="009F26CA"/>
    <w:rsid w:val="009F672C"/>
    <w:rsid w:val="00A033CE"/>
    <w:rsid w:val="00A126FF"/>
    <w:rsid w:val="00A15345"/>
    <w:rsid w:val="00A1726B"/>
    <w:rsid w:val="00A20E68"/>
    <w:rsid w:val="00A2269B"/>
    <w:rsid w:val="00A23C2E"/>
    <w:rsid w:val="00A33B09"/>
    <w:rsid w:val="00A3505C"/>
    <w:rsid w:val="00A354A9"/>
    <w:rsid w:val="00A42C53"/>
    <w:rsid w:val="00A42D31"/>
    <w:rsid w:val="00A42DCA"/>
    <w:rsid w:val="00A54038"/>
    <w:rsid w:val="00A55721"/>
    <w:rsid w:val="00A610FA"/>
    <w:rsid w:val="00A73647"/>
    <w:rsid w:val="00A737EA"/>
    <w:rsid w:val="00A73E34"/>
    <w:rsid w:val="00A757AD"/>
    <w:rsid w:val="00A76B71"/>
    <w:rsid w:val="00A80C20"/>
    <w:rsid w:val="00A81D42"/>
    <w:rsid w:val="00A87AB3"/>
    <w:rsid w:val="00A87ED2"/>
    <w:rsid w:val="00A90AD5"/>
    <w:rsid w:val="00A9376A"/>
    <w:rsid w:val="00A93B44"/>
    <w:rsid w:val="00A94309"/>
    <w:rsid w:val="00A97E99"/>
    <w:rsid w:val="00AA2688"/>
    <w:rsid w:val="00AA2C2D"/>
    <w:rsid w:val="00AA5816"/>
    <w:rsid w:val="00AB6670"/>
    <w:rsid w:val="00AB7A8B"/>
    <w:rsid w:val="00AC18D9"/>
    <w:rsid w:val="00AC2310"/>
    <w:rsid w:val="00AC6084"/>
    <w:rsid w:val="00AD6382"/>
    <w:rsid w:val="00AE4262"/>
    <w:rsid w:val="00AF05D3"/>
    <w:rsid w:val="00AF4376"/>
    <w:rsid w:val="00AF464F"/>
    <w:rsid w:val="00B01762"/>
    <w:rsid w:val="00B038AE"/>
    <w:rsid w:val="00B05DB5"/>
    <w:rsid w:val="00B12C91"/>
    <w:rsid w:val="00B132EB"/>
    <w:rsid w:val="00B14313"/>
    <w:rsid w:val="00B21B61"/>
    <w:rsid w:val="00B24E3E"/>
    <w:rsid w:val="00B25C10"/>
    <w:rsid w:val="00B305C4"/>
    <w:rsid w:val="00B41DA7"/>
    <w:rsid w:val="00B45016"/>
    <w:rsid w:val="00B5299E"/>
    <w:rsid w:val="00B54B56"/>
    <w:rsid w:val="00B5506E"/>
    <w:rsid w:val="00B572CA"/>
    <w:rsid w:val="00B60452"/>
    <w:rsid w:val="00B60E0C"/>
    <w:rsid w:val="00B618A4"/>
    <w:rsid w:val="00B62028"/>
    <w:rsid w:val="00B652CC"/>
    <w:rsid w:val="00B719BF"/>
    <w:rsid w:val="00B777A9"/>
    <w:rsid w:val="00B81087"/>
    <w:rsid w:val="00B83570"/>
    <w:rsid w:val="00B83D53"/>
    <w:rsid w:val="00B86288"/>
    <w:rsid w:val="00B91B86"/>
    <w:rsid w:val="00B920F4"/>
    <w:rsid w:val="00BA0703"/>
    <w:rsid w:val="00BA1CA5"/>
    <w:rsid w:val="00BA56D8"/>
    <w:rsid w:val="00BA6444"/>
    <w:rsid w:val="00BA72D9"/>
    <w:rsid w:val="00BA740F"/>
    <w:rsid w:val="00BA7F17"/>
    <w:rsid w:val="00BB2B14"/>
    <w:rsid w:val="00BB41FA"/>
    <w:rsid w:val="00BC7AFE"/>
    <w:rsid w:val="00BD708F"/>
    <w:rsid w:val="00BD7D71"/>
    <w:rsid w:val="00BE1C2D"/>
    <w:rsid w:val="00BE2985"/>
    <w:rsid w:val="00BE2F33"/>
    <w:rsid w:val="00BF1650"/>
    <w:rsid w:val="00BF1F48"/>
    <w:rsid w:val="00C01FC2"/>
    <w:rsid w:val="00C03998"/>
    <w:rsid w:val="00C101D0"/>
    <w:rsid w:val="00C12F8A"/>
    <w:rsid w:val="00C1472F"/>
    <w:rsid w:val="00C2010E"/>
    <w:rsid w:val="00C201E6"/>
    <w:rsid w:val="00C2416B"/>
    <w:rsid w:val="00C25608"/>
    <w:rsid w:val="00C33F63"/>
    <w:rsid w:val="00C362E3"/>
    <w:rsid w:val="00C368E0"/>
    <w:rsid w:val="00C40BC0"/>
    <w:rsid w:val="00C436E7"/>
    <w:rsid w:val="00C4582C"/>
    <w:rsid w:val="00C53E00"/>
    <w:rsid w:val="00C579C4"/>
    <w:rsid w:val="00C708A9"/>
    <w:rsid w:val="00C76587"/>
    <w:rsid w:val="00C8024F"/>
    <w:rsid w:val="00C850DA"/>
    <w:rsid w:val="00C87F9C"/>
    <w:rsid w:val="00C91FDE"/>
    <w:rsid w:val="00C94D61"/>
    <w:rsid w:val="00CA5986"/>
    <w:rsid w:val="00CB2D5D"/>
    <w:rsid w:val="00CB5EBB"/>
    <w:rsid w:val="00CD1A41"/>
    <w:rsid w:val="00CD1F7E"/>
    <w:rsid w:val="00CD4888"/>
    <w:rsid w:val="00CD59AC"/>
    <w:rsid w:val="00CD695C"/>
    <w:rsid w:val="00CE14A5"/>
    <w:rsid w:val="00CE25ED"/>
    <w:rsid w:val="00CE2D4A"/>
    <w:rsid w:val="00CE66EF"/>
    <w:rsid w:val="00CF549D"/>
    <w:rsid w:val="00CF6124"/>
    <w:rsid w:val="00CF7FF4"/>
    <w:rsid w:val="00D01605"/>
    <w:rsid w:val="00D03A95"/>
    <w:rsid w:val="00D06515"/>
    <w:rsid w:val="00D10DEE"/>
    <w:rsid w:val="00D11B78"/>
    <w:rsid w:val="00D127A4"/>
    <w:rsid w:val="00D15071"/>
    <w:rsid w:val="00D15330"/>
    <w:rsid w:val="00D15FEF"/>
    <w:rsid w:val="00D20388"/>
    <w:rsid w:val="00D27ED0"/>
    <w:rsid w:val="00D30678"/>
    <w:rsid w:val="00D3095C"/>
    <w:rsid w:val="00D3179D"/>
    <w:rsid w:val="00D371DA"/>
    <w:rsid w:val="00D40A47"/>
    <w:rsid w:val="00D4207B"/>
    <w:rsid w:val="00D4308E"/>
    <w:rsid w:val="00D47CB8"/>
    <w:rsid w:val="00D51982"/>
    <w:rsid w:val="00D56F2C"/>
    <w:rsid w:val="00D60465"/>
    <w:rsid w:val="00D739DF"/>
    <w:rsid w:val="00D75E40"/>
    <w:rsid w:val="00D77A10"/>
    <w:rsid w:val="00D85714"/>
    <w:rsid w:val="00D916D2"/>
    <w:rsid w:val="00DA38DF"/>
    <w:rsid w:val="00DB036C"/>
    <w:rsid w:val="00DB192A"/>
    <w:rsid w:val="00DB2B66"/>
    <w:rsid w:val="00DB6588"/>
    <w:rsid w:val="00DB6717"/>
    <w:rsid w:val="00DB7234"/>
    <w:rsid w:val="00DC2E49"/>
    <w:rsid w:val="00DC3E4E"/>
    <w:rsid w:val="00DC3F61"/>
    <w:rsid w:val="00DD0219"/>
    <w:rsid w:val="00DD0452"/>
    <w:rsid w:val="00DD533C"/>
    <w:rsid w:val="00DD557D"/>
    <w:rsid w:val="00DE0D56"/>
    <w:rsid w:val="00DE7DAA"/>
    <w:rsid w:val="00DF2A37"/>
    <w:rsid w:val="00DF369B"/>
    <w:rsid w:val="00E02BA8"/>
    <w:rsid w:val="00E04934"/>
    <w:rsid w:val="00E103D7"/>
    <w:rsid w:val="00E169BB"/>
    <w:rsid w:val="00E21319"/>
    <w:rsid w:val="00E24498"/>
    <w:rsid w:val="00E24F09"/>
    <w:rsid w:val="00E25878"/>
    <w:rsid w:val="00E26B54"/>
    <w:rsid w:val="00E271D9"/>
    <w:rsid w:val="00E33409"/>
    <w:rsid w:val="00E33FFF"/>
    <w:rsid w:val="00E46C32"/>
    <w:rsid w:val="00E52804"/>
    <w:rsid w:val="00E60F6C"/>
    <w:rsid w:val="00E613C5"/>
    <w:rsid w:val="00E6281E"/>
    <w:rsid w:val="00E62CB8"/>
    <w:rsid w:val="00E6315B"/>
    <w:rsid w:val="00E77161"/>
    <w:rsid w:val="00E77A07"/>
    <w:rsid w:val="00E77B90"/>
    <w:rsid w:val="00E82E6B"/>
    <w:rsid w:val="00E913D3"/>
    <w:rsid w:val="00E91717"/>
    <w:rsid w:val="00E94251"/>
    <w:rsid w:val="00E96C4B"/>
    <w:rsid w:val="00EA089F"/>
    <w:rsid w:val="00EA2420"/>
    <w:rsid w:val="00EA5694"/>
    <w:rsid w:val="00EA7409"/>
    <w:rsid w:val="00EB0404"/>
    <w:rsid w:val="00EC67FA"/>
    <w:rsid w:val="00EC7E27"/>
    <w:rsid w:val="00ED1E4B"/>
    <w:rsid w:val="00ED3AC2"/>
    <w:rsid w:val="00EE0FF7"/>
    <w:rsid w:val="00EE3DC3"/>
    <w:rsid w:val="00EE4366"/>
    <w:rsid w:val="00EE5B9F"/>
    <w:rsid w:val="00EF2CEC"/>
    <w:rsid w:val="00EF3637"/>
    <w:rsid w:val="00EF5469"/>
    <w:rsid w:val="00EF798B"/>
    <w:rsid w:val="00F00934"/>
    <w:rsid w:val="00F101D7"/>
    <w:rsid w:val="00F114BB"/>
    <w:rsid w:val="00F20A85"/>
    <w:rsid w:val="00F2371E"/>
    <w:rsid w:val="00F2419F"/>
    <w:rsid w:val="00F26273"/>
    <w:rsid w:val="00F331E5"/>
    <w:rsid w:val="00F340BC"/>
    <w:rsid w:val="00F34664"/>
    <w:rsid w:val="00F365F7"/>
    <w:rsid w:val="00F4243C"/>
    <w:rsid w:val="00F4709D"/>
    <w:rsid w:val="00F512DA"/>
    <w:rsid w:val="00F6377D"/>
    <w:rsid w:val="00F70E0F"/>
    <w:rsid w:val="00F7614D"/>
    <w:rsid w:val="00F7759A"/>
    <w:rsid w:val="00F81EB1"/>
    <w:rsid w:val="00F82DB5"/>
    <w:rsid w:val="00F8469D"/>
    <w:rsid w:val="00F91959"/>
    <w:rsid w:val="00F979ED"/>
    <w:rsid w:val="00FB1A30"/>
    <w:rsid w:val="00FB3076"/>
    <w:rsid w:val="00FC404A"/>
    <w:rsid w:val="00FC5C51"/>
    <w:rsid w:val="00FD504E"/>
    <w:rsid w:val="00FD63F3"/>
    <w:rsid w:val="00FD7DFD"/>
    <w:rsid w:val="00FE3056"/>
    <w:rsid w:val="00FE3B2F"/>
    <w:rsid w:val="00FE3D62"/>
    <w:rsid w:val="00FE6FB9"/>
    <w:rsid w:val="00FF052C"/>
    <w:rsid w:val="00FF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20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77C99"/>
    <w:pPr>
      <w:keepNext/>
      <w:jc w:val="center"/>
      <w:outlineLvl w:val="0"/>
    </w:pPr>
    <w:rPr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A2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77C99"/>
    <w:rPr>
      <w:b/>
      <w:sz w:val="26"/>
      <w:szCs w:val="26"/>
    </w:rPr>
  </w:style>
  <w:style w:type="character" w:styleId="a5">
    <w:name w:val="page number"/>
    <w:rsid w:val="00E6281E"/>
  </w:style>
  <w:style w:type="paragraph" w:styleId="a6">
    <w:name w:val="Body Text"/>
    <w:basedOn w:val="a0"/>
    <w:link w:val="a7"/>
    <w:rsid w:val="00E6281E"/>
    <w:rPr>
      <w:sz w:val="28"/>
    </w:rPr>
  </w:style>
  <w:style w:type="character" w:customStyle="1" w:styleId="a7">
    <w:name w:val="Основной текст Знак"/>
    <w:link w:val="a6"/>
    <w:rsid w:val="00E6281E"/>
    <w:rPr>
      <w:sz w:val="28"/>
      <w:szCs w:val="24"/>
    </w:rPr>
  </w:style>
  <w:style w:type="paragraph" w:styleId="a8">
    <w:name w:val="Body Text Indent"/>
    <w:basedOn w:val="a0"/>
    <w:link w:val="a9"/>
    <w:rsid w:val="00E6281E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E6281E"/>
    <w:rPr>
      <w:sz w:val="28"/>
      <w:szCs w:val="24"/>
    </w:rPr>
  </w:style>
  <w:style w:type="paragraph" w:customStyle="1" w:styleId="ConsPlusNormal">
    <w:name w:val="ConsPlusNormal"/>
    <w:rsid w:val="00E628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3">
    <w:name w:val="Body Text Indent 3"/>
    <w:basedOn w:val="a0"/>
    <w:link w:val="30"/>
    <w:uiPriority w:val="99"/>
    <w:unhideWhenUsed/>
    <w:rsid w:val="00E628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6281E"/>
    <w:rPr>
      <w:sz w:val="16"/>
      <w:szCs w:val="16"/>
    </w:rPr>
  </w:style>
  <w:style w:type="paragraph" w:styleId="a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b"/>
    <w:uiPriority w:val="99"/>
    <w:unhideWhenUsed/>
    <w:rsid w:val="00E6281E"/>
    <w:rPr>
      <w:sz w:val="20"/>
      <w:szCs w:val="20"/>
    </w:rPr>
  </w:style>
  <w:style w:type="character" w:customStyle="1" w:styleId="a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a"/>
    <w:uiPriority w:val="99"/>
    <w:rsid w:val="00E6281E"/>
  </w:style>
  <w:style w:type="character" w:styleId="ac">
    <w:name w:val="footnote reference"/>
    <w:aliases w:val="Знак сноски 1,Знак сноски-FN,Ciae niinee-FN,Referencia nota al pie"/>
    <w:uiPriority w:val="99"/>
    <w:unhideWhenUsed/>
    <w:rsid w:val="00E6281E"/>
    <w:rPr>
      <w:vertAlign w:val="superscript"/>
    </w:rPr>
  </w:style>
  <w:style w:type="paragraph" w:styleId="ad">
    <w:name w:val="footer"/>
    <w:basedOn w:val="a0"/>
    <w:link w:val="ae"/>
    <w:rsid w:val="00E6281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Нижний колонтитул Знак"/>
    <w:link w:val="ad"/>
    <w:rsid w:val="00E6281E"/>
    <w:rPr>
      <w:sz w:val="28"/>
    </w:rPr>
  </w:style>
  <w:style w:type="paragraph" w:customStyle="1" w:styleId="af">
    <w:name w:val="Знак"/>
    <w:basedOn w:val="a0"/>
    <w:rsid w:val="00E628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E62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ection2">
    <w:name w:val="section2"/>
    <w:basedOn w:val="a0"/>
    <w:rsid w:val="00E6281E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sPlusNonformat">
    <w:name w:val="ConsPlusNonformat"/>
    <w:rsid w:val="00E62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0"/>
    <w:link w:val="af1"/>
    <w:uiPriority w:val="99"/>
    <w:unhideWhenUsed/>
    <w:rsid w:val="00E6281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6281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C2E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234933"/>
    <w:pPr>
      <w:ind w:left="720"/>
      <w:contextualSpacing/>
    </w:pPr>
    <w:rPr>
      <w:sz w:val="20"/>
      <w:szCs w:val="20"/>
    </w:rPr>
  </w:style>
  <w:style w:type="paragraph" w:customStyle="1" w:styleId="af3">
    <w:name w:val="Прижатый влево"/>
    <w:basedOn w:val="a0"/>
    <w:next w:val="a0"/>
    <w:uiPriority w:val="99"/>
    <w:rsid w:val="003A63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304AEC"/>
    <w:rPr>
      <w:color w:val="106BBE"/>
      <w:sz w:val="26"/>
    </w:rPr>
  </w:style>
  <w:style w:type="character" w:customStyle="1" w:styleId="af5">
    <w:name w:val="Цветовое выделение"/>
    <w:uiPriority w:val="99"/>
    <w:rsid w:val="007A6754"/>
    <w:rPr>
      <w:b/>
      <w:color w:val="26282F"/>
      <w:sz w:val="26"/>
    </w:rPr>
  </w:style>
  <w:style w:type="paragraph" w:customStyle="1" w:styleId="af6">
    <w:name w:val="Стиль"/>
    <w:uiPriority w:val="99"/>
    <w:rsid w:val="00F8469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7">
    <w:name w:val="Нормальный (таблица)"/>
    <w:basedOn w:val="a0"/>
    <w:next w:val="a0"/>
    <w:uiPriority w:val="99"/>
    <w:rsid w:val="00491D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8">
    <w:name w:val="No Spacing"/>
    <w:uiPriority w:val="99"/>
    <w:qFormat/>
    <w:rsid w:val="00380892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rsid w:val="00D15FEF"/>
    <w:pPr>
      <w:numPr>
        <w:numId w:val="1"/>
      </w:numPr>
      <w:contextualSpacing/>
    </w:pPr>
  </w:style>
  <w:style w:type="paragraph" w:customStyle="1" w:styleId="af9">
    <w:name w:val="Содержимое таблицы"/>
    <w:basedOn w:val="a0"/>
    <w:rsid w:val="00CD1A41"/>
    <w:pPr>
      <w:suppressLineNumbers/>
      <w:suppressAutoHyphens/>
    </w:pPr>
    <w:rPr>
      <w:lang w:eastAsia="ar-SA"/>
    </w:rPr>
  </w:style>
  <w:style w:type="paragraph" w:styleId="HTML">
    <w:name w:val="HTML Preformatted"/>
    <w:basedOn w:val="a0"/>
    <w:link w:val="HTML0"/>
    <w:rsid w:val="00864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86483A"/>
    <w:rPr>
      <w:rFonts w:ascii="Courier New" w:hAnsi="Courier New" w:cs="Courier New"/>
    </w:rPr>
  </w:style>
  <w:style w:type="paragraph" w:customStyle="1" w:styleId="printj">
    <w:name w:val="printj"/>
    <w:basedOn w:val="a0"/>
    <w:rsid w:val="00E52804"/>
    <w:pPr>
      <w:spacing w:before="100" w:beforeAutospacing="1" w:after="100" w:afterAutospacing="1"/>
    </w:pPr>
  </w:style>
  <w:style w:type="character" w:styleId="HTML1">
    <w:name w:val="HTML Typewriter"/>
    <w:basedOn w:val="a1"/>
    <w:rsid w:val="009E12A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29</Pages>
  <Words>9121</Words>
  <Characters>51990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АКСАЙСКОГО  РАЙОНА</vt:lpstr>
    </vt:vector>
  </TitlesOfParts>
  <Company>Microsoft</Company>
  <LinksUpToDate>false</LinksUpToDate>
  <CharactersWithSpaces>60990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АКСАЙСКОГО  РАЙОНА</dc:title>
  <dc:creator>Таня</dc:creator>
  <cp:lastModifiedBy>Владимир</cp:lastModifiedBy>
  <cp:revision>82</cp:revision>
  <cp:lastPrinted>2013-12-02T07:06:00Z</cp:lastPrinted>
  <dcterms:created xsi:type="dcterms:W3CDTF">2013-10-10T12:10:00Z</dcterms:created>
  <dcterms:modified xsi:type="dcterms:W3CDTF">2014-01-03T10:54:00Z</dcterms:modified>
</cp:coreProperties>
</file>