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E" w:rsidRDefault="00345F9E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828675"/>
            <wp:effectExtent l="19050" t="0" r="9525" b="0"/>
            <wp:docPr id="3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9E" w:rsidRDefault="00345F9E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345F9E" w:rsidRDefault="001F0DC8" w:rsidP="001F0DC8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45F9E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АДМИНИСТРАЦИЯ СТАРОЧЕРКАССКОГО СЕЛЬСКОГО ПОСЕЛЕНИЯ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345F9E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 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172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Старочеркасская</w:t>
      </w:r>
    </w:p>
    <w:p w:rsidR="001F0DC8" w:rsidRPr="001F0DC8" w:rsidRDefault="001F0DC8" w:rsidP="001F0D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C8" w:rsidRPr="001F0DC8" w:rsidRDefault="001F0DC8" w:rsidP="001F0DC8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F0DC8" w:rsidRPr="001F0DC8" w:rsidRDefault="001F0DC8" w:rsidP="001F0DC8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 «Развитие культуры и туризма»</w:t>
      </w:r>
    </w:p>
    <w:p w:rsidR="001F0DC8" w:rsidRPr="001F0DC8" w:rsidRDefault="001F0DC8" w:rsidP="001F0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Старочеркасского сельского поселения от 03.10.2013г. № 129 «Об утверждении Перечня муниципальных программ Старочеркасского сельского поселения», постановлением Администрации Старочеркасского сельского поселения от 03.10.2013г. №130 «Об утверждении порядка разработки, реализации и оценки эффективности муниципальных программ Старочеркасского сельского поселения», 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Старочеркасского сельского поселения «Развитие культуры и туризма» (далее – Программа) согласно приложению № 1.</w:t>
      </w:r>
    </w:p>
    <w:p w:rsid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Признать утратившими силу </w:t>
      </w: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акты Администрации Старочеркасского сельского поселения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2014 года по Перечню согласно приложению № 2.</w:t>
      </w:r>
    </w:p>
    <w:p w:rsidR="00345F9E" w:rsidRPr="002979E8" w:rsidRDefault="00345F9E" w:rsidP="00345F9E">
      <w:pPr>
        <w:pStyle w:val="a8"/>
        <w:ind w:right="43"/>
      </w:pPr>
      <w:r>
        <w:t xml:space="preserve">3. </w:t>
      </w:r>
      <w:r w:rsidRPr="002979E8">
        <w:t>Опубликовать 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 w:rsidRPr="002979E8">
        <w:rPr>
          <w:lang w:val="en-US"/>
        </w:rPr>
        <w:t>http</w:t>
      </w:r>
      <w:r w:rsidRPr="002979E8">
        <w:t>:\\</w:t>
      </w:r>
      <w:r w:rsidRPr="002979E8">
        <w:rPr>
          <w:lang w:val="en-US"/>
        </w:rPr>
        <w:t>starocherkassk</w:t>
      </w:r>
      <w:r w:rsidRPr="002979E8">
        <w:t>.</w:t>
      </w:r>
      <w:proofErr w:type="spellStart"/>
      <w:r w:rsidRPr="002979E8">
        <w:rPr>
          <w:lang w:val="en-US"/>
        </w:rPr>
        <w:t>aksayland</w:t>
      </w:r>
      <w:proofErr w:type="spellEnd"/>
      <w:r w:rsidRPr="002979E8">
        <w:t>.</w:t>
      </w:r>
      <w:proofErr w:type="spellStart"/>
      <w:r w:rsidRPr="002979E8">
        <w:rPr>
          <w:lang w:val="en-US"/>
        </w:rPr>
        <w:t>ru</w:t>
      </w:r>
      <w:proofErr w:type="spellEnd"/>
      <w:r w:rsidRPr="002979E8">
        <w:t>).</w:t>
      </w:r>
    </w:p>
    <w:p w:rsidR="00345F9E" w:rsidRPr="00345F9E" w:rsidRDefault="00345F9E" w:rsidP="00345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5F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F0DC8" w:rsidRPr="001F0DC8" w:rsidRDefault="00345F9E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Старочеркасского сельского поселения Богданова С.М. и начальника сектора экономики и финансов Администрации Старочеркасского сельского поселения Рожкову Т.Ю.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9E" w:rsidRPr="00345F9E" w:rsidRDefault="00345F9E" w:rsidP="00345F9E">
      <w:pPr>
        <w:pStyle w:val="af8"/>
        <w:rPr>
          <w:rFonts w:ascii="Times New Roman" w:hAnsi="Times New Roman"/>
          <w:sz w:val="28"/>
          <w:szCs w:val="28"/>
        </w:rPr>
      </w:pPr>
      <w:r w:rsidRPr="00345F9E">
        <w:rPr>
          <w:rFonts w:ascii="Times New Roman" w:hAnsi="Times New Roman"/>
          <w:sz w:val="28"/>
          <w:szCs w:val="28"/>
        </w:rPr>
        <w:t>Глава Старочеркасского</w:t>
      </w:r>
    </w:p>
    <w:p w:rsidR="00345F9E" w:rsidRPr="00345F9E" w:rsidRDefault="00345F9E" w:rsidP="00345F9E">
      <w:pPr>
        <w:pStyle w:val="af8"/>
        <w:rPr>
          <w:rFonts w:ascii="Times New Roman" w:hAnsi="Times New Roman"/>
          <w:sz w:val="28"/>
          <w:szCs w:val="28"/>
        </w:rPr>
      </w:pPr>
      <w:r w:rsidRPr="00345F9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345F9E" w:rsidRPr="007937D9" w:rsidRDefault="00345F9E" w:rsidP="00345F9E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345F9E" w:rsidRPr="007937D9" w:rsidRDefault="00345F9E" w:rsidP="00345F9E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345F9E" w:rsidRPr="007937D9" w:rsidRDefault="00345F9E" w:rsidP="00345F9E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1F0DC8" w:rsidRPr="00345F9E" w:rsidRDefault="00345F9E" w:rsidP="00345F9E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Богданов С.М.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1F0DC8" w:rsidRPr="001F0DC8" w:rsidTr="001F0DC8">
        <w:tc>
          <w:tcPr>
            <w:tcW w:w="5210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0DC8" w:rsidRPr="001F0DC8" w:rsidRDefault="001F0DC8" w:rsidP="0034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Старочеркасского сельского поселения</w:t>
            </w:r>
          </w:p>
          <w:p w:rsidR="001F0DC8" w:rsidRPr="001F0DC8" w:rsidRDefault="00345F9E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11.11.2013 г. № 172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3"/>
      <w:bookmarkEnd w:id="0"/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Старочеркасского сельского поселения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и туризма»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Старочеркасского сельского поселения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и туризма»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369"/>
        <w:gridCol w:w="7052"/>
      </w:tblGrid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туризма</w:t>
            </w: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Старочеркасского сельского поселения</w:t>
            </w: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 учреждения Старочеркасского сельского поселения «Старочеркасский сельский дом культуры» и «Старочеркасская сельская библиотека»</w:t>
            </w:r>
          </w:p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Старочеркасского сельского поселения</w:t>
            </w:r>
          </w:p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 учреждения культуры Старочеркасского сельского поселения;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туристской индустрии;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организации, средства массовой информации и другие организации, в том числе государственные областные учреждения, осуществляющие деятельность, направленную на развитие туризма, а также прочие организации по согласованию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</w:t>
            </w:r>
            <w:r w:rsidR="00DF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Сельские дома культуры</w:t>
            </w:r>
          </w:p>
          <w:p w:rsidR="00DF6868" w:rsidRDefault="00DF6868" w:rsidP="001F0DC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Сельские библиотеки</w:t>
            </w:r>
          </w:p>
          <w:p w:rsidR="00DF6868" w:rsidRPr="001F0DC8" w:rsidRDefault="00DF6868" w:rsidP="001F0DC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туризма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F0DC8" w:rsidRPr="001F0DC8" w:rsidTr="001F0DC8">
        <w:trPr>
          <w:trHeight w:val="3630"/>
        </w:trPr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 поселения, расширение доступа населения к культурным ценностям и информации, обеспечение прав граждан на участие в культурной жизни поселения, реализация их творческого потенциала, нравственно-эстетическое воспитание детей путем предоставления услуг дополнительного образования в сфере культуры;</w:t>
            </w:r>
          </w:p>
          <w:p w:rsidR="001F0DC8" w:rsidRPr="001F0DC8" w:rsidRDefault="001F0DC8" w:rsidP="001F0D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конкурентоспособной туристской индустрии, способствующей социально-экономическому развитию поселения и обеспечивающей широкие возможности для удовлетворения потребностей российских и иностранных граждан в туристских услугах</w:t>
            </w:r>
          </w:p>
          <w:p w:rsidR="001F0DC8" w:rsidRPr="001F0DC8" w:rsidRDefault="001F0DC8" w:rsidP="001F0D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населения к занятиям в клубных формированиях; совершенствование системы библиотечного обслуживания населения, обеспечение сохранности библиотечных фондов;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массового отдыха и досуга, обеспечение жителей поселения услугами учреждений культуры;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 условий для развития туризма, в том числе туристской инфраструктуры и </w:t>
            </w:r>
            <w:r w:rsidRPr="001F0DC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привлечения инвестиций в туристскую отрасль;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F0DC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овышение конкурентоспособности регионального туристского продукта,обеспечивающего позитивный имидж и узнаваемость Старочеркасского сельского поселения на туристском рынке</w:t>
            </w:r>
          </w:p>
          <w:p w:rsidR="001F0DC8" w:rsidRPr="001F0DC8" w:rsidRDefault="001F0DC8" w:rsidP="001F0D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в библиотеках;</w:t>
            </w:r>
          </w:p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книговыдач в библиотеках, в том числе с использованием электронных ресурсов;</w:t>
            </w:r>
          </w:p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 в культурно-досуговых учреждениях поселения;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культурно-досуговых формированиях;</w:t>
            </w:r>
          </w:p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туристов, прибывших в Старочеркасское сельское поселение </w:t>
            </w:r>
          </w:p>
          <w:p w:rsidR="001F0DC8" w:rsidRPr="001F0DC8" w:rsidRDefault="001F0DC8" w:rsidP="001F0DC8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2040"/>
        </w:trPr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 Аксайского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</w:t>
            </w:r>
            <w:r w:rsidR="00DF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еализации программы: 2014 - 2020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предусмотрены)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Финансирование программных мероприятий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за счет бюджета Старочеркасского сельского поселения.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</w:p>
          <w:p w:rsidR="001F0DC8" w:rsidRPr="00DF6868" w:rsidRDefault="00DF686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31082,0</w:t>
            </w:r>
            <w:r w:rsidR="001F0DC8"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F0DC8" w:rsidRPr="00DF6868" w:rsidRDefault="001F0DC8" w:rsidP="001F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2014 год – </w:t>
            </w:r>
            <w:r w:rsidR="00DF6868"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4482,0</w:t>
            </w: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1F0DC8" w:rsidRPr="00DF686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2015 год – </w:t>
            </w:r>
            <w:r w:rsidR="00DF6868"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4400,0</w:t>
            </w: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1F0DC8" w:rsidRPr="00DF686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2016 год – </w:t>
            </w:r>
            <w:r w:rsidR="00DF6868"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4400,0 </w:t>
            </w: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рублей.</w:t>
            </w:r>
          </w:p>
          <w:p w:rsidR="00DF6868" w:rsidRDefault="00DF686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– 4450,0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868" w:rsidRDefault="00DF686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- 4450,0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868" w:rsidRDefault="00DF686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год- 4450,0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868" w:rsidRPr="001F0DC8" w:rsidRDefault="00DF686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- 4450,0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подлежат ежегодному уточнению в соответствии с  учетом прогнозного роста цен,  оценки эффективности мероприятий Программы, исходя из возможностей доходной части бюджета поселения, а также изменением объемов финансирования из вышестоящих бюджетов.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3369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количества посещений библиотек;</w:t>
            </w:r>
          </w:p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объема книговыдач в библиотеках, в том числе с использованием электронных ресурсов;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количества клубных формирований в культурно-досуговых учреждениях поселения;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привлекательность  Старочеркасского сельского поселения как территории, благоприятной для туризма и отдыха;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к туристской информации о Старочеркасском сельском поселении;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туристских потоков внутреннего и въездного туризма на территорию Старочеркасского сельского поселения.</w:t>
            </w:r>
          </w:p>
        </w:tc>
      </w:tr>
    </w:tbl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Общая характеристика текущего состояния сфер культуры и туризма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двух значимых сферах экономики: культуры и туризма.</w:t>
      </w:r>
    </w:p>
    <w:p w:rsidR="001F0DC8" w:rsidRPr="001F0DC8" w:rsidRDefault="001F0DC8" w:rsidP="006144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Сфера культуры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формируется культурный и духовный потенциал личности, и возможна его максимально полная реализация.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Старочеркасском сельском поселении на сегодняшний день имеется значительный культурный потенциал: многочисленные объекты культурного наследия и традиционные духовные ценности в их многонациональном разнообразии, сеть учреждений культуры.</w:t>
      </w:r>
    </w:p>
    <w:p w:rsidR="001F0DC8" w:rsidRPr="00EF0044" w:rsidRDefault="001F0DC8" w:rsidP="001F0DC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культурных благ для населения поселения обеспечивается сетью муниципальных учреждений культуры. Эта сеть представлена учреждением культурно–досугового (клубного) типа и библиотекой. Муниципальные учреждения предоставляют населению поселения большой спектр  культурных, образовательных и информационных услуг.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муниципальном бюджетном учреждении культуры «Старочеркасский сельский дом культуры» Старочеркасского</w:t>
      </w:r>
      <w:r w:rsidR="00EF0044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работают 42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</w:t>
      </w:r>
      <w:r w:rsidR="00EF0044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любительских объединений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2012 </w:t>
      </w:r>
      <w:r w:rsidR="00EF0044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было проведено 2870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 фестивали, конкурсы, выставки, тематические вечера, творческие встречи, календарные и профессиональные праздники и др. Всего зрителей – </w:t>
      </w:r>
      <w:r w:rsidR="00EF0044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257753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Клубные учреждения имеются в каждом населенном пункте Старочеркасского сельского поселения: </w:t>
      </w:r>
      <w:proofErr w:type="spell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Старочеркасская, х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ыбацкий, </w:t>
      </w:r>
      <w:proofErr w:type="spell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х.Краснодворский</w:t>
      </w:r>
      <w:proofErr w:type="spell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DC8" w:rsidRPr="008D5DDD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Книжный фонд библиотеки на начало базового (2012 года) насчитывает 6392 экземпляров. Количество зарегистрированных пользователей составило 7</w:t>
      </w:r>
      <w:r w:rsidR="00EF0044" w:rsidRPr="008D5DDD">
        <w:rPr>
          <w:rFonts w:ascii="Times New Roman" w:eastAsia="Times New Roman" w:hAnsi="Times New Roman" w:cs="Times New Roman"/>
          <w:sz w:val="28"/>
          <w:szCs w:val="28"/>
          <w:lang w:eastAsia="ru-RU"/>
        </w:rPr>
        <w:t>44 человека. Книговыдача - 13815</w:t>
      </w:r>
      <w:r w:rsidRPr="008D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 В сельской библиотеке поселения работают клубные формирования:</w:t>
      </w:r>
    </w:p>
    <w:p w:rsidR="001F0DC8" w:rsidRPr="008D5DDD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клуб экологического направления «Росинка»;</w:t>
      </w:r>
    </w:p>
    <w:p w:rsidR="001F0DC8" w:rsidRPr="008D5DDD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клуб правового воспитания «Молодой избиратель»;</w:t>
      </w:r>
      <w:bookmarkStart w:id="1" w:name="_GoBack"/>
      <w:bookmarkEnd w:id="1"/>
    </w:p>
    <w:p w:rsidR="001F0DC8" w:rsidRPr="008D5DDD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клуб для ветеранов и людей пожилого возраста « Ветеран голосования».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году учреждением проводились</w:t>
      </w: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</w:t>
      </w: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5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форме и содержанию мероприятия</w:t>
      </w:r>
      <w:r w:rsidRPr="008D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были задействованы представители разных возрастных и социальных групп.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2010-2013 годах в рамках реализации мероприятий долгосрочной целевой программы «Развитие муниципальных учреждений культуры Старочеркасского сельского поселения на 2010-2015 годы» проделана определенная работа, связанная с пополнением и сохранением библиотечных фондов, оснащением аппаратурой, костюмами, компьютеризацией учреждений культуры. 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положительных тенденций, наблюдаемых в муниципальной системе культуры Старочеркасского сельского поселения за последние три года, можно выделить следующие процессы: 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востребованности культурных услуг, предоставляемых муниципальными учреждениями;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устойчивой системы праздников, конкурсов и фестивалей;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труда работников культуры (в 2 учреждениях проведен  текущий  ремонт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65CF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 установлены  системы</w:t>
      </w:r>
      <w:r w:rsidR="003E65CF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F9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ОПС,</w:t>
      </w:r>
      <w:r w:rsidR="004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 позволяет 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пребывания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зданиях как  работников,  так получателей  услуг. Проведена аттестация рабочих мест по условиям труда.  </w:t>
      </w:r>
    </w:p>
    <w:p w:rsidR="001F0DC8" w:rsidRPr="001F0DC8" w:rsidRDefault="001F0DC8" w:rsidP="001F0DC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 имеющиеся проблемы в сфере культуры значительно превышают возможности по их решению. Анализ  общих потребностей  по отрасли «культура» показал,  что 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актуальных проблем на территории поселения которые требуют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рамках настоящей Программы. Главная из них - несоответствие материально-технической базы отрасли культуры поселения современным запросам.                    </w:t>
      </w:r>
    </w:p>
    <w:p w:rsidR="001F0DC8" w:rsidRPr="003E65CF" w:rsidRDefault="001F0DC8" w:rsidP="001F0DC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составляющей деятельности библиотек является комплектование книжных фондов. Библиотечный фонд – основа функционирования библиотеки. </w:t>
      </w:r>
      <w:r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фонда библиотеки происходит в соответствии с развивающимися запросами читателей. Особое внимание уделяется историческому и литературному краеведению, патриотическому просвещению воспитанию школьников.</w:t>
      </w:r>
    </w:p>
    <w:p w:rsidR="001F0DC8" w:rsidRPr="003E65CF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используются всевозможные источники: книготорговые фирмы, книжные магазины, получение книг в дар.</w:t>
      </w:r>
    </w:p>
    <w:p w:rsidR="00412CF9" w:rsidRDefault="001F0DC8" w:rsidP="00412C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за счет местного бюджета. Старочеркасская сельская библиотека старается использовать более оперативные источники информации о выходящей в издательствах литературе: прайс-листы издательств. К хорошо зарекомендовавшим себя источникам комплектования в истекшем году мы относим общество с ограниченной ответственностью «Планета книг». Заседания совета по комплектованию проводится один раз в год. Важнейший источник пополнения фонда библиотеки  - подписка на периодические издания.</w:t>
      </w:r>
      <w:r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фонда периодических изданий осуществляется с учётом читательских предпочтений и запросов пользователей.</w:t>
      </w:r>
      <w:r w:rsidRPr="003E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Периодические издания  компенсируют недостающие документы по наиболее спрашиваемым отраслям знания. С учетом читательских запросов и потребностей проводится подписка на периодические издания.</w:t>
      </w:r>
      <w:r w:rsidR="003E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12CF9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="00412CF9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году, составила - 9,6; </w:t>
      </w:r>
      <w:proofErr w:type="spellStart"/>
      <w:r w:rsidR="00412CF9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="00412CF9"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-7,7</w:t>
      </w:r>
      <w:r w:rsidR="00412CF9" w:rsidRPr="003E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CF9" w:rsidRPr="003E65CF" w:rsidRDefault="001F0DC8" w:rsidP="00412CF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Старочеркасской сельской библиотеки находятся в удовлетворительном состоянии. Библиотека обеспечена удобным и свободным подходом для пользователей, запасным (пожарным) выходом, необходимым коммунально-бытовым обслуживанием. Библиотека имеет телефон, телефон – факс</w:t>
      </w:r>
      <w:r w:rsidRPr="003E6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помещения  библиотеки отвечает требованиям техники безопасности и правил пожарной безопасности (имеется огнетушитель), нормам охраны труда (соблюдены температурный и световой режимы). Для размещения ресурсов и организации производственных процессов, библиотека оборудована предметами библиотечной мебели, техническими средствами</w:t>
      </w:r>
      <w:r w:rsidRPr="003E6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 материальных ценностей в библиотеке вывешен план  эвакуации читателей и сотрудников библиотеки, проводится инструктаж сотрудников по технике безопасности. В библиотеке ежемесячно проводятся санитарные дни.</w:t>
      </w:r>
      <w:r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Социальные факторы развития производства и повышение его экономической эффективностивыразилось в техническом перевооружении библиотечной деятельности. Благодаря  приобретению</w:t>
      </w:r>
      <w:r w:rsidR="00412CF9"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 оборудования,</w:t>
      </w:r>
      <w:r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позволило более качественно и оперативно выполнять информационные запросы пользователей.В условиях роста технической оснащенности библиотечного обслуживания, всячески поддерживалась мотивация </w:t>
      </w:r>
      <w:r w:rsidRPr="003E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библиотекарей обучению навыкам работы с техникой, освоения глобальной сети Интернет, работе с электронной почтой.</w:t>
      </w:r>
    </w:p>
    <w:p w:rsidR="001F0DC8" w:rsidRPr="003E65CF" w:rsidRDefault="001F0DC8" w:rsidP="003E65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Сохранность фонда – это комплекс специальных мер по обеспечению необходимого уровня безопасности, а именно: поддержание стабильного режима хранения, нормативное размещение фондов, соблюдение правил использования документов и предупреждение чрезвычайных ситуаций.</w:t>
      </w:r>
      <w:r w:rsidRP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библиотеки  материально ответственны за сохранность фонда. Сохранение фонда – это соблюдение основных требований в условиях открытого доступа – визуальный контроль, правильная расстановка стеллажей и правильное размещение фонда.</w:t>
      </w:r>
    </w:p>
    <w:p w:rsidR="001F0DC8" w:rsidRPr="001F0DC8" w:rsidRDefault="001F0DC8" w:rsidP="001F0DC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3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недостаточного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материально-технической оснащенности учреждений культуры, проблемными для отрасли остаются кадровый дефицит, отсутствие возможности повышения квалификации и профессиональной переподготовки у значительной части работников в связи с недостаточным финансированием,  слабо выраженная преемственность поколений в педагогической среде.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Основой инфраструктуры культуры Старочеркасского сельского поселения являются муниципальные бюджетные учреждения, оказывающие услуги в сфере культуры (Таблица 1).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Инфраструктура культуры Старочеркасского сельского поселения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2126"/>
      </w:tblGrid>
      <w:tr w:rsidR="001F0DC8" w:rsidRPr="001F0DC8" w:rsidTr="001F0DC8">
        <w:tc>
          <w:tcPr>
            <w:tcW w:w="7938" w:type="dxa"/>
            <w:vAlign w:val="center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культуры</w:t>
            </w:r>
          </w:p>
        </w:tc>
        <w:tc>
          <w:tcPr>
            <w:tcW w:w="2126" w:type="dxa"/>
            <w:vAlign w:val="center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260"/>
        </w:trPr>
        <w:tc>
          <w:tcPr>
            <w:tcW w:w="7938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126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DC8" w:rsidRPr="001F0DC8" w:rsidTr="001F0DC8">
        <w:tc>
          <w:tcPr>
            <w:tcW w:w="7938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дом культуры</w:t>
            </w:r>
          </w:p>
        </w:tc>
        <w:tc>
          <w:tcPr>
            <w:tcW w:w="2126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0DC8" w:rsidRPr="001F0DC8" w:rsidTr="001F0DC8">
        <w:tc>
          <w:tcPr>
            <w:tcW w:w="7938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F0DC8" w:rsidRPr="001F0DC8" w:rsidRDefault="001F0DC8" w:rsidP="001F0D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показатели уровня развития сферы культуры Старочеркасского се</w:t>
      </w:r>
      <w:r w:rsidR="0017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(Таблицы 2 – 3</w:t>
      </w: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1F0DC8" w:rsidRPr="001F0DC8" w:rsidRDefault="001F0DC8" w:rsidP="001F0D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Характеристика работы сельского дома культуры в 2010 –</w:t>
      </w:r>
      <w:bookmarkStart w:id="2" w:name="_ftnref104"/>
      <w:bookmarkEnd w:id="2"/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году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4"/>
        <w:gridCol w:w="1417"/>
        <w:gridCol w:w="1418"/>
        <w:gridCol w:w="1275"/>
      </w:tblGrid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 год</w:t>
            </w:r>
          </w:p>
        </w:tc>
      </w:tr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культурно-досуговых формированиях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3E65CF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</w:tr>
    </w:tbl>
    <w:p w:rsidR="001F0DC8" w:rsidRPr="001F0DC8" w:rsidRDefault="001F0DC8" w:rsidP="001F0D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DC8" w:rsidRPr="001F0DC8" w:rsidRDefault="001F0DC8" w:rsidP="001F0D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3. Характеристика работы библиотеки в </w:t>
      </w:r>
      <w:bookmarkStart w:id="3" w:name="_ftnref102"/>
      <w:bookmarkEnd w:id="3"/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– 2012 году</w:t>
      </w:r>
    </w:p>
    <w:p w:rsidR="001F0DC8" w:rsidRPr="001F0DC8" w:rsidRDefault="001F0DC8" w:rsidP="001F0D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4"/>
        <w:gridCol w:w="1417"/>
        <w:gridCol w:w="1418"/>
        <w:gridCol w:w="1275"/>
      </w:tblGrid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 год</w:t>
            </w:r>
          </w:p>
        </w:tc>
      </w:tr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в библиотеках,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8424</w:t>
            </w:r>
          </w:p>
        </w:tc>
      </w:tr>
      <w:tr w:rsidR="001F0DC8" w:rsidRPr="001F0DC8" w:rsidTr="001F0DC8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книговыдач, экземпляр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13815</w:t>
            </w:r>
          </w:p>
        </w:tc>
      </w:tr>
    </w:tbl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сфере культуры 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развития системы подготовки творческих кадров. Обновлены библиотечные фонды.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Старочеркасском сельском поселении.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2.Сфера туризма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2009 года в соответствии с </w:t>
      </w:r>
      <w:hyperlink r:id="rId7" w:history="1">
        <w:r w:rsidRPr="001F0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 органы местного самоуправления поселений получили полномочия по созданию условий для развития туризма.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туристская инфраструктура является почвой для роста и стабилизации туристского потока, перед поселениями стоит задача по строительству новых туристских объектов, сохранению достопримечательностей, благоустройству мест отдыха.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 – межотраслевая сфера экономики, направленная на удовлетворение потребностей населения в полноценном отдыхе, свободном передвижении, восстановлении и развитии его духовных и физических сил. С другой стороны, она влияет на определение возможных направлений развития отраслей, попадающих под влияние мультипликативного эффекта от туризма, экономическая и социальная значимость которого отражена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В этом смысле туризм признан эффективным инструментом преодоления кризисных явлений, способствующим активизации социально-экономического развития регионов.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Существенный толчок развитию туризма дали важнейшие политические решения, принятые руководством российского государства за последние пять лет. Это положительно отразилось на формировании конкурентоспособной национальной туристской индустрии и значительно активизировало деятельность большинства российских регионов в направлении развития сферы туризма.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Старочеркасское сельское поселение располагает огромным потенциалом для развития многих видов туризма. Из них, наиболее приоритетными, определяемыми потребительским спросом, являются: </w:t>
      </w:r>
    </w:p>
    <w:p w:rsidR="001F0DC8" w:rsidRPr="001F0DC8" w:rsidRDefault="001F0DC8" w:rsidP="001F0D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рекреационный туризм (туризм с целью развлечений и отдыха – отдых на воде, отдых на селе, рыбалка и охота); </w:t>
      </w:r>
    </w:p>
    <w:p w:rsidR="001F0DC8" w:rsidRPr="001F0DC8" w:rsidRDefault="001F0DC8" w:rsidP="001F0D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культурно-исторический (познавательный) туризм;</w:t>
      </w:r>
    </w:p>
    <w:p w:rsidR="001F0DC8" w:rsidRPr="001F0DC8" w:rsidRDefault="001F0DC8" w:rsidP="001F0D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туризм (автотуризм);</w:t>
      </w:r>
    </w:p>
    <w:p w:rsidR="001F0DC8" w:rsidRPr="001F0DC8" w:rsidRDefault="001F0DC8" w:rsidP="001F0D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этнографический и событийный виды туризма;</w:t>
      </w:r>
    </w:p>
    <w:p w:rsidR="001F0DC8" w:rsidRPr="001F0DC8" w:rsidRDefault="001F0DC8" w:rsidP="001F0D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 туризм.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рисков реализации Программы и описание мер управления рисками реализации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успешной реализации Программы имеет прогнозирование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планируемых изменений в федеральном, областном законодательствах в сферах культуры, туризма и смежных областях.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секвестированием</w:t>
      </w:r>
      <w:proofErr w:type="spell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на сферы культуры и туризма,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финансовых рисков выступают следующие меры: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для первоочередного финансирования;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hd w:val="clear" w:color="auto" w:fill="FFFFFF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1. Сохранение культурного и исторического наследия поселения, расширение доступа населения к культурным ценностям и информации, обеспечение прав граждан на участие в культурной жизни поселения, реализация их творческого потенциала, нравственно-эстетическое воспитание детей путем предоставления услуг дополнительного образования в сфере культуры.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обеспечивается за счет решения следующих задач:</w:t>
      </w:r>
    </w:p>
    <w:p w:rsidR="001F0DC8" w:rsidRPr="001F0DC8" w:rsidRDefault="001F0DC8" w:rsidP="001F0D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библиотечного обслуживания населения, обеспечение сохранности библиотечных фондов;</w:t>
      </w:r>
    </w:p>
    <w:p w:rsidR="001F0DC8" w:rsidRPr="001F0DC8" w:rsidRDefault="001F0DC8" w:rsidP="001F0D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организации массового отдыха и досуга, обеспечение жителей поселения услугами учреждений культуры;</w:t>
      </w:r>
    </w:p>
    <w:p w:rsidR="001F0DC8" w:rsidRPr="001F0DC8" w:rsidRDefault="001F0DC8" w:rsidP="001F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2.</w:t>
      </w: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конкурентоспособной туристской индустрии, способствующей социально-экономическому развитию поселения и обеспечивающей широкие возможности для удовлетворения потребностей российских и иностранных граждан в туристских услугах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обеспечивается за счет решения следующей задачи:</w:t>
      </w:r>
    </w:p>
    <w:p w:rsidR="001F0DC8" w:rsidRPr="001F0DC8" w:rsidRDefault="001F0DC8" w:rsidP="001F0D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0D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овышение конкурентоспособности регионального туристского продукта,обеспечивающего позитивный имидж и узнаваемость Старочеркасского сельского поселения на туристском рынке.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(индикаторы) Программы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Целевые показатели муниципальной Программы количественно и качественно характеризуют ход ее реализации, решение основных задач и достижение целей муниципальной программы, а также: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количественное и качественное значения;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непосредственно зависят от решения основных задач и реализации муниципальной программы. 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</w:t>
      </w:r>
      <w:r w:rsidRPr="006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№ 1 к муниципальной программе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основных ожидаемых конечных результатов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имеет важное социально-экономическое значение для поселения, позволит добиться существенных позитивных результатов в таких сферах, как культура и туризм. </w:t>
      </w:r>
    </w:p>
    <w:p w:rsidR="001F0DC8" w:rsidRPr="001F0DC8" w:rsidRDefault="001F0DC8" w:rsidP="001F0DC8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 ожидаемыми результатами подпрограммы «Развитие культуры» являются:</w:t>
      </w:r>
    </w:p>
    <w:p w:rsidR="001F0DC8" w:rsidRPr="001F0DC8" w:rsidRDefault="001F0DC8" w:rsidP="001F0D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библиотечного обслуживания населения, обеспечение сохранности библиотечных фондов</w:t>
      </w:r>
    </w:p>
    <w:p w:rsidR="001F0DC8" w:rsidRPr="001F0DC8" w:rsidRDefault="001F0DC8" w:rsidP="001F0DC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посещений в библиотеках;</w:t>
      </w:r>
    </w:p>
    <w:p w:rsidR="001F0DC8" w:rsidRPr="001F0DC8" w:rsidRDefault="001F0DC8" w:rsidP="001F0DC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книговыдач в библиотеках, в том числе с использованием электронных ресурсов.</w:t>
      </w:r>
    </w:p>
    <w:p w:rsidR="001F0DC8" w:rsidRPr="001F0DC8" w:rsidRDefault="001F0DC8" w:rsidP="001F0D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организации для организации массового отдыха и досуга, обеспечение жителей поселения услугами учреждений культуры.</w:t>
      </w:r>
    </w:p>
    <w:p w:rsidR="001F0DC8" w:rsidRPr="001F0DC8" w:rsidRDefault="001F0DC8" w:rsidP="001F0DC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клубных формирований в культурно-досуговых учреждениях;</w:t>
      </w:r>
    </w:p>
    <w:p w:rsidR="001F0DC8" w:rsidRPr="001F0DC8" w:rsidRDefault="001F0DC8" w:rsidP="001F0DC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участников в клубных формированиях.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подпрограммы «Развитие туризма» являются: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Повышение конкурентоспособности регионального туристического продукта посредством развития въездного и внутреннего туризма, формирование привлекательного образа Старочеркасского сельского поселения на туристическом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рынке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прирост числа</w:t>
      </w:r>
      <w:r w:rsidR="00B61318" w:rsidRP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и иностранных туристов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Старочеркасское сельское поселение.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B6131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1F0DC8" w:rsidRPr="00B6131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целей, определенных муниципальной программой Старочеркасского сельского поселения «Развитие культуры и туризма», предусмотрены подпрограммы:</w:t>
      </w:r>
    </w:p>
    <w:p w:rsidR="00B61318" w:rsidRPr="001F0DC8" w:rsidRDefault="00B61318" w:rsidP="00B6131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Сельские дома культуры</w:t>
      </w:r>
    </w:p>
    <w:p w:rsidR="00B61318" w:rsidRDefault="00B61318" w:rsidP="00B6131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Сельские библиотеки</w:t>
      </w:r>
    </w:p>
    <w:p w:rsidR="00B61318" w:rsidRPr="001F0DC8" w:rsidRDefault="00B61318" w:rsidP="00B6131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муниципальной программы «Развитие культуры и туризма» согласно таблице №2.</w:t>
      </w:r>
    </w:p>
    <w:p w:rsidR="001F0DC8" w:rsidRPr="00241038" w:rsidRDefault="001F0DC8" w:rsidP="002410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038"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подпрограмм</w:t>
      </w:r>
      <w:r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41038"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культуры. Сельские дома культуры</w:t>
      </w:r>
      <w:r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038"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«Развитие культуры. Сельские библиотеки»</w:t>
      </w:r>
      <w:r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бюджетными учреждениями культуры предусмотрено оказание муниципальных услуг. Информация о сводных значениях показателей муниципальных з</w:t>
      </w:r>
      <w:r w:rsid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аданий представлена в таблице № 4</w:t>
      </w:r>
      <w:r w:rsidRPr="0024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633A96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Общий объем финансирования Программы составляет </w:t>
      </w:r>
      <w:r w:rsidR="00633A96"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31082,0</w:t>
      </w:r>
      <w:r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ублей, из них средства бюджета Старочеркасского сельского поселения – </w:t>
      </w:r>
      <w:r w:rsidR="00633A96"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31082,0 </w:t>
      </w:r>
      <w:r w:rsidRPr="0063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1F0DC8" w:rsidRPr="00633A96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A9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Информация о расходах бюджета Старочеркасского сельского поселения на реализацию Программы представлена в таблице № 3</w:t>
      </w:r>
      <w:r w:rsidR="00171CE9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,5 </w:t>
      </w:r>
      <w:r w:rsidRPr="00633A9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к настоящей Программе. 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Методика оценки эффективности муниципальной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Оценка эффективности Программы осуществляется по следующим критериям: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1. 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451198037" r:id="rId9"/>
        </w:object>
      </w: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где </w:t>
      </w: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КЦИ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ЦИФ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ЦИП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Значение показателя </w:t>
      </w: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КЦИ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должно быть больше либо равно 1.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2. Критерий «Степень соответствия запланированному уровню затрат»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,х</w:t>
      </w:r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бюджета. Критерий рассчитывается по формуле: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451198038" r:id="rId11"/>
        </w:object>
      </w: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где </w:t>
      </w: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КБЗ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степень соответствия бюджетных затрат i-го мероприятия подпрограммы Программы;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БЗФ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фактическое значение бюджетных затрат i-го мероприятия подпрограммы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БЗП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плановое (прогнозное) значение бюджетных затрат i-го мероприятия подпрограммы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Значение показателя </w:t>
      </w:r>
      <w:proofErr w:type="spell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КБЗ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i</w:t>
      </w:r>
      <w:proofErr w:type="spellEnd"/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должно быть меньше либо равно 1.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Степень достижения запланированных результатов оценивается по трем параметрам: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соотношение плановых и фактических значений показателей решения задач;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ожидаемому</w:t>
      </w:r>
      <w:proofErr w:type="gramEnd"/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соотношение планового и фактического объема финансирования мероприятий подпрограмм Программы.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Бюджетная эффективность реализации Программы обеспечивается за счет: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1F0DC8" w:rsidRPr="007768D2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Пороговые значения показателей эффективности по итогам года представлены в таблице № 1 к муниципальной программе. </w:t>
      </w:r>
    </w:p>
    <w:p w:rsidR="007768D2" w:rsidRPr="007768D2" w:rsidRDefault="007768D2" w:rsidP="00776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методике расчета показателя (индикатора) муниципальной программы представлены в таблице № 6 к муниципальной программе.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Ответственным исполнителем муниципальной программы является Администрация Старочеркасского сельского поселения.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Участники муниципальной программы: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учреждения культуры Старочеркасского сельского поселения «Старочеркасская сельская библиотека» и «Старочеркасский дом культуры»;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субъекты туристской индустрии;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организации, средства массовой информации и другие организации, в том числе государственные областные учреждения, осуществляющие деятельность, направленную на развитие туризма, а также прочие организации по согласованию.</w:t>
      </w:r>
    </w:p>
    <w:p w:rsidR="001F0DC8" w:rsidRPr="001F0DC8" w:rsidRDefault="001F0DC8" w:rsidP="001F0DC8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47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программы:</w:t>
      </w:r>
    </w:p>
    <w:bookmarkEnd w:id="4"/>
    <w:p w:rsidR="001F0DC8" w:rsidRPr="001F0DC8" w:rsidRDefault="001F0DC8" w:rsidP="001F0DC8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Старочеркасского сельского поселения об утверждении муниципальной программы в Администрацию Старочеркасского сельского поселения;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73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программы, вносит предложения 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bookmarkEnd w:id="5"/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Старочеркасского сельского поселения;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478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по итогам года, согласовывает и вносит на рассмотрение Администрации Старочеркасского сельского поселения проект постановления Администрации Старочеркасского сельского поселения об утверждении отчета.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8"/>
      <w:bookmarkEnd w:id="6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Соисполнитель муниципальной программы:</w:t>
      </w:r>
    </w:p>
    <w:bookmarkEnd w:id="7"/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и реализацию подпрограммы, согласование </w:t>
      </w:r>
      <w:r w:rsidRPr="001F0D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проекта муниципальной программы с участниками муниципальной программы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соответствующей подпрограммы, в реализации которой предполагается их участие;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об изменениях в муниципальную программу, согласованные с ответственным исполнителем муниципальной программы;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реализацию мероприятий подпрограммы муниципальной программы в рамках своей компетенции;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82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запросы;</w:t>
      </w:r>
    </w:p>
    <w:bookmarkEnd w:id="8"/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Участники муниципальной программы:</w:t>
      </w:r>
    </w:p>
    <w:p w:rsidR="001F0DC8" w:rsidRPr="001F0DC8" w:rsidRDefault="001F0DC8" w:rsidP="001F0DC8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91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реализацию </w:t>
      </w:r>
      <w:r w:rsidRPr="001F0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основного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подпрограммы, в рамках своей компетенции;</w:t>
      </w:r>
    </w:p>
    <w:p w:rsidR="001F0DC8" w:rsidRPr="001F0DC8" w:rsidRDefault="001F0DC8" w:rsidP="001F0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92"/>
      <w:bookmarkEnd w:id="9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1F0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основного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подпрограммы, в реализации которых предполагается его участие;</w:t>
      </w:r>
    </w:p>
    <w:p w:rsidR="001F0DC8" w:rsidRPr="001F0DC8" w:rsidRDefault="001F0DC8" w:rsidP="001F0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93"/>
      <w:bookmarkEnd w:id="10"/>
      <w:r w:rsidRPr="001F0D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для подготовки ответов на запросы;</w:t>
      </w:r>
    </w:p>
    <w:p w:rsidR="001F0DC8" w:rsidRPr="001F0DC8" w:rsidRDefault="001F0DC8" w:rsidP="001F0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94"/>
      <w:bookmarkEnd w:id="11"/>
      <w:r w:rsidRPr="001F0D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года.</w:t>
      </w:r>
    </w:p>
    <w:p w:rsidR="001F0DC8" w:rsidRPr="001F0DC8" w:rsidRDefault="001F0DC8" w:rsidP="001F0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Подпрограммы муниципальной программы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культуры</w:t>
      </w:r>
      <w:r w:rsidR="00546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Сельские дома культуры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Старочеркасского сельского поселения 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туризма» </w:t>
      </w:r>
    </w:p>
    <w:p w:rsidR="001F0DC8" w:rsidRPr="001F0DC8" w:rsidRDefault="001F0DC8" w:rsidP="001F0DC8">
      <w:pPr>
        <w:keepNext/>
        <w:widowControl w:val="0"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bCs/>
          <w:caps/>
          <w:sz w:val="28"/>
          <w:szCs w:val="28"/>
          <w:lang w:eastAsia="ru-RU" w:bidi="ru-RU"/>
        </w:rPr>
      </w:pPr>
    </w:p>
    <w:p w:rsidR="001F0DC8" w:rsidRPr="001F0DC8" w:rsidRDefault="001F0DC8" w:rsidP="001F0DC8">
      <w:pPr>
        <w:rPr>
          <w:rFonts w:ascii="Calibri" w:eastAsia="Times New Roman" w:hAnsi="Calibri" w:cs="Times New Roman"/>
          <w:lang w:eastAsia="ru-RU" w:bidi="ru-RU"/>
        </w:rPr>
      </w:pPr>
    </w:p>
    <w:tbl>
      <w:tblPr>
        <w:tblW w:w="9744" w:type="dxa"/>
        <w:tblInd w:w="-75" w:type="dxa"/>
        <w:tblLayout w:type="fixed"/>
        <w:tblLook w:val="0000"/>
      </w:tblPr>
      <w:tblGrid>
        <w:gridCol w:w="4011"/>
        <w:gridCol w:w="5733"/>
      </w:tblGrid>
      <w:tr w:rsidR="001F0DC8" w:rsidRPr="001F0DC8" w:rsidTr="001F0DC8">
        <w:trPr>
          <w:trHeight w:val="119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33" w:type="dxa"/>
          </w:tcPr>
          <w:p w:rsidR="001F0DC8" w:rsidRPr="001F0DC8" w:rsidRDefault="001F0DC8" w:rsidP="001F0DC8">
            <w:pPr>
              <w:tabs>
                <w:tab w:val="left" w:pos="-6630"/>
              </w:tabs>
              <w:snapToGrid w:val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Старочеркасского сельского поселения</w:t>
            </w:r>
          </w:p>
        </w:tc>
      </w:tr>
      <w:tr w:rsidR="001F0DC8" w:rsidRPr="001F0DC8" w:rsidTr="001F0DC8">
        <w:trPr>
          <w:trHeight w:val="119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</w:tc>
        <w:tc>
          <w:tcPr>
            <w:tcW w:w="573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5350"/>
            </w:tblGrid>
            <w:tr w:rsidR="001F0DC8" w:rsidRPr="001F0DC8" w:rsidTr="001F0DC8">
              <w:tc>
                <w:tcPr>
                  <w:tcW w:w="5350" w:type="dxa"/>
                  <w:shd w:val="clear" w:color="auto" w:fill="auto"/>
                </w:tcPr>
                <w:p w:rsidR="001F0DC8" w:rsidRPr="001F0DC8" w:rsidRDefault="001F0DC8" w:rsidP="001F0DC8">
                  <w:pPr>
                    <w:keepNext/>
                    <w:widowControl w:val="0"/>
                    <w:suppressAutoHyphens/>
                    <w:autoSpaceDE w:val="0"/>
                    <w:spacing w:after="0"/>
                    <w:ind w:left="67" w:hanging="142"/>
                    <w:outlineLvl w:val="0"/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 w:bidi="ru-RU"/>
                    </w:rPr>
                  </w:pPr>
                  <w:r w:rsidRPr="001F0DC8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 w:bidi="ru-RU"/>
                    </w:rPr>
                    <w:t>- муниципальное бюджетное учреждение культуры Старочеркасского сельского поселения «Старочеркасский сельский дом культуры»;</w:t>
                  </w:r>
                </w:p>
                <w:p w:rsidR="001F0DC8" w:rsidRPr="001F0DC8" w:rsidRDefault="001F0DC8" w:rsidP="00546016">
                  <w:pPr>
                    <w:keepNext/>
                    <w:widowControl w:val="0"/>
                    <w:suppressAutoHyphens/>
                    <w:autoSpaceDE w:val="0"/>
                    <w:spacing w:after="0"/>
                    <w:ind w:left="67" w:hanging="142"/>
                    <w:outlineLvl w:val="0"/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</w:tbl>
          <w:p w:rsidR="001F0DC8" w:rsidRPr="001F0DC8" w:rsidRDefault="001F0DC8" w:rsidP="001F0DC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933"/>
        </w:trPr>
        <w:tc>
          <w:tcPr>
            <w:tcW w:w="4011" w:type="dxa"/>
          </w:tcPr>
          <w:p w:rsidR="001F0DC8" w:rsidRPr="001F0DC8" w:rsidRDefault="001F0DC8" w:rsidP="001F0D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</w:tc>
        <w:tc>
          <w:tcPr>
            <w:tcW w:w="5733" w:type="dxa"/>
          </w:tcPr>
          <w:p w:rsidR="001F0DC8" w:rsidRPr="001F0DC8" w:rsidRDefault="001F0DC8" w:rsidP="001F0DC8">
            <w:pPr>
              <w:snapToGrid w:val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1F0DC8" w:rsidRPr="001F0DC8" w:rsidTr="001F0DC8">
        <w:trPr>
          <w:trHeight w:val="203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33" w:type="dxa"/>
            <w:tcBorders>
              <w:left w:val="nil"/>
            </w:tcBorders>
          </w:tcPr>
          <w:p w:rsidR="001F0DC8" w:rsidRPr="001F0DC8" w:rsidRDefault="001F0DC8" w:rsidP="001F0DC8">
            <w:pPr>
              <w:shd w:val="clear" w:color="auto" w:fill="FFFFFF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культурного и исторического наследия поселения, обеспечение доступа населения к культурным ценностям и информации, обеспечение прав граждан на участие в культурной жизни поселения, реализация их творческого потенциала, нравственно-эстетическое воспитание детей </w:t>
            </w:r>
          </w:p>
          <w:p w:rsidR="001F0DC8" w:rsidRPr="001F0DC8" w:rsidRDefault="001F0DC8" w:rsidP="001F0DC8">
            <w:pPr>
              <w:shd w:val="clear" w:color="auto" w:fill="FFFFFF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15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33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организации массового отдыха и досуга, обеспечение жителей поселения услугами учреждений культуры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15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клубных формирований в культурно-досуговых учреждениях поселения;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участников в культурно-досуговых формированиях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152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733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(этапы реализации подпрограммы не предусмотрены) </w:t>
            </w:r>
          </w:p>
        </w:tc>
      </w:tr>
      <w:tr w:rsidR="001F0DC8" w:rsidRPr="001F0DC8" w:rsidTr="001F0DC8">
        <w:trPr>
          <w:trHeight w:val="4680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</w:t>
            </w:r>
            <w:proofErr w:type="gramStart"/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</w:tc>
        <w:tc>
          <w:tcPr>
            <w:tcW w:w="5733" w:type="dxa"/>
          </w:tcPr>
          <w:p w:rsidR="001F0DC8" w:rsidRPr="00546016" w:rsidRDefault="001F0DC8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2014-2020 годы, составляет всего </w:t>
            </w:r>
            <w:r w:rsidR="00546016">
              <w:rPr>
                <w:rFonts w:ascii="Times New Roman" w:eastAsia="Calibri" w:hAnsi="Times New Roman" w:cs="Times New Roman"/>
                <w:sz w:val="28"/>
                <w:szCs w:val="28"/>
              </w:rPr>
              <w:t>23122,8</w:t>
            </w:r>
            <w:r w:rsid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средства предусмотрены за счет бюджета Старочеркасского сельского поселения, в том числе по годам:</w:t>
            </w:r>
          </w:p>
          <w:p w:rsidR="001F0DC8" w:rsidRPr="00546016" w:rsidRDefault="001F0DC8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>– 3322,8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F0DC8" w:rsidRPr="00546016" w:rsidRDefault="00082202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</w:t>
            </w:r>
            <w:r w:rsidR="001F0DC8"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="001F0DC8"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1F0DC8" w:rsidRPr="001F0DC8" w:rsidRDefault="00082202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</w:t>
            </w:r>
            <w:r w:rsidR="001F0DC8"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="001F0DC8"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1F0DC8" w:rsidRDefault="00546016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546016" w:rsidRDefault="00546016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546016" w:rsidRDefault="00546016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546016" w:rsidRPr="001F0DC8" w:rsidRDefault="00546016" w:rsidP="001F0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3300,0 </w:t>
            </w:r>
            <w:r w:rsidRPr="0054601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1F0DC8" w:rsidRPr="001F0DC8" w:rsidTr="00082202">
        <w:trPr>
          <w:trHeight w:val="2117"/>
        </w:trPr>
        <w:tc>
          <w:tcPr>
            <w:tcW w:w="4011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733" w:type="dxa"/>
          </w:tcPr>
          <w:p w:rsidR="00546016" w:rsidRDefault="001F0DC8" w:rsidP="00546016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количества клубных формирований в </w:t>
            </w:r>
            <w:proofErr w:type="spellStart"/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учреждениях поселения;</w:t>
            </w:r>
          </w:p>
          <w:p w:rsidR="001F0DC8" w:rsidRPr="001F0DC8" w:rsidRDefault="001F0DC8" w:rsidP="00546016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числа участников в клубных формированиях.</w:t>
            </w:r>
          </w:p>
        </w:tc>
      </w:tr>
    </w:tbl>
    <w:p w:rsidR="001F0DC8" w:rsidRPr="001F0DC8" w:rsidRDefault="001F0DC8" w:rsidP="000822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0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сферы реализации подпрограммы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законов Российской Федерации: «Основы законодательства РФ о культуре», «Об общих принципах организации местного самоуправления в Российской Федерации» программой запланированы мероприятия по обеспечению жителей поселения услугами учреждений культуры, созданию условий для организации массового отдыха и досуга граждан.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направлена на создание правовой, организационной и финансово-экономической основы для развития культуры в Старочеркасском сельском поселении.</w:t>
      </w:r>
    </w:p>
    <w:p w:rsidR="001F0DC8" w:rsidRPr="001F0DC8" w:rsidRDefault="001F0DC8" w:rsidP="00154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54062" w:rsidRDefault="001F0DC8" w:rsidP="00154062">
      <w:pPr>
        <w:pStyle w:val="af2"/>
        <w:numPr>
          <w:ilvl w:val="1"/>
          <w:numId w:val="45"/>
        </w:numPr>
        <w:shd w:val="clear" w:color="auto" w:fill="FFFFFF"/>
        <w:jc w:val="center"/>
        <w:rPr>
          <w:sz w:val="28"/>
          <w:szCs w:val="28"/>
        </w:rPr>
      </w:pPr>
      <w:r w:rsidRPr="00154062">
        <w:rPr>
          <w:sz w:val="28"/>
          <w:szCs w:val="28"/>
        </w:rPr>
        <w:t>Создание условий для организации массового отдыха и досуга, обеспечение жителей поселения услугами учреждений культуры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01.01.2013 года в Старочеркасском сельском поселении действует 3 учреждений клубного типа. В культурно-досуговых учреждениях поселения действовали 42 культурно-досуговых формирования, в которых занимались 961 участник.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действенных сре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фестивалей. 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Настоящей визитной карточкой Аксайской земли является Районный фольклорный фестиваль «Играет песня над Доном», ежегодно проводимый в станице Старочеркасской Аксайского района, который способствуют развитию культурной самобытности казачества, восстановлению и сохранению культурно-исторической среды обитания казаков. </w:t>
      </w: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54062" w:rsidP="001F0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реализации подпрограммы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 основной цели подпрограммы опирается на 29, 44 статьи Конституции России, стратегических целей социально-экономического развития Ростовской области, анализ экономической и правовой среды функционирования организаций культуры.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основной целью подпрограммы является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DC8" w:rsidRPr="001F0DC8" w:rsidRDefault="001F0DC8" w:rsidP="001F0DC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сохранение культурного и исторического наследия Старочеркасского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1F0DC8" w:rsidRPr="001F0DC8" w:rsidRDefault="001F0DC8" w:rsidP="001F0DC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в рамках подпрограмм</w:t>
      </w:r>
      <w:r w:rsidR="001540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предполагает решение следующей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154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C8" w:rsidRPr="001F0DC8" w:rsidRDefault="001F0DC8" w:rsidP="001F0DC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массового отдыха и досуга, обеспечение жителей поселения услугами учреждений культуры.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C8">
        <w:rPr>
          <w:rFonts w:ascii="Calibri" w:eastAsia="Calibri" w:hAnsi="Calibri" w:cs="Times New Roman"/>
          <w:sz w:val="28"/>
          <w:szCs w:val="28"/>
        </w:rPr>
        <w:tab/>
      </w:r>
      <w:r w:rsidRPr="001F0DC8">
        <w:rPr>
          <w:rFonts w:ascii="Times New Roman" w:eastAsia="Calibri" w:hAnsi="Times New Roman" w:cs="Times New Roman"/>
          <w:sz w:val="28"/>
          <w:szCs w:val="28"/>
        </w:rPr>
        <w:t>Решение поставленных в рамках подпрограммы задач достигается за счет: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C8">
        <w:rPr>
          <w:rFonts w:ascii="Times New Roman" w:eastAsia="Calibri" w:hAnsi="Times New Roman" w:cs="Times New Roman"/>
          <w:sz w:val="28"/>
          <w:szCs w:val="28"/>
        </w:rPr>
        <w:tab/>
        <w:t xml:space="preserve">- проведение фестивалей, праздников, культурных акций; 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C8">
        <w:rPr>
          <w:rFonts w:ascii="Times New Roman" w:eastAsia="Calibri" w:hAnsi="Times New Roman" w:cs="Times New Roman"/>
          <w:sz w:val="28"/>
          <w:szCs w:val="28"/>
        </w:rPr>
        <w:tab/>
        <w:t>- поддержание в надлежащем состоянии объектов культуры, находящихся в муниципальной собственности;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C8">
        <w:rPr>
          <w:rFonts w:ascii="Times New Roman" w:eastAsia="Calibri" w:hAnsi="Times New Roman" w:cs="Times New Roman"/>
          <w:sz w:val="28"/>
          <w:szCs w:val="28"/>
        </w:rPr>
        <w:tab/>
        <w:t>- исполнение учреждениями культуры муниципальных заданий.</w:t>
      </w:r>
      <w:r w:rsidRPr="001F0DC8">
        <w:rPr>
          <w:rFonts w:ascii="Times New Roman" w:eastAsia="Calibri" w:hAnsi="Times New Roman" w:cs="Times New Roman"/>
          <w:sz w:val="28"/>
          <w:szCs w:val="28"/>
        </w:rPr>
        <w:tab/>
      </w:r>
    </w:p>
    <w:p w:rsidR="001F0DC8" w:rsidRPr="001F0DC8" w:rsidRDefault="001F0DC8" w:rsidP="001F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реализации подпрограммы 2014 – 2020 годы. </w:t>
      </w:r>
    </w:p>
    <w:p w:rsidR="001F0DC8" w:rsidRPr="001F0DC8" w:rsidRDefault="001F0DC8" w:rsidP="001F0DC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значения целевых показателей подпрограммы представлены в таблице № 1 к муниципальной программе.</w:t>
      </w:r>
    </w:p>
    <w:p w:rsidR="001F0DC8" w:rsidRPr="001F0DC8" w:rsidRDefault="001F0DC8" w:rsidP="001F0D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54062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основных мероприятий подпрограммы</w:t>
      </w:r>
    </w:p>
    <w:p w:rsidR="001F0DC8" w:rsidRPr="001F0DC8" w:rsidRDefault="001F0DC8" w:rsidP="0015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54062" w:rsidRDefault="001F0DC8" w:rsidP="00154062">
      <w:pPr>
        <w:pStyle w:val="af2"/>
        <w:numPr>
          <w:ilvl w:val="1"/>
          <w:numId w:val="42"/>
        </w:numPr>
        <w:jc w:val="center"/>
        <w:rPr>
          <w:sz w:val="28"/>
          <w:szCs w:val="28"/>
        </w:rPr>
      </w:pPr>
      <w:r w:rsidRPr="00154062">
        <w:rPr>
          <w:sz w:val="28"/>
          <w:szCs w:val="28"/>
        </w:rPr>
        <w:t>Основное мероприятие «</w:t>
      </w:r>
      <w:r w:rsidR="00154062" w:rsidRPr="00154062">
        <w:rPr>
          <w:bCs/>
          <w:sz w:val="28"/>
          <w:szCs w:val="28"/>
        </w:rPr>
        <w:t>Обеспечение деятельности (оказания услуг) муниципальных бюджетных учреждений муниципального образования «Старочеркасское сельское поселение»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основного мероприятия планируется:</w:t>
      </w:r>
    </w:p>
    <w:p w:rsidR="001F0DC8" w:rsidRPr="001F0DC8" w:rsidRDefault="001F0DC8" w:rsidP="001F0DC8">
      <w:pPr>
        <w:tabs>
          <w:tab w:val="left" w:pos="-538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и социально-значимых мероприятий муниципальным бюджетным учреждением культуры Старочеркасского сельского поселения «Старочеркасский сельский дом культуры»;</w:t>
      </w: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культурно-досуговых,  социально-значимых мероприятий муниципальным бюджетным учреждением культуры Старочеркасского сельского поселения «Старочеркасский сельский дом культуры»;</w:t>
      </w: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финансовое обеспечение выполнения муниципального задания муниципального бюджетного учреждения культуры Старочеркасского сельского поселения «Старочеркасский сельский дом культуры».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54062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DC8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по ресурсному обеспечению подпрограммы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54062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154062" w:rsidRPr="00154062">
        <w:rPr>
          <w:rFonts w:ascii="Times New Roman" w:eastAsia="Calibri" w:hAnsi="Times New Roman" w:cs="Times New Roman"/>
          <w:sz w:val="28"/>
          <w:szCs w:val="28"/>
        </w:rPr>
        <w:t xml:space="preserve">23122,8 </w:t>
      </w:r>
      <w:r w:rsidRPr="001540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154062" w:rsidRPr="00546016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2014 год </w:t>
      </w:r>
      <w:r>
        <w:rPr>
          <w:rFonts w:ascii="Times New Roman" w:eastAsia="Calibri" w:hAnsi="Times New Roman" w:cs="Times New Roman"/>
          <w:sz w:val="28"/>
          <w:szCs w:val="28"/>
        </w:rPr>
        <w:t>– 3322,8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 тыс. рублей;</w:t>
      </w:r>
    </w:p>
    <w:p w:rsidR="00154062" w:rsidRPr="00546016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54062" w:rsidRPr="001F0DC8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54062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54062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54062" w:rsidRDefault="00154062" w:rsidP="0015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F0DC8" w:rsidRPr="001F0DC8" w:rsidRDefault="00154062" w:rsidP="0015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–</w:t>
      </w:r>
      <w:r w:rsidRPr="0054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3300,0 </w:t>
      </w:r>
      <w:r w:rsidRPr="005460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средства предусмотрены за счет бюджета Старочеркасского сельского поселения.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Информация о расходах бюджета Старочеркасского сельского поселения на реализацию подпрограммы «Развитие культуры» представлена в таблице № 3</w:t>
      </w:r>
      <w:r w:rsidR="00171C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,5</w:t>
      </w: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290"/>
        <w:tblW w:w="10050" w:type="dxa"/>
        <w:tblLayout w:type="fixed"/>
        <w:tblLook w:val="04A0"/>
      </w:tblPr>
      <w:tblGrid>
        <w:gridCol w:w="5743"/>
        <w:gridCol w:w="4307"/>
      </w:tblGrid>
      <w:tr w:rsidR="001F0DC8" w:rsidRPr="001F0DC8" w:rsidTr="001F0DC8">
        <w:trPr>
          <w:trHeight w:val="80"/>
        </w:trPr>
        <w:tc>
          <w:tcPr>
            <w:tcW w:w="5743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7" w:type="dxa"/>
          </w:tcPr>
          <w:p w:rsidR="001F0DC8" w:rsidRPr="001F0DC8" w:rsidRDefault="001F0DC8" w:rsidP="001F0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2"/>
    <w:p w:rsidR="00546016" w:rsidRPr="001F0DC8" w:rsidRDefault="00546016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 муниципальной программы</w:t>
      </w:r>
    </w:p>
    <w:p w:rsidR="00546016" w:rsidRPr="001F0DC8" w:rsidRDefault="00546016" w:rsidP="0054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546016" w:rsidRPr="001F0DC8" w:rsidRDefault="00546016" w:rsidP="0054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Сельские библиотеки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46016" w:rsidRPr="001F0DC8" w:rsidRDefault="00546016" w:rsidP="0054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Старочеркасского сельского поселения </w:t>
      </w:r>
    </w:p>
    <w:p w:rsidR="00546016" w:rsidRPr="001F0DC8" w:rsidRDefault="00546016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туризма» </w:t>
      </w:r>
    </w:p>
    <w:p w:rsidR="00546016" w:rsidRPr="001F0DC8" w:rsidRDefault="00546016" w:rsidP="00546016">
      <w:pPr>
        <w:keepNext/>
        <w:widowControl w:val="0"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bCs/>
          <w:caps/>
          <w:sz w:val="28"/>
          <w:szCs w:val="28"/>
          <w:lang w:eastAsia="ru-RU" w:bidi="ru-RU"/>
        </w:rPr>
      </w:pPr>
    </w:p>
    <w:p w:rsidR="00546016" w:rsidRPr="001F0DC8" w:rsidRDefault="00546016" w:rsidP="00546016">
      <w:pPr>
        <w:rPr>
          <w:rFonts w:ascii="Calibri" w:eastAsia="Times New Roman" w:hAnsi="Calibri" w:cs="Times New Roman"/>
          <w:lang w:eastAsia="ru-RU" w:bidi="ru-RU"/>
        </w:rPr>
      </w:pPr>
    </w:p>
    <w:tbl>
      <w:tblPr>
        <w:tblW w:w="9744" w:type="dxa"/>
        <w:tblInd w:w="-75" w:type="dxa"/>
        <w:tblLayout w:type="fixed"/>
        <w:tblLook w:val="0000"/>
      </w:tblPr>
      <w:tblGrid>
        <w:gridCol w:w="4011"/>
        <w:gridCol w:w="5733"/>
      </w:tblGrid>
      <w:tr w:rsidR="00546016" w:rsidRPr="001F0DC8" w:rsidTr="00082202">
        <w:trPr>
          <w:trHeight w:val="119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33" w:type="dxa"/>
          </w:tcPr>
          <w:p w:rsidR="00546016" w:rsidRPr="001F0DC8" w:rsidRDefault="00546016" w:rsidP="00082202">
            <w:pPr>
              <w:tabs>
                <w:tab w:val="left" w:pos="-6630"/>
              </w:tabs>
              <w:snapToGrid w:val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Старочеркасского сельского поселения</w:t>
            </w:r>
          </w:p>
        </w:tc>
      </w:tr>
      <w:tr w:rsidR="00546016" w:rsidRPr="001F0DC8" w:rsidTr="00082202">
        <w:trPr>
          <w:trHeight w:val="119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</w:tc>
        <w:tc>
          <w:tcPr>
            <w:tcW w:w="573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5350"/>
            </w:tblGrid>
            <w:tr w:rsidR="00546016" w:rsidRPr="001F0DC8" w:rsidTr="00082202">
              <w:tc>
                <w:tcPr>
                  <w:tcW w:w="5350" w:type="dxa"/>
                  <w:shd w:val="clear" w:color="auto" w:fill="auto"/>
                </w:tcPr>
                <w:p w:rsidR="00546016" w:rsidRPr="00154062" w:rsidRDefault="00546016" w:rsidP="00082202">
                  <w:pPr>
                    <w:keepNext/>
                    <w:widowControl w:val="0"/>
                    <w:suppressAutoHyphens/>
                    <w:autoSpaceDE w:val="0"/>
                    <w:spacing w:after="0"/>
                    <w:ind w:left="67" w:hanging="142"/>
                    <w:outlineLvl w:val="0"/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</w:pPr>
                  <w:r w:rsidRPr="001F0DC8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 w:rsidRPr="00154062"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  <w:t>муниципальное бюджетное учреждение культуры Старочеркасского сель</w:t>
                  </w:r>
                  <w:r w:rsidR="00154062" w:rsidRPr="00154062"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  <w:t>ского поселения «Старочеркасская сельская</w:t>
                  </w:r>
                  <w:r w:rsidRPr="00154062"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="00154062" w:rsidRPr="00154062"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  <w:t>библиотека</w:t>
                  </w:r>
                  <w:r w:rsidRPr="00154062">
                    <w:rPr>
                      <w:rFonts w:ascii="Times New Roman" w:eastAsia="Arial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 w:bidi="ru-RU"/>
                    </w:rPr>
                    <w:t>»;</w:t>
                  </w:r>
                </w:p>
                <w:p w:rsidR="00546016" w:rsidRPr="001F0DC8" w:rsidRDefault="00546016" w:rsidP="00082202">
                  <w:pPr>
                    <w:keepNext/>
                    <w:widowControl w:val="0"/>
                    <w:suppressAutoHyphens/>
                    <w:autoSpaceDE w:val="0"/>
                    <w:spacing w:after="0"/>
                    <w:ind w:left="67" w:hanging="142"/>
                    <w:outlineLvl w:val="0"/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</w:tbl>
          <w:p w:rsidR="00546016" w:rsidRPr="001F0DC8" w:rsidRDefault="00546016" w:rsidP="00082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6" w:rsidRPr="001F0DC8" w:rsidTr="00082202">
        <w:trPr>
          <w:trHeight w:val="933"/>
        </w:trPr>
        <w:tc>
          <w:tcPr>
            <w:tcW w:w="4011" w:type="dxa"/>
          </w:tcPr>
          <w:p w:rsidR="00546016" w:rsidRPr="001F0DC8" w:rsidRDefault="00546016" w:rsidP="000822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</w:tc>
        <w:tc>
          <w:tcPr>
            <w:tcW w:w="5733" w:type="dxa"/>
          </w:tcPr>
          <w:p w:rsidR="00546016" w:rsidRPr="001F0DC8" w:rsidRDefault="00546016" w:rsidP="00082202">
            <w:pPr>
              <w:snapToGrid w:val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46016" w:rsidRPr="001F0DC8" w:rsidTr="00082202">
        <w:trPr>
          <w:trHeight w:val="203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5733" w:type="dxa"/>
            <w:tcBorders>
              <w:left w:val="nil"/>
            </w:tcBorders>
          </w:tcPr>
          <w:p w:rsidR="00546016" w:rsidRPr="001F0DC8" w:rsidRDefault="00546016" w:rsidP="00082202">
            <w:pPr>
              <w:shd w:val="clear" w:color="auto" w:fill="FFFFFF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культурного и исторического наследия поселения, обеспечение доступа населения к культурным ценностям и информации, обеспечение прав граждан на участие в культурной жизни поселения, реализация их творческого потенциала, нравственно-эстетическое воспитание детей </w:t>
            </w:r>
          </w:p>
          <w:p w:rsidR="00546016" w:rsidRPr="001F0DC8" w:rsidRDefault="00546016" w:rsidP="00082202">
            <w:pPr>
              <w:shd w:val="clear" w:color="auto" w:fill="FFFFFF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6" w:rsidRPr="001F0DC8" w:rsidTr="00082202">
        <w:trPr>
          <w:trHeight w:val="15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33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библиотечного обслуживания населения, обеспечение сохранности библиотечных фондов;</w:t>
            </w:r>
          </w:p>
          <w:p w:rsidR="00546016" w:rsidRPr="001F0DC8" w:rsidRDefault="00546016" w:rsidP="00154062">
            <w:pPr>
              <w:snapToGrid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6" w:rsidRPr="001F0DC8" w:rsidTr="00082202">
        <w:trPr>
          <w:trHeight w:val="15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</w:p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546016" w:rsidRPr="001F0DC8" w:rsidRDefault="00546016" w:rsidP="0008220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016" w:rsidRPr="001F0DC8" w:rsidRDefault="00546016" w:rsidP="0008220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посещений в библиотеках;</w:t>
            </w:r>
          </w:p>
          <w:p w:rsidR="00546016" w:rsidRDefault="00546016" w:rsidP="0015406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книговыдач в библиотеках</w:t>
            </w:r>
            <w:r w:rsidR="0015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062" w:rsidRDefault="00154062" w:rsidP="0015406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62" w:rsidRDefault="00154062" w:rsidP="0015406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62" w:rsidRPr="001F0DC8" w:rsidRDefault="00154062" w:rsidP="0015406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6" w:rsidRPr="001F0DC8" w:rsidTr="00082202">
        <w:trPr>
          <w:trHeight w:val="152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733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  <w:p w:rsidR="00546016" w:rsidRDefault="00546016" w:rsidP="00082202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(этапы реализации подпрограммы не предусмотрены) </w:t>
            </w:r>
          </w:p>
          <w:p w:rsidR="00154062" w:rsidRDefault="00154062" w:rsidP="00082202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62" w:rsidRDefault="00154062" w:rsidP="00082202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62" w:rsidRPr="001F0DC8" w:rsidRDefault="00154062" w:rsidP="00082202">
            <w:pPr>
              <w:snapToGri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6" w:rsidRPr="001F0DC8" w:rsidTr="00082202">
        <w:trPr>
          <w:trHeight w:val="4680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</w:tc>
        <w:tc>
          <w:tcPr>
            <w:tcW w:w="5733" w:type="dxa"/>
          </w:tcPr>
          <w:p w:rsidR="00546016" w:rsidRPr="00154062" w:rsidRDefault="00546016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2014-2020 годы, составляет всего </w:t>
            </w:r>
            <w:r w:rsidR="00154062"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7759,2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средства предусмотрены за счет бюджета Старочеркасского сельского поселения, в том числе по годам:</w:t>
            </w:r>
          </w:p>
          <w:p w:rsidR="00546016" w:rsidRPr="00154062" w:rsidRDefault="00546016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154062"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1159,2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46016" w:rsidRPr="00154062" w:rsidRDefault="00546016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2015 год –</w:t>
            </w:r>
            <w:r w:rsid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062"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1100,0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46016" w:rsidRPr="00154062" w:rsidRDefault="00546016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154062"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1100,0 тыс. рублей</w:t>
            </w:r>
            <w:r w:rsidR="0015406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4062" w:rsidRPr="00154062" w:rsidRDefault="00154062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1100,0 тыс. рублей</w:t>
            </w:r>
            <w:r w:rsidR="00AC2CB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4062" w:rsidRPr="00154062" w:rsidRDefault="00154062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1100,0 тыс. рублей</w:t>
            </w:r>
            <w:r w:rsidR="00AC2CB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4062" w:rsidRPr="00154062" w:rsidRDefault="00154062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1100,0 тыс. рублей</w:t>
            </w:r>
            <w:r w:rsidR="00AC2CB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4062" w:rsidRPr="001F0DC8" w:rsidRDefault="00154062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062">
              <w:rPr>
                <w:rFonts w:ascii="Times New Roman" w:eastAsia="Calibri" w:hAnsi="Times New Roman" w:cs="Times New Roman"/>
                <w:sz w:val="28"/>
                <w:szCs w:val="28"/>
              </w:rPr>
              <w:t>1100,0 тыс. рублей</w:t>
            </w:r>
            <w:r w:rsidR="00AC2CB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46016" w:rsidRPr="001F0DC8" w:rsidRDefault="00546016" w:rsidP="00082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6016" w:rsidRPr="001F0DC8" w:rsidTr="00AC2CBC">
        <w:trPr>
          <w:trHeight w:val="2123"/>
        </w:trPr>
        <w:tc>
          <w:tcPr>
            <w:tcW w:w="4011" w:type="dxa"/>
          </w:tcPr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546016" w:rsidRPr="001F0DC8" w:rsidRDefault="00546016" w:rsidP="00082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733" w:type="dxa"/>
          </w:tcPr>
          <w:p w:rsidR="00546016" w:rsidRPr="001F0DC8" w:rsidRDefault="00546016" w:rsidP="0008220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количества посещений библиотек;</w:t>
            </w:r>
          </w:p>
          <w:p w:rsidR="00546016" w:rsidRPr="001F0DC8" w:rsidRDefault="00546016" w:rsidP="00AC2CBC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объема книговыдач в библиотеках, в том числе с использованием электронных ресурсов;</w:t>
            </w:r>
          </w:p>
        </w:tc>
      </w:tr>
    </w:tbl>
    <w:p w:rsidR="00546016" w:rsidRDefault="00546016" w:rsidP="00AC2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BC" w:rsidRPr="001F0DC8" w:rsidRDefault="00AC2CBC" w:rsidP="00AC2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AC2CBC" w:rsidP="00546016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46016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сферы реализации подпрограммы</w:t>
      </w:r>
    </w:p>
    <w:p w:rsidR="00546016" w:rsidRPr="001F0DC8" w:rsidRDefault="00546016" w:rsidP="0054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546016" w:rsidRPr="001F0DC8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законов Российской Федерации: «О библиотечном деле», «Об образовании»,  «Об общих принципах организации местного самоуправления в Российской Федерации» программой запланированы мероприятия по обеспечению жителей поселения услугами учреждений культуры, организации библиотечно-инф</w:t>
      </w:r>
      <w:r w:rsidR="00A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ормационного обслуживания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016" w:rsidRPr="001F0DC8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направлена на создание правовой, организационной и финансово-экономической основы для развития культуры в Старочеркасском сельском поселении.</w:t>
      </w:r>
    </w:p>
    <w:p w:rsidR="00546016" w:rsidRPr="001F0DC8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shd w:val="clear" w:color="auto" w:fill="FFFFFF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AC2CBC" w:rsidRDefault="00546016" w:rsidP="00AC2CBC">
      <w:pPr>
        <w:pStyle w:val="af2"/>
        <w:numPr>
          <w:ilvl w:val="1"/>
          <w:numId w:val="46"/>
        </w:numPr>
        <w:shd w:val="clear" w:color="auto" w:fill="FFFFFF"/>
        <w:ind w:left="0" w:firstLine="1701"/>
        <w:jc w:val="center"/>
        <w:rPr>
          <w:sz w:val="28"/>
          <w:szCs w:val="28"/>
        </w:rPr>
      </w:pPr>
      <w:r w:rsidRPr="00AC2CBC">
        <w:rPr>
          <w:sz w:val="28"/>
          <w:szCs w:val="28"/>
        </w:rPr>
        <w:t>Совершенствование системы библиотечного обслуживания населения, обеспечение сохранности библиотечных фондов</w:t>
      </w:r>
    </w:p>
    <w:p w:rsidR="00546016" w:rsidRPr="001F0DC8" w:rsidRDefault="00546016" w:rsidP="0054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410812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инфраструктуры.</w:t>
      </w:r>
    </w:p>
    <w:p w:rsidR="00546016" w:rsidRPr="00410812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социально-экономической политики услуги, предоставляемые библиотеками населению, способствуют образованию и культурному развитию граждан.</w:t>
      </w:r>
    </w:p>
    <w:p w:rsidR="00546016" w:rsidRPr="00410812" w:rsidRDefault="00546016" w:rsidP="00546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населения Старочеркасского сельского поселения на 1 января 2013 года осуществляет муниципальное бюджетное учреждение культуры «Старочеркасская сельская библиотека».</w:t>
      </w:r>
    </w:p>
    <w:p w:rsidR="00546016" w:rsidRPr="00410812" w:rsidRDefault="00546016" w:rsidP="00546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информации жителей населенных пунктов, удаленных от стационарной библиотеки, необходимо дальнейшее развитие </w:t>
      </w:r>
      <w:proofErr w:type="spellStart"/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обслуживания.</w:t>
      </w:r>
    </w:p>
    <w:p w:rsidR="00546016" w:rsidRPr="00410812" w:rsidRDefault="00546016" w:rsidP="00546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546016" w:rsidRPr="001F0DC8" w:rsidRDefault="00546016" w:rsidP="00546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населения доступом к библиотечным фондам, в том числе новой литературе, необходимо продолжить финансирование комплектования библиотечных фондов из бюджета Старочеркасского сельского поселения.</w:t>
      </w:r>
    </w:p>
    <w:p w:rsidR="00546016" w:rsidRPr="001F0DC8" w:rsidRDefault="00546016" w:rsidP="00546016">
      <w:pPr>
        <w:shd w:val="clear" w:color="auto" w:fill="FFFFFF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AC2CBC" w:rsidP="0054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016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реализации подпрограммы</w:t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 основной цели подпрограммы опирается на 29, 44 статьи Конституции России, стратегических целей социально-экономического развития Ростовской области, анализ экономической и правовой среды функционирования организаций культуры. </w:t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основной целью подпрограммы является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6016" w:rsidRPr="00410812" w:rsidRDefault="00546016" w:rsidP="0054601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культурного и исторического наследия Старочеркасского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546016" w:rsidRPr="001F0DC8" w:rsidRDefault="00546016" w:rsidP="00546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данной цели в рамках подпрограмм</w:t>
      </w:r>
      <w:r w:rsidR="00AC2CBC"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предполагает решение</w:t>
      </w:r>
      <w:r w:rsidR="00A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A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016" w:rsidRPr="001F0DC8" w:rsidRDefault="00546016" w:rsidP="00546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библиотечного обслуживания населения, обеспечение сохранности библиотечных фондов;</w:t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C8">
        <w:rPr>
          <w:rFonts w:ascii="Calibri" w:eastAsia="Calibri" w:hAnsi="Calibri" w:cs="Times New Roman"/>
          <w:sz w:val="28"/>
          <w:szCs w:val="28"/>
        </w:rPr>
        <w:tab/>
      </w:r>
      <w:r w:rsidRPr="001F0DC8">
        <w:rPr>
          <w:rFonts w:ascii="Times New Roman" w:eastAsia="Calibri" w:hAnsi="Times New Roman" w:cs="Times New Roman"/>
          <w:sz w:val="28"/>
          <w:szCs w:val="28"/>
        </w:rPr>
        <w:t>Решение поставленных в рамках подпрограммы задач достигается за счет</w:t>
      </w:r>
      <w:r w:rsidR="00410812">
        <w:rPr>
          <w:rFonts w:ascii="Times New Roman" w:eastAsia="Calibri" w:hAnsi="Times New Roman" w:cs="Times New Roman"/>
          <w:sz w:val="28"/>
          <w:szCs w:val="28"/>
        </w:rPr>
        <w:t xml:space="preserve"> пополнения</w:t>
      </w:r>
      <w:r w:rsidRPr="001F0DC8">
        <w:rPr>
          <w:rFonts w:ascii="Times New Roman" w:eastAsia="Calibri" w:hAnsi="Times New Roman" w:cs="Times New Roman"/>
          <w:sz w:val="28"/>
          <w:szCs w:val="28"/>
        </w:rPr>
        <w:t xml:space="preserve"> библиотечных фонд</w:t>
      </w:r>
      <w:r w:rsidR="00410812">
        <w:rPr>
          <w:rFonts w:ascii="Times New Roman" w:eastAsia="Calibri" w:hAnsi="Times New Roman" w:cs="Times New Roman"/>
          <w:sz w:val="28"/>
          <w:szCs w:val="28"/>
        </w:rPr>
        <w:t>ов.</w:t>
      </w:r>
      <w:r w:rsidRPr="001F0DC8">
        <w:rPr>
          <w:rFonts w:ascii="Times New Roman" w:eastAsia="Calibri" w:hAnsi="Times New Roman" w:cs="Times New Roman"/>
          <w:sz w:val="28"/>
          <w:szCs w:val="28"/>
        </w:rPr>
        <w:tab/>
      </w:r>
    </w:p>
    <w:p w:rsidR="00546016" w:rsidRPr="001F0DC8" w:rsidRDefault="00546016" w:rsidP="0054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реализации подпрограммы 2014 – 2020 годы. </w:t>
      </w:r>
    </w:p>
    <w:p w:rsidR="00546016" w:rsidRPr="001F0DC8" w:rsidRDefault="00546016" w:rsidP="0054601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значения целевых показателей подпрограммы представлены в таблице № 1 к муниципальной программе.</w:t>
      </w:r>
    </w:p>
    <w:p w:rsidR="00546016" w:rsidRPr="001F0DC8" w:rsidRDefault="00546016" w:rsidP="00546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AC2CBC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6016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основных мероприятий подпрограммы</w:t>
      </w:r>
    </w:p>
    <w:p w:rsidR="00546016" w:rsidRPr="001F0DC8" w:rsidRDefault="00546016" w:rsidP="00AC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410812" w:rsidRDefault="00546016" w:rsidP="00410812">
      <w:pPr>
        <w:pStyle w:val="ConsPlusCell"/>
        <w:widowControl/>
        <w:jc w:val="center"/>
        <w:rPr>
          <w:bCs/>
          <w:sz w:val="28"/>
          <w:szCs w:val="28"/>
        </w:rPr>
      </w:pPr>
      <w:r w:rsidRPr="00AC2CBC">
        <w:rPr>
          <w:sz w:val="28"/>
          <w:szCs w:val="28"/>
        </w:rPr>
        <w:t>Основное мероприятие «</w:t>
      </w:r>
      <w:r w:rsidR="00AC2CBC" w:rsidRPr="00AC2CBC">
        <w:rPr>
          <w:bCs/>
          <w:sz w:val="28"/>
          <w:szCs w:val="28"/>
        </w:rPr>
        <w:t>Обеспечение деятельности (оказания услуг) муниципальных бюджетных учреждений муниципального образования «Старочеркасское сельское поселение»</w:t>
      </w:r>
    </w:p>
    <w:p w:rsidR="00546016" w:rsidRPr="001F0DC8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основного мероприятия планируется:</w:t>
      </w:r>
    </w:p>
    <w:p w:rsidR="00546016" w:rsidRPr="002E28C9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и обновление документов фонда муниципального бюджетного учреждения культуры Старочеркасского сельского поселения «Старочеркасская сельская библиотека»;</w:t>
      </w:r>
    </w:p>
    <w:p w:rsidR="00546016" w:rsidRPr="002E28C9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подписка периодическими изданиями;</w:t>
      </w:r>
    </w:p>
    <w:p w:rsidR="00546016" w:rsidRPr="002E28C9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мероприятий с целью продвижения чтения, повышения информационной культуры, организации досуга и популяризации различных областей знаний;</w:t>
      </w:r>
    </w:p>
    <w:p w:rsidR="00546016" w:rsidRPr="00410812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комплектование </w:t>
      </w:r>
      <w:r w:rsidR="00410812"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книгами</w:t>
      </w:r>
      <w:r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6016" w:rsidRPr="002E28C9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финансовое обеспечение</w:t>
      </w: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муниципального задания муниципального бюджетного учреждения культуры Старочеркасского сельского поселения «Старочеркасская сельская библиотека».</w:t>
      </w:r>
    </w:p>
    <w:p w:rsidR="00546016" w:rsidRPr="001F0DC8" w:rsidRDefault="00546016" w:rsidP="0054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410812" w:rsidP="002E28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016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по ресурсному обеспечению подпрограммы</w:t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2E28C9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2E28C9" w:rsidRPr="002E2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7759,2 </w:t>
      </w:r>
      <w:r w:rsidRPr="002E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числе: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>2014 год -  1159,2 тыс. рублей;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>2015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eastAsia="Calibri" w:hAnsi="Times New Roman" w:cs="Times New Roman"/>
          <w:sz w:val="28"/>
          <w:szCs w:val="28"/>
        </w:rPr>
        <w:t>1100,0 тыс. рублей;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>2016 год – 1100,0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>2017 год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eastAsia="Calibri" w:hAnsi="Times New Roman" w:cs="Times New Roman"/>
          <w:sz w:val="28"/>
          <w:szCs w:val="28"/>
        </w:rPr>
        <w:t xml:space="preserve"> 1100,0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 xml:space="preserve">2018 год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eastAsia="Calibri" w:hAnsi="Times New Roman" w:cs="Times New Roman"/>
          <w:sz w:val="28"/>
          <w:szCs w:val="28"/>
        </w:rPr>
        <w:t>1100,0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28C9" w:rsidRPr="00154062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>2019 год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eastAsia="Calibri" w:hAnsi="Times New Roman" w:cs="Times New Roman"/>
          <w:sz w:val="28"/>
          <w:szCs w:val="28"/>
        </w:rPr>
        <w:t xml:space="preserve"> 1100,0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28C9" w:rsidRPr="001F0DC8" w:rsidRDefault="002E28C9" w:rsidP="002E2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062">
        <w:rPr>
          <w:rFonts w:ascii="Times New Roman" w:eastAsia="Calibri" w:hAnsi="Times New Roman" w:cs="Times New Roman"/>
          <w:sz w:val="28"/>
          <w:szCs w:val="28"/>
        </w:rPr>
        <w:t xml:space="preserve">2020 год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eastAsia="Calibri" w:hAnsi="Times New Roman" w:cs="Times New Roman"/>
          <w:sz w:val="28"/>
          <w:szCs w:val="28"/>
        </w:rPr>
        <w:t>1100,0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6016" w:rsidRPr="001F0DC8" w:rsidRDefault="00546016" w:rsidP="0054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средства предусмотрены за счет бюджета Старочеркасского сельского поселения.</w:t>
      </w:r>
    </w:p>
    <w:p w:rsidR="00546016" w:rsidRPr="001F0DC8" w:rsidRDefault="00546016" w:rsidP="0054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Информация о расходах бюджета Старочеркасского сельского поселения на реализацию подпрограммы «Развитие культуры» представлена в таблице № 3</w:t>
      </w:r>
      <w:r w:rsidR="00171C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,5</w:t>
      </w: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546016" w:rsidRPr="001F0DC8" w:rsidRDefault="00546016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6" w:rsidRPr="001F0DC8" w:rsidRDefault="00546016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D7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D8" w:rsidRPr="001F0DC8" w:rsidRDefault="00D761D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 муниципальной программы</w:t>
      </w:r>
    </w:p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«Развитие туризма»</w:t>
      </w:r>
    </w:p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Старочеркасского сельского поселения</w:t>
      </w:r>
    </w:p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туризма»</w:t>
      </w:r>
    </w:p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05"/>
        <w:tblW w:w="10050" w:type="dxa"/>
        <w:tblLayout w:type="fixed"/>
        <w:tblLook w:val="04A0"/>
      </w:tblPr>
      <w:tblGrid>
        <w:gridCol w:w="5743"/>
        <w:gridCol w:w="4307"/>
      </w:tblGrid>
      <w:tr w:rsidR="00D761D8" w:rsidRPr="001F0DC8" w:rsidTr="00D761D8">
        <w:trPr>
          <w:trHeight w:val="80"/>
        </w:trPr>
        <w:tc>
          <w:tcPr>
            <w:tcW w:w="5743" w:type="dxa"/>
          </w:tcPr>
          <w:p w:rsidR="00D761D8" w:rsidRPr="001F0DC8" w:rsidRDefault="00D761D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7" w:type="dxa"/>
          </w:tcPr>
          <w:p w:rsidR="00D761D8" w:rsidRPr="001F0DC8" w:rsidRDefault="00D761D8" w:rsidP="00D761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DC8" w:rsidRPr="001F0DC8" w:rsidRDefault="001F0DC8" w:rsidP="00D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624"/>
        <w:gridCol w:w="357"/>
        <w:gridCol w:w="7582"/>
      </w:tblGrid>
      <w:tr w:rsidR="001F0DC8" w:rsidRPr="001F0DC8" w:rsidTr="001F0DC8">
        <w:tc>
          <w:tcPr>
            <w:tcW w:w="2624" w:type="dxa"/>
          </w:tcPr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 инструменты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Старочеркасского сельского поселения</w:t>
            </w: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туристской индустрии;</w:t>
            </w:r>
          </w:p>
          <w:p w:rsidR="001F0DC8" w:rsidRPr="001F0DC8" w:rsidRDefault="001F0DC8" w:rsidP="00D7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организации, средства массовой информации и другие организации, в том числе государственные областные учреждения, осуществляющие деятельность, направленную на развитие туризма, а также прочие организации по согласованию</w:t>
            </w: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57" w:type="dxa"/>
          </w:tcPr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конкурентоспособной туристской индустрии, способствующей социально-экономическому развитию поселения и обеспечивающей широкие возможности для удовлетворения потребностей российских и иностранных граждан в туристских услугах</w:t>
            </w: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D761D8">
        <w:tc>
          <w:tcPr>
            <w:tcW w:w="2624" w:type="dxa"/>
          </w:tcPr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57" w:type="dxa"/>
          </w:tcPr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3C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F0DC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овышение конкурентоспособности туристского продукта,</w:t>
            </w:r>
            <w:r w:rsidR="00000EC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0DC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обеспечивающего позитивный имидж и узнаваемость Старочеркасского сельского поселения на туристском рынке </w:t>
            </w: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rPr>
          <w:trHeight w:val="2273"/>
        </w:trPr>
        <w:tc>
          <w:tcPr>
            <w:tcW w:w="2624" w:type="dxa"/>
          </w:tcPr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показатели подпрограммы</w:t>
            </w: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российских и иностранных туристов, прибывших в Старочеркасское сельское поселение </w:t>
            </w:r>
          </w:p>
          <w:p w:rsidR="001F0DC8" w:rsidRPr="001F0DC8" w:rsidRDefault="001F0DC8" w:rsidP="00D7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357" w:type="dxa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8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 – 2020 годы 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(подпрограмма не предусматривает этапы)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DC8" w:rsidRPr="001F0DC8" w:rsidRDefault="001F0DC8" w:rsidP="001F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необходимый для финансирования подпрограммы в 2014 – 2020 годах, составляет всего </w:t>
            </w:r>
            <w:r w:rsidR="00D7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в том числе:</w:t>
            </w:r>
          </w:p>
          <w:p w:rsidR="001F0DC8" w:rsidRPr="001F0DC8" w:rsidRDefault="00D761D8" w:rsidP="001F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</w:t>
            </w:r>
            <w:r w:rsidR="001F0DC8"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1F0DC8"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1F0DC8"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1F0DC8"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F0DC8" w:rsidRPr="001F0DC8" w:rsidRDefault="001F0DC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 год –</w:t>
            </w:r>
            <w:r w:rsidR="00D761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1F0DC8" w:rsidRDefault="001F0DC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2016 год – </w:t>
            </w:r>
            <w:r w:rsidR="00D761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D761D8" w:rsidRDefault="00D761D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D761D8" w:rsidRDefault="00D761D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D761D8" w:rsidRDefault="00D761D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D761D8" w:rsidRPr="001F0DC8" w:rsidRDefault="00D761D8" w:rsidP="001F0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 </w:t>
            </w:r>
            <w:r w:rsidRPr="001F0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 результаты реализации</w:t>
            </w:r>
          </w:p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57" w:type="dxa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82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привлекательность  Старочеркасского сельского поселения как территории, благоприятной для туризма и отдыха;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к туристской информации о Старочеркасском сельском поселении</w:t>
            </w: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туристских потоков внутреннего и въездного туризма на территорию Старочеркасского сельского поселения</w:t>
            </w:r>
          </w:p>
        </w:tc>
      </w:tr>
      <w:tr w:rsidR="001F0DC8" w:rsidRPr="001F0DC8" w:rsidTr="001F0DC8">
        <w:tc>
          <w:tcPr>
            <w:tcW w:w="2624" w:type="dxa"/>
          </w:tcPr>
          <w:p w:rsidR="001F0DC8" w:rsidRPr="001F0DC8" w:rsidRDefault="001F0DC8" w:rsidP="001F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1F0DC8" w:rsidRPr="001F0DC8" w:rsidRDefault="001F0DC8" w:rsidP="001F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</w:tcPr>
          <w:p w:rsidR="001F0DC8" w:rsidRPr="001F0DC8" w:rsidRDefault="001F0DC8" w:rsidP="001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suppressAutoHyphens/>
        <w:autoSpaceDE w:val="0"/>
        <w:spacing w:after="0" w:line="240" w:lineRule="auto"/>
        <w:ind w:left="360"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D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1.Характеристика сферы реализации подпрограммы муниципальной программы</w:t>
      </w: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Туризм на современном этапе развития экономики является одной из наиболее доходных и интенсивно развивающихся отраслей мирового хозяйства, играющей важную роль в обеспечении устойчивого социально-экономического развития в долгосрочной перспективе.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Живописные пейзажи притягивают городских жителей и туристов, предпочитающих городской суете отдых на природе. Для рыбаков созданы идеальные условия - на территории протекает река Дон.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поселения находится единственный в Южном федеральном округе гольф-клуб «Дон», расположенный  в тридцати километрах от областного центра – Ростова-на-Дону.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завершена первая очередь строительства, построено 9-ти луночное поле, в окончательном проекте  предусмотрено возведение </w:t>
      </w:r>
      <w:proofErr w:type="spell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гостинично-ресторанного</w:t>
      </w:r>
      <w:proofErr w:type="spell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делового комплекса на 125-150 номеров, национального парка истории донского казачества и 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конно-спортивного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днако приоритетным направлением развития туризма в поселении остается историко-культурный туризм. На территории поселения  находится  Старочеркасский историко-архитектурный музей заповедник, являющийся на сегодня  одним из наиболее привлекательных этнографических центров туризма Южного региона,   в котором расположены  ценные градостроительные ансамбли и комплексы.  С весны по осень здесь проводятся фольклорные праздники, возрождающие культурные традиции казачества. 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берегу р. Дон в ст. Старочеркасской за счет средств инвестора  благоустроена пляжная зона и организовано летнее кафе, что обеспечивает комфортное  время провождение туристов.   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Посещение станицы Старочеркасской позволяет туристам погрузиться в атмосферу казачьей жизни, прикоснуться к истории и познакомиться с традициями, сохранившимися до наших дней.</w:t>
      </w:r>
    </w:p>
    <w:p w:rsidR="001F0DC8" w:rsidRPr="001F0DC8" w:rsidRDefault="001F0DC8" w:rsidP="001F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повышения качества обслуживания туристов и экскурсантов, в станице Старочеркасской планируется: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 строительство площадки для проведения культурно-массовых мероприятий;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 прокладка водопроводных и канализационных сетей;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строительство и капитальный ремонт внутрипоселковых дорог.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Станица Старочеркасская стала центром ежегодного проведения областного фестиваля казачьего фольклора  «Нет вольнее Дона Тихого» и районного фестиваля «Играет песня над Доном». Театрализованное представление «Празднуем веселую Масленицу!» привлекает не только жителей Аксайского района, но и близлежащих городов и районов области. А реконструкция исторических событий – жителей других регионов и стран ближнего Зарубежья.</w:t>
      </w: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в километре от станицы Старочеркасской  располагается  культурно - исторический комплекс « Казачий   Дон ». Проект  « Казачий   Дон. Возрождение» – это социально ориентированная долгосрочная Программа возрождения и становления донского казачества. Компле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 вкл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храм Покрова Пресвятой Богородицы и уникальный Музей казачьего зарубежья, сеть казачьих куреней, где будут представлены древние ремесла, и коттеджный комплекс для проживания туристов. Пребывание в комплексе позволяет окунуться в атмосферу казачьей жизни и ознакомиться с бытом и укладом донских казаков.</w:t>
      </w: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0DC8">
        <w:rPr>
          <w:rFonts w:ascii="Times New Roman" w:eastAsia="Times New Roman" w:hAnsi="Times New Roman" w:cs="Times New Roman"/>
          <w:sz w:val="28"/>
          <w:szCs w:val="24"/>
        </w:rPr>
        <w:t>Туризм для Старочеркасского сельского поселения сегодня может и должен стать той уникальной возможностью, которая позволит возникнуть, окрепнуть и успешно развиваться стабильному, высокодоходному и устойчивому малому и среднему бизнесу. Рынок туристских услуг многообразен и емок. Он позволит самой энергичной и предприимчивой части населения найти свою нишу в сфере услуг, спрос на которые будет расти по мере создания современной туристской инфраструктуры и конкурентоспособных предложений на этом рынке.</w:t>
      </w: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Цели, задачи и показатели (индикаторы), основные  ожидаемые  конечные результаты, сроки и этапы реализации подпрограммы </w:t>
      </w:r>
    </w:p>
    <w:p w:rsidR="001F0DC8" w:rsidRPr="001F0DC8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0DC8" w:rsidRPr="001F0DC8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подпрограммы соответствует сфере реализации муниципальной программы Старочеркасского сельского поселения «Развитие культуры и туризма» и направлена на формирование конкурентоспособной туристской индустрии, способствующей социально-экономическому развитию поселения и обеспечивающей широкие возможности для удовлетворения потребностей российских и иностранных граждан в туристских услугах.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поставленной цели обусловлено успешным решением следующей задачи - повышение конкурентоспособности  туристского продукта, обеспечивающего привлекательный образ Старочеркасского сельского поселения на туристском рынке.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достигается путем эффективного взаимодействия между  функциональными органами Аксайского района, Старочеркасского сельского поселения, реализующими полномочия в части создания условий для развития туризма, субъектами туристской индустрии, общественными организациями, средствами массовой информации и другими организациями.</w:t>
      </w: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(индикаторами) достижения целей и решения задач является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численности лиц, посетивших Старочеркасское сельское поселение.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«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период с 2014 по 2020 годы и не предусматривает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на этапы. В течение всего периода реализации подпрограммы «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</w:t>
      </w:r>
      <w:r w:rsidR="00171CE9"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осуществляться планомерная работа, направленная на решение поставленных задач.</w:t>
      </w: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8" w:rsidRPr="00171CE9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Характеристика основных мероприятий  подпрограммы  муниципальной программы</w:t>
      </w:r>
    </w:p>
    <w:p w:rsidR="001F0DC8" w:rsidRPr="001F0DC8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намеченной цели и решения поставленных задач в рамках подпрограммы предусматривается реализация основного мероприятия: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-основное мероприятие 1 «Повышение конкурентоспособности туристского продукта посредством развития въездного и внутреннего туризма, формирования привлекательного образа Старочеркасского сельского поселения на туристском рынке».</w:t>
      </w:r>
      <w:r w:rsidR="00171CE9" w:rsidRPr="00171CE9">
        <w:t xml:space="preserve">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 </w:t>
      </w: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:rsidR="001F0DC8" w:rsidRPr="001F0DC8" w:rsidRDefault="001F0DC8" w:rsidP="001F0D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и социологические опросы, разработку статистических и информационно-аналитических материалов в сфере туризма; </w:t>
      </w:r>
    </w:p>
    <w:p w:rsidR="001F0DC8" w:rsidRPr="001F0DC8" w:rsidRDefault="001F0DC8" w:rsidP="001F0D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информационное сопровождение туристской деятельности в Старочеркасском сельском поселении;</w:t>
      </w:r>
    </w:p>
    <w:p w:rsidR="001F0DC8" w:rsidRPr="001F0DC8" w:rsidRDefault="001F0DC8" w:rsidP="001F0D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Старочеркасского сельского поселения в выставочных туристских мероприятиях;</w:t>
      </w:r>
    </w:p>
    <w:p w:rsidR="001F0DC8" w:rsidRPr="001F0DC8" w:rsidRDefault="001F0DC8" w:rsidP="001F0D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на территории поселения туристских событийных мероприятий;</w:t>
      </w:r>
    </w:p>
    <w:p w:rsidR="001F0DC8" w:rsidRPr="001F0DC8" w:rsidRDefault="001F0DC8" w:rsidP="001F0D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издание рекламно-информационной продукции.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основного мероприятия  является Администрация Старочеркасского сельского поселения. 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основных мероприятий подпрограммы не связана с деятельностью муниципальных  учреждений, в 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прогнозирование сводных показателей  муниципальных заданий не предусматривается.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Информация по ресурсному обеспечению подпрограммы муниципальной программы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финансового обеспечения реализации подпрограммы составляет 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200,0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171CE9" w:rsidRPr="001F0DC8" w:rsidRDefault="00171CE9" w:rsidP="0017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171CE9" w:rsidRPr="001F0DC8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71CE9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71CE9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171CE9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171CE9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171CE9" w:rsidRPr="001F0DC8" w:rsidRDefault="00171CE9" w:rsidP="00171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</w:t>
      </w:r>
      <w:r w:rsidRPr="001F0DC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подпрограммы </w:t>
      </w:r>
      <w:proofErr w:type="gramStart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прогнозный характер и подлежат</w:t>
      </w:r>
      <w:proofErr w:type="gramEnd"/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уточнению в установленном порядке.</w:t>
      </w:r>
    </w:p>
    <w:p w:rsidR="00D937C3" w:rsidRPr="00D937C3" w:rsidRDefault="00D937C3" w:rsidP="00D9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Информация о расходах бюджета Старочеркасского сельского поселения на реализацию подпрограммы «Развитие культуры» представлена в таблице № 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,5</w:t>
      </w:r>
      <w:r w:rsidRPr="001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1F0DC8" w:rsidRPr="001F0DC8" w:rsidRDefault="001F0DC8" w:rsidP="001F0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Программы осуществляется на основе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 муниципальных нужд.</w:t>
      </w:r>
    </w:p>
    <w:p w:rsidR="001F0DC8" w:rsidRPr="001F0DC8" w:rsidRDefault="001F0DC8" w:rsidP="001F0DC8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ar-SA"/>
        </w:rPr>
      </w:pPr>
      <w:r w:rsidRPr="001F0DC8">
        <w:rPr>
          <w:rFonts w:ascii="Times New Roman" w:eastAsia="Times New Roman" w:hAnsi="Times New Roman" w:cs="Times New Roman"/>
          <w:color w:val="000000"/>
          <w:sz w:val="28"/>
          <w:szCs w:val="16"/>
          <w:lang w:eastAsia="ar-SA"/>
        </w:rPr>
        <w:t>При сокращении или увеличении объемов бюджетного финансирования по реализации мероприятий подпрограммы ответственный исполнитель соответствующего мероприятия подпрограммы направляет сведения о корректировке в перечне мероприятий, согласовывая её с координатором Программы.</w:t>
      </w:r>
    </w:p>
    <w:p w:rsid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E9" w:rsidRDefault="00171CE9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EF" w:rsidRPr="001F0DC8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/>
      </w:tblPr>
      <w:tblGrid>
        <w:gridCol w:w="5637"/>
        <w:gridCol w:w="4819"/>
      </w:tblGrid>
      <w:tr w:rsidR="001F0DC8" w:rsidRPr="001F0DC8" w:rsidTr="001F0DC8">
        <w:tc>
          <w:tcPr>
            <w:tcW w:w="5637" w:type="dxa"/>
          </w:tcPr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19" w:type="dxa"/>
          </w:tcPr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F0DC8" w:rsidRPr="001F0DC8" w:rsidRDefault="001F0DC8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Старочеркасского сельского поселения</w:t>
            </w:r>
          </w:p>
          <w:p w:rsidR="001F0DC8" w:rsidRPr="001F0DC8" w:rsidRDefault="00171CE9" w:rsidP="001F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11.11.2013 г. № 172</w:t>
            </w:r>
          </w:p>
          <w:p w:rsidR="001F0DC8" w:rsidRPr="001F0DC8" w:rsidRDefault="001F0DC8" w:rsidP="001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F0DC8" w:rsidRPr="001F0DC8" w:rsidRDefault="001F0DC8" w:rsidP="001F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Администрации Старочеркасского сельского поселения,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признанных</w:t>
      </w:r>
      <w:proofErr w:type="gramEnd"/>
      <w:r w:rsidRPr="001F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утратившими силу</w:t>
      </w:r>
    </w:p>
    <w:p w:rsidR="001F0DC8" w:rsidRPr="001F0DC8" w:rsidRDefault="001F0DC8" w:rsidP="001F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8" w:rsidRPr="001F0DC8" w:rsidRDefault="001F0DC8" w:rsidP="001F0DC8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Старочеркасского сельского поселения  от 26.04.2010 № 56 «Об утверждении долгосрочной целевой программы «Развитие муниципальных учреждений культуры Старочеркасского сельского поселения на 2010-2012 годы».</w:t>
      </w:r>
    </w:p>
    <w:p w:rsidR="001F0DC8" w:rsidRPr="001F0DC8" w:rsidRDefault="001F0DC8" w:rsidP="001F0DC8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Старочеркасского сельского поселения  от 25.06.2010 № 76 «О внесении изменений в постановление Администрации Старочеркасского сельского поселения №56 от 26 апреля 2010 года».</w:t>
      </w:r>
    </w:p>
    <w:p w:rsidR="001F0DC8" w:rsidRPr="001F0DC8" w:rsidRDefault="001F0DC8" w:rsidP="001F0DC8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Старочеркасского сельского поселения  от 19.10.2010 № 107/1 «О внесении изменений в постановление Администрации Старочеркасского сельского поселения №56 от 26 апреля 2010 года».</w:t>
      </w:r>
    </w:p>
    <w:p w:rsidR="001F0DC8" w:rsidRPr="001F0DC8" w:rsidRDefault="001F0DC8" w:rsidP="001F0DC8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Старочеркасского сельского поселения  от 03.12.2010 № 185 «О внесении изменений в постановление Администрации Старочеркасского сельского поселения №56 от 26 апреля 2010 года».</w:t>
      </w:r>
    </w:p>
    <w:p w:rsidR="001F0DC8" w:rsidRPr="001F0DC8" w:rsidRDefault="001F0DC8" w:rsidP="001F0DC8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Старочеркасского сельского поселения  от 14.10.2011 № 87 «О внесении изменений в постановление Администрации Старочеркасского сельского поселения №56 от 26 апреля 2010 года».</w:t>
      </w:r>
    </w:p>
    <w:p w:rsidR="001F0DC8" w:rsidRPr="001F0DC8" w:rsidRDefault="001F0DC8" w:rsidP="001F0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0DC8" w:rsidRPr="001F0DC8" w:rsidSect="00345F9E">
          <w:pgSz w:w="11906" w:h="16838"/>
          <w:pgMar w:top="284" w:right="566" w:bottom="709" w:left="993" w:header="709" w:footer="709" w:gutter="0"/>
          <w:cols w:space="708"/>
          <w:docGrid w:linePitch="360"/>
        </w:sect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:rsid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Pr="003E65CF" w:rsidRDefault="003E65CF" w:rsidP="003E65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28"/>
        <w:gridCol w:w="3427"/>
        <w:gridCol w:w="1070"/>
        <w:gridCol w:w="1056"/>
        <w:gridCol w:w="1103"/>
        <w:gridCol w:w="1245"/>
        <w:gridCol w:w="1377"/>
        <w:gridCol w:w="1103"/>
        <w:gridCol w:w="1103"/>
        <w:gridCol w:w="1103"/>
        <w:gridCol w:w="1103"/>
        <w:gridCol w:w="969"/>
      </w:tblGrid>
      <w:tr w:rsidR="003E65CF" w:rsidRPr="003E65CF" w:rsidTr="00082202">
        <w:trPr>
          <w:trHeight w:val="3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№</w:t>
            </w:r>
            <w:r w:rsidRPr="003E65CF">
              <w:br/>
            </w:r>
            <w:proofErr w:type="spellStart"/>
            <w:proofErr w:type="gramStart"/>
            <w:r w:rsidRPr="003E65CF">
              <w:t>п</w:t>
            </w:r>
            <w:proofErr w:type="spellEnd"/>
            <w:proofErr w:type="gramEnd"/>
            <w:r w:rsidRPr="003E65CF">
              <w:t>/</w:t>
            </w:r>
            <w:proofErr w:type="spellStart"/>
            <w:r w:rsidRPr="003E65CF"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 xml:space="preserve">Показатель (индикатор)   </w:t>
            </w:r>
            <w:r w:rsidRPr="003E65CF">
              <w:br/>
              <w:t>(наименование)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Единица</w:t>
            </w:r>
            <w:r w:rsidRPr="003E65CF">
              <w:br/>
              <w:t>измере</w:t>
            </w:r>
            <w:r w:rsidRPr="003E65CF">
              <w:softHyphen/>
              <w:t>ния</w:t>
            </w:r>
          </w:p>
        </w:tc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Значения показателей</w:t>
            </w:r>
          </w:p>
        </w:tc>
      </w:tr>
      <w:tr w:rsidR="003E65CF" w:rsidRPr="003E65CF" w:rsidTr="00082202">
        <w:trPr>
          <w:trHeight w:val="81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CF" w:rsidRPr="003E65CF" w:rsidRDefault="003E65CF" w:rsidP="0008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CF" w:rsidRPr="003E65CF" w:rsidRDefault="003E65CF" w:rsidP="0008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CF" w:rsidRPr="003E65CF" w:rsidRDefault="003E65CF" w:rsidP="0008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ind w:right="-89"/>
              <w:jc w:val="center"/>
            </w:pPr>
            <w:proofErr w:type="spellStart"/>
            <w:proofErr w:type="gramStart"/>
            <w:r w:rsidRPr="003E65CF">
              <w:t>отчет-ный</w:t>
            </w:r>
            <w:proofErr w:type="spellEnd"/>
            <w:proofErr w:type="gramEnd"/>
            <w:r w:rsidRPr="003E65CF">
              <w:t xml:space="preserve"> год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текущий год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ind w:left="-95" w:right="-94"/>
              <w:jc w:val="center"/>
            </w:pPr>
            <w:r w:rsidRPr="003E65CF">
              <w:t xml:space="preserve">очередной </w:t>
            </w:r>
            <w:proofErr w:type="spellStart"/>
            <w:proofErr w:type="gramStart"/>
            <w:r w:rsidRPr="003E65CF">
              <w:t>финансо-вый</w:t>
            </w:r>
            <w:proofErr w:type="spellEnd"/>
            <w:proofErr w:type="gramEnd"/>
            <w:r w:rsidRPr="003E65CF">
              <w:t xml:space="preserve"> год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 xml:space="preserve">первый год 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планового периода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2016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2017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2018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2019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2020</w:t>
            </w:r>
          </w:p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год</w:t>
            </w:r>
          </w:p>
        </w:tc>
      </w:tr>
    </w:tbl>
    <w:p w:rsidR="003E65CF" w:rsidRPr="003E65CF" w:rsidRDefault="003E65CF" w:rsidP="003E65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2"/>
        <w:gridCol w:w="3414"/>
        <w:gridCol w:w="1071"/>
        <w:gridCol w:w="1057"/>
        <w:gridCol w:w="1104"/>
        <w:gridCol w:w="1245"/>
        <w:gridCol w:w="1377"/>
        <w:gridCol w:w="1104"/>
        <w:gridCol w:w="1104"/>
        <w:gridCol w:w="1104"/>
        <w:gridCol w:w="1104"/>
        <w:gridCol w:w="971"/>
      </w:tblGrid>
      <w:tr w:rsidR="003E65CF" w:rsidRPr="003E65CF" w:rsidTr="0013601B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082202">
            <w:pPr>
              <w:pStyle w:val="ConsPlusCell"/>
              <w:widowControl/>
              <w:jc w:val="center"/>
            </w:pPr>
            <w:r w:rsidRPr="003E65CF">
              <w:t>12</w:t>
            </w:r>
          </w:p>
        </w:tc>
      </w:tr>
      <w:tr w:rsidR="003E65CF" w:rsidRPr="003E65CF" w:rsidTr="0013601B"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3E65CF">
            <w:pPr>
              <w:pStyle w:val="ConsPlusCell"/>
              <w:widowControl/>
              <w:jc w:val="center"/>
            </w:pPr>
            <w:r w:rsidRPr="003E65CF">
              <w:t>Муниципальная  программа Старочеркасского сельского поселения «</w:t>
            </w:r>
            <w:r>
              <w:t>Развитие культуры и туризма</w:t>
            </w:r>
            <w:r w:rsidRPr="003E65CF">
              <w:t>»</w:t>
            </w:r>
          </w:p>
        </w:tc>
      </w:tr>
      <w:tr w:rsidR="003E65CF" w:rsidRPr="003E65CF" w:rsidTr="0013601B">
        <w:trPr>
          <w:trHeight w:val="319"/>
        </w:trPr>
        <w:tc>
          <w:tcPr>
            <w:tcW w:w="14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3E65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</w:t>
            </w:r>
            <w:r w:rsidR="007D6EF3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дома культуры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D6EF3" w:rsidRPr="003E65CF" w:rsidTr="0013601B">
        <w:trPr>
          <w:trHeight w:val="13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pStyle w:val="ConsPlusCell"/>
              <w:widowControl/>
              <w:jc w:val="center"/>
            </w:pPr>
            <w:r w:rsidRPr="003E65CF">
              <w:t>1.1.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04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6EF3" w:rsidRPr="003E65CF" w:rsidTr="0013601B">
        <w:trPr>
          <w:trHeight w:val="13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pStyle w:val="ConsPlusCell"/>
              <w:widowControl/>
              <w:jc w:val="center"/>
            </w:pPr>
            <w:r>
              <w:t>1.2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1F0DC8" w:rsidRDefault="007D6EF3" w:rsidP="00082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в культурно - </w:t>
            </w:r>
            <w:proofErr w:type="spellStart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формированиях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Pr="003E65CF" w:rsidRDefault="007D6EF3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3" w:rsidRDefault="007D6EF3" w:rsidP="007D6EF3">
            <w:pPr>
              <w:jc w:val="center"/>
            </w:pPr>
            <w:r w:rsidRPr="0081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3E65CF" w:rsidRPr="003E65CF" w:rsidTr="0013601B">
        <w:trPr>
          <w:trHeight w:val="323"/>
        </w:trPr>
        <w:tc>
          <w:tcPr>
            <w:tcW w:w="14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CF" w:rsidRPr="003E65CF" w:rsidRDefault="003E65CF" w:rsidP="001360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="0013601B"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B3726" w:rsidRPr="003E65CF" w:rsidTr="0013601B">
        <w:trPr>
          <w:trHeight w:val="9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widowControl/>
              <w:spacing w:line="221" w:lineRule="auto"/>
              <w:jc w:val="center"/>
            </w:pPr>
            <w:r w:rsidRPr="003E65CF">
              <w:t>2.1.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widowControl/>
              <w:spacing w:line="221" w:lineRule="auto"/>
              <w:jc w:val="both"/>
            </w:pPr>
            <w:r w:rsidRPr="001F0DC8">
              <w:t>Количество посещений в библиотеках.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widowControl/>
              <w:spacing w:line="221" w:lineRule="auto"/>
              <w:jc w:val="center"/>
            </w:pPr>
            <w:r>
              <w:t>человек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AB3726" w:rsidRPr="003E65CF" w:rsidTr="0013601B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spacing w:line="221" w:lineRule="auto"/>
              <w:jc w:val="center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Pr="001F0DC8" w:rsidRDefault="00AB3726" w:rsidP="00082202">
            <w:pPr>
              <w:pStyle w:val="ConsPlusCell"/>
              <w:spacing w:line="221" w:lineRule="auto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spacing w:line="221" w:lineRule="auto"/>
              <w:jc w:val="center"/>
            </w:pPr>
            <w:r>
              <w:t>экз.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726" w:rsidRDefault="00AB3726" w:rsidP="00AB3726">
            <w:pPr>
              <w:jc w:val="center"/>
            </w:pPr>
            <w:r w:rsidRPr="00DC3CD6"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</w:tr>
      <w:tr w:rsidR="0013601B" w:rsidRPr="003E65CF" w:rsidTr="0013601B">
        <w:trPr>
          <w:trHeight w:val="5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pStyle w:val="ConsPlusCell"/>
              <w:widowControl/>
              <w:spacing w:line="221" w:lineRule="auto"/>
              <w:jc w:val="center"/>
            </w:pPr>
            <w:r>
              <w:t>2.2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1F0DC8" w:rsidRDefault="0013601B" w:rsidP="00082202">
            <w:pPr>
              <w:pStyle w:val="ConsPlusCell"/>
              <w:widowControl/>
              <w:spacing w:line="221" w:lineRule="auto"/>
              <w:jc w:val="both"/>
            </w:pPr>
            <w:r w:rsidRPr="001F0DC8">
              <w:t>Количество книговыдач.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pStyle w:val="ConsPlusCell"/>
              <w:widowControl/>
              <w:spacing w:line="221" w:lineRule="auto"/>
              <w:jc w:val="center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1B" w:rsidRPr="003E65CF" w:rsidTr="00082202">
        <w:trPr>
          <w:trHeight w:val="525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B" w:rsidRPr="003E65CF" w:rsidRDefault="0013601B" w:rsidP="0008220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туризма»</w:t>
            </w:r>
          </w:p>
        </w:tc>
      </w:tr>
      <w:tr w:rsidR="00AB3726" w:rsidRPr="003E65CF" w:rsidTr="00AB3726">
        <w:trPr>
          <w:trHeight w:val="5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Default="00AB3726" w:rsidP="00082202">
            <w:pPr>
              <w:pStyle w:val="ConsPlusCell"/>
              <w:widowControl/>
              <w:spacing w:line="221" w:lineRule="auto"/>
              <w:jc w:val="center"/>
            </w:pPr>
            <w:r>
              <w:t>3.1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6F3E5E">
            <w:pPr>
              <w:pStyle w:val="ConsPlusCell"/>
              <w:widowControl/>
              <w:spacing w:line="221" w:lineRule="auto"/>
              <w:jc w:val="both"/>
            </w:pPr>
            <w:r w:rsidRPr="001F0DC8">
              <w:rPr>
                <w:color w:val="000000"/>
              </w:rPr>
              <w:t>Прирост числа</w:t>
            </w:r>
            <w:r w:rsidR="006F3E5E" w:rsidRPr="001F0DC8">
              <w:rPr>
                <w:color w:val="000000"/>
              </w:rPr>
              <w:t xml:space="preserve"> российских и иностранных туристов  </w:t>
            </w:r>
            <w:r w:rsidR="00B61318">
              <w:rPr>
                <w:color w:val="000000"/>
              </w:rPr>
              <w:t>посещающих</w:t>
            </w:r>
            <w:r w:rsidR="006F3E5E">
              <w:rPr>
                <w:color w:val="000000"/>
              </w:rPr>
              <w:t xml:space="preserve"> </w:t>
            </w:r>
            <w:r w:rsidRPr="001F0DC8">
              <w:rPr>
                <w:color w:val="000000"/>
              </w:rPr>
              <w:t xml:space="preserve"> Старочеркасское сельское поселение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3E65CF" w:rsidRDefault="00AB3726" w:rsidP="00082202">
            <w:pPr>
              <w:pStyle w:val="ConsPlusCell"/>
              <w:widowControl/>
              <w:spacing w:line="221" w:lineRule="auto"/>
              <w:jc w:val="center"/>
            </w:pPr>
            <w:r w:rsidRPr="001F0DC8">
              <w:rPr>
                <w:color w:val="000000"/>
              </w:rPr>
              <w:t>в процентах по сравнению с 2012 годом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26" w:rsidRPr="001F0DC8" w:rsidRDefault="00AB3726" w:rsidP="00AB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3E65CF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1B" w:rsidRDefault="0013601B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F" w:rsidRPr="001F0DC8" w:rsidRDefault="003E65CF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 и мероприятий 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0215A" w:rsidRPr="0030215A" w:rsidRDefault="0030215A" w:rsidP="003021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3171"/>
        <w:gridCol w:w="2155"/>
        <w:gridCol w:w="1096"/>
        <w:gridCol w:w="1096"/>
        <w:gridCol w:w="2186"/>
        <w:gridCol w:w="2594"/>
        <w:gridCol w:w="2322"/>
      </w:tblGrid>
      <w:tr w:rsidR="0030215A" w:rsidRPr="0030215A" w:rsidTr="0008220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№</w:t>
            </w:r>
            <w:r w:rsidRPr="0030215A">
              <w:br/>
            </w:r>
            <w:proofErr w:type="spellStart"/>
            <w:proofErr w:type="gramStart"/>
            <w:r w:rsidRPr="0030215A">
              <w:t>п</w:t>
            </w:r>
            <w:proofErr w:type="spellEnd"/>
            <w:proofErr w:type="gramEnd"/>
            <w:r w:rsidRPr="0030215A">
              <w:t>/</w:t>
            </w:r>
            <w:proofErr w:type="spellStart"/>
            <w:r w:rsidRPr="0030215A"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 xml:space="preserve">Номер и наименование    </w:t>
            </w:r>
            <w:r w:rsidRPr="0030215A">
              <w:br/>
              <w:t>основного мероприятия,</w:t>
            </w:r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мероприятия муниципальной программы</w:t>
            </w:r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Соисполнитель, участник, ответ</w:t>
            </w:r>
            <w:r w:rsidRPr="0030215A">
              <w:softHyphen/>
              <w:t>ственный за ис</w:t>
            </w:r>
            <w:r w:rsidRPr="0030215A">
              <w:softHyphen/>
              <w:t>полнение ос</w:t>
            </w:r>
            <w:r w:rsidRPr="0030215A">
              <w:softHyphen/>
              <w:t>новного меро</w:t>
            </w:r>
            <w:r w:rsidRPr="0030215A">
              <w:softHyphen/>
              <w:t>приятия, меро</w:t>
            </w:r>
            <w:r w:rsidRPr="0030215A">
              <w:softHyphen/>
              <w:t xml:space="preserve">приятия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 xml:space="preserve">Ожидаемый     </w:t>
            </w:r>
            <w:r w:rsidRPr="0030215A">
              <w:br/>
              <w:t>непосредствен</w:t>
            </w:r>
            <w:r w:rsidRPr="0030215A">
              <w:softHyphen/>
              <w:t xml:space="preserve">ный </w:t>
            </w:r>
            <w:r w:rsidRPr="0030215A">
              <w:br/>
              <w:t xml:space="preserve">результат     </w:t>
            </w:r>
            <w:r w:rsidRPr="0030215A">
              <w:br/>
              <w:t>(краткое описа</w:t>
            </w:r>
            <w:r w:rsidRPr="0030215A">
              <w:softHyphen/>
              <w:t>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 xml:space="preserve">Последствия </w:t>
            </w:r>
            <w:r w:rsidRPr="0030215A">
              <w:br/>
            </w:r>
            <w:proofErr w:type="spellStart"/>
            <w:r w:rsidRPr="0030215A">
              <w:t>нереализации</w:t>
            </w:r>
            <w:proofErr w:type="spellEnd"/>
            <w:r w:rsidRPr="0030215A">
              <w:t xml:space="preserve"> </w:t>
            </w:r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основного меропри</w:t>
            </w:r>
            <w:r w:rsidRPr="0030215A">
              <w:softHyphen/>
              <w:t xml:space="preserve">ятия, </w:t>
            </w:r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мероприятия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 xml:space="preserve">Показатель   муниципальной </w:t>
            </w:r>
            <w:r w:rsidRPr="0030215A">
              <w:br/>
              <w:t xml:space="preserve">программы    </w:t>
            </w:r>
            <w:r w:rsidRPr="0030215A">
              <w:br/>
              <w:t>(подпрограммы)</w:t>
            </w:r>
          </w:p>
        </w:tc>
      </w:tr>
      <w:tr w:rsidR="0030215A" w:rsidRPr="0030215A" w:rsidTr="0008220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 xml:space="preserve">начала  </w:t>
            </w:r>
            <w:r w:rsidRPr="0030215A">
              <w:br/>
              <w:t>реали</w:t>
            </w:r>
            <w:r w:rsidRPr="0030215A">
              <w:softHyphen/>
              <w:t>зации</w:t>
            </w:r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(год)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proofErr w:type="spellStart"/>
            <w:proofErr w:type="gramStart"/>
            <w:r w:rsidRPr="0030215A">
              <w:t>окон-ча</w:t>
            </w:r>
            <w:r w:rsidRPr="0030215A">
              <w:softHyphen/>
              <w:t>ния</w:t>
            </w:r>
            <w:proofErr w:type="spellEnd"/>
            <w:proofErr w:type="gramEnd"/>
            <w:r w:rsidRPr="0030215A">
              <w:t xml:space="preserve"> </w:t>
            </w:r>
            <w:r w:rsidRPr="0030215A">
              <w:br/>
            </w:r>
            <w:proofErr w:type="spellStart"/>
            <w:r w:rsidRPr="0030215A">
              <w:t>реали-за</w:t>
            </w:r>
            <w:r w:rsidRPr="0030215A">
              <w:softHyphen/>
              <w:t>ции</w:t>
            </w:r>
            <w:proofErr w:type="spellEnd"/>
          </w:p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(год)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5A" w:rsidRPr="0030215A" w:rsidRDefault="0030215A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5A" w:rsidRPr="0030215A" w:rsidRDefault="0030215A" w:rsidP="0030215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9"/>
        <w:gridCol w:w="3135"/>
        <w:gridCol w:w="2185"/>
        <w:gridCol w:w="1099"/>
        <w:gridCol w:w="1099"/>
        <w:gridCol w:w="2185"/>
        <w:gridCol w:w="2591"/>
        <w:gridCol w:w="2321"/>
      </w:tblGrid>
      <w:tr w:rsidR="0030215A" w:rsidRPr="0030215A" w:rsidTr="00AE5384">
        <w:trPr>
          <w:trHeight w:val="19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tabs>
                <w:tab w:val="left" w:pos="284"/>
              </w:tabs>
              <w:jc w:val="center"/>
            </w:pPr>
            <w:r w:rsidRPr="0030215A"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</w:pPr>
            <w:r w:rsidRPr="0030215A">
              <w:t>8</w:t>
            </w:r>
          </w:p>
        </w:tc>
      </w:tr>
      <w:tr w:rsidR="0030215A" w:rsidRPr="0030215A" w:rsidTr="00AE5384">
        <w:tc>
          <w:tcPr>
            <w:tcW w:w="1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tabs>
                <w:tab w:val="left" w:pos="284"/>
              </w:tabs>
              <w:ind w:left="-15" w:right="731"/>
              <w:jc w:val="center"/>
            </w:pPr>
            <w:r w:rsidRPr="003E65CF">
              <w:rPr>
                <w:rFonts w:eastAsia="Calibri"/>
              </w:rPr>
              <w:t>Подпрограмма 1. «</w:t>
            </w:r>
            <w:r>
              <w:t>Развитие культуры. Сельские дома культуры</w:t>
            </w:r>
            <w:r w:rsidRPr="003E65CF">
              <w:rPr>
                <w:rFonts w:eastAsia="Calibri"/>
              </w:rPr>
              <w:t>»</w:t>
            </w:r>
          </w:p>
        </w:tc>
      </w:tr>
      <w:tr w:rsidR="0030215A" w:rsidRPr="0030215A" w:rsidTr="00AE53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30215A">
            <w:pPr>
              <w:pStyle w:val="ConsPlusCell"/>
              <w:widowControl/>
              <w:tabs>
                <w:tab w:val="left" w:pos="284"/>
              </w:tabs>
            </w:pPr>
            <w:r>
              <w:t>1.1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082202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bCs/>
              </w:rPr>
              <w:t>Основное мероприятие 1.1 Обеспечение деятельности (оказания услуг) муниципальных бюджетных учреждений муниципального образования «Старочеркасское сельское поселение»</w:t>
            </w:r>
          </w:p>
          <w:p w:rsidR="0030215A" w:rsidRPr="0030215A" w:rsidRDefault="0030215A" w:rsidP="0030215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C8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ССП «Старочеркасский СДК»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2014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3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клубных формирований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поселения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25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с охватом их участников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ind w:right="-21"/>
              <w:jc w:val="both"/>
            </w:pPr>
            <w:r w:rsidRPr="001F0DC8">
              <w:t xml:space="preserve">ограничение доступа населения к возможностям принимать участие в </w:t>
            </w:r>
            <w:proofErr w:type="spellStart"/>
            <w:r w:rsidRPr="001F0DC8">
              <w:t>культурно-досуговой</w:t>
            </w:r>
            <w:proofErr w:type="spellEnd"/>
            <w:r w:rsidRPr="001F0DC8"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1F0DC8" w:rsidRDefault="0030215A" w:rsidP="00302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числа  формирований и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участников </w:t>
            </w:r>
            <w:proofErr w:type="spellStart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</w:t>
            </w:r>
          </w:p>
          <w:p w:rsidR="0030215A" w:rsidRPr="0030215A" w:rsidRDefault="0030215A" w:rsidP="00082202">
            <w:pPr>
              <w:pStyle w:val="ConsPlusCell"/>
              <w:widowControl/>
            </w:pPr>
          </w:p>
        </w:tc>
      </w:tr>
      <w:tr w:rsidR="0030215A" w:rsidRPr="0030215A" w:rsidTr="00AE5384">
        <w:tc>
          <w:tcPr>
            <w:tcW w:w="1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30215A">
            <w:pPr>
              <w:pStyle w:val="ConsPlusCell"/>
              <w:widowControl/>
              <w:jc w:val="center"/>
            </w:pPr>
            <w:r w:rsidRPr="003E65CF">
              <w:rPr>
                <w:rFonts w:eastAsia="Calibri"/>
              </w:rPr>
              <w:t>Подпрограмма 2. «</w:t>
            </w:r>
            <w:r>
              <w:t>Развитие культуры. Сельские библиотеки</w:t>
            </w:r>
            <w:r w:rsidRPr="003E65CF">
              <w:rPr>
                <w:rFonts w:eastAsia="Calibri"/>
              </w:rPr>
              <w:t>»</w:t>
            </w:r>
          </w:p>
        </w:tc>
      </w:tr>
      <w:tr w:rsidR="0030215A" w:rsidRPr="0030215A" w:rsidTr="00AE53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A" w:rsidRPr="0030215A" w:rsidRDefault="0030215A" w:rsidP="0030215A">
            <w:pPr>
              <w:pStyle w:val="ConsPlusCell"/>
              <w:widowControl/>
              <w:tabs>
                <w:tab w:val="left" w:pos="284"/>
              </w:tabs>
            </w:pPr>
            <w:r>
              <w:t>2.1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Default="0030215A" w:rsidP="00082202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bCs/>
              </w:rPr>
              <w:t>Основное мероприятие 2.1</w:t>
            </w:r>
          </w:p>
          <w:p w:rsidR="0030215A" w:rsidRPr="0030215A" w:rsidRDefault="0030215A" w:rsidP="0030215A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деятельности (оказания услуг) муниципальных бюджетных </w:t>
            </w:r>
            <w:r>
              <w:rPr>
                <w:bCs/>
              </w:rPr>
              <w:lastRenderedPageBreak/>
              <w:t>учреждений муниципального образования «Старочеркасское сельское поселение»</w:t>
            </w:r>
          </w:p>
          <w:p w:rsidR="0030215A" w:rsidRPr="0030215A" w:rsidRDefault="0030215A" w:rsidP="00082202">
            <w:pPr>
              <w:pStyle w:val="ConsPlusCell"/>
              <w:widowControl/>
              <w:jc w:val="both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both"/>
            </w:pPr>
            <w:r w:rsidRPr="001F0DC8">
              <w:rPr>
                <w:rFonts w:eastAsia="Calibri"/>
              </w:rPr>
              <w:lastRenderedPageBreak/>
              <w:t>МБУК</w:t>
            </w:r>
            <w:r>
              <w:rPr>
                <w:rFonts w:eastAsia="Calibri"/>
              </w:rPr>
              <w:t xml:space="preserve"> ССП «Старочеркасская </w:t>
            </w:r>
            <w:proofErr w:type="gramStart"/>
            <w:r>
              <w:rPr>
                <w:rFonts w:eastAsia="Calibri"/>
              </w:rPr>
              <w:t>СБ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2014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82202">
            <w:pPr>
              <w:pStyle w:val="ConsPlusCell"/>
              <w:widowControl/>
              <w:jc w:val="center"/>
            </w:pPr>
            <w:r w:rsidRPr="0030215A">
              <w:t>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30215A" w:rsidP="000724ED">
            <w:pPr>
              <w:pStyle w:val="ConsPlusCell"/>
              <w:widowControl/>
            </w:pPr>
            <w:r>
              <w:t xml:space="preserve">Сохранение </w:t>
            </w:r>
            <w:r w:rsidRPr="001F0DC8">
              <w:t xml:space="preserve">количества посещений библиотек, </w:t>
            </w:r>
            <w:r w:rsidRPr="001F0DC8">
              <w:lastRenderedPageBreak/>
              <w:t>сохранения объема книговыдач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A" w:rsidRPr="0030215A" w:rsidRDefault="006F3E5E" w:rsidP="00082202">
            <w:pPr>
              <w:pStyle w:val="ConsPlusCell"/>
              <w:widowControl/>
              <w:jc w:val="both"/>
            </w:pPr>
            <w:r w:rsidRPr="001F0DC8">
              <w:lastRenderedPageBreak/>
              <w:t xml:space="preserve">ухудшение организации предоставления населению услуг по </w:t>
            </w:r>
            <w:r w:rsidRPr="001F0DC8">
              <w:lastRenderedPageBreak/>
              <w:t>библиотечному обслуживанию, сокращение доступа населения к информации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E" w:rsidRPr="001F0DC8" w:rsidRDefault="006F3E5E" w:rsidP="006F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посещений библиотек;</w:t>
            </w:r>
          </w:p>
          <w:p w:rsidR="0030215A" w:rsidRPr="0030215A" w:rsidRDefault="006F3E5E" w:rsidP="006F3E5E">
            <w:pPr>
              <w:pStyle w:val="ConsPlusCell"/>
              <w:widowControl/>
            </w:pPr>
            <w:r w:rsidRPr="001F0DC8">
              <w:t xml:space="preserve">количество </w:t>
            </w:r>
            <w:r w:rsidRPr="001F0DC8">
              <w:lastRenderedPageBreak/>
              <w:t>экземпляров новых поступлений в библиотечные фонды</w:t>
            </w:r>
          </w:p>
        </w:tc>
      </w:tr>
      <w:tr w:rsidR="006F3E5E" w:rsidRPr="0030215A" w:rsidTr="00AE5384">
        <w:tc>
          <w:tcPr>
            <w:tcW w:w="1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E" w:rsidRPr="0030215A" w:rsidRDefault="006F3E5E" w:rsidP="006F3E5E">
            <w:pPr>
              <w:pStyle w:val="ConsPlusCell"/>
              <w:widowControl/>
              <w:jc w:val="center"/>
            </w:pPr>
            <w:r>
              <w:lastRenderedPageBreak/>
              <w:t>Подпрограмма 3</w:t>
            </w:r>
            <w:r w:rsidRPr="003E65CF">
              <w:rPr>
                <w:rFonts w:eastAsia="Calibri"/>
              </w:rPr>
              <w:t>. «</w:t>
            </w:r>
            <w:r>
              <w:t>Развитие туризма»</w:t>
            </w:r>
          </w:p>
        </w:tc>
      </w:tr>
      <w:tr w:rsidR="006F3E5E" w:rsidRPr="0030215A" w:rsidTr="00AE53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E" w:rsidRPr="0030215A" w:rsidRDefault="006F3E5E" w:rsidP="006F3E5E">
            <w:pPr>
              <w:pStyle w:val="ConsPlusCell"/>
              <w:widowControl/>
              <w:tabs>
                <w:tab w:val="left" w:pos="284"/>
              </w:tabs>
            </w:pPr>
            <w:r>
              <w:t>3.1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30215A" w:rsidRDefault="006F3E5E" w:rsidP="00082202">
            <w:pPr>
              <w:pStyle w:val="ConsPlusCell"/>
              <w:widowControl/>
              <w:jc w:val="both"/>
            </w:pPr>
            <w:r>
              <w:rPr>
                <w:bCs/>
              </w:rPr>
              <w:t xml:space="preserve">Основное мероприятие 3.1 </w:t>
            </w:r>
            <w:r w:rsidRPr="001F0DC8">
              <w:t xml:space="preserve">Повышение конкурентоспособности туристского продукта посредством развития въездного и внутреннего туризма, формирования привлекательного образа </w:t>
            </w:r>
            <w:r>
              <w:t>Старочеркасского сельского поселения</w:t>
            </w:r>
            <w:r w:rsidRPr="001F0DC8">
              <w:t xml:space="preserve"> на туристском рынке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30215A" w:rsidRDefault="006F3E5E" w:rsidP="00082202">
            <w:pPr>
              <w:pStyle w:val="ConsPlusCell"/>
              <w:widowControl/>
              <w:ind w:right="-61"/>
              <w:jc w:val="both"/>
            </w:pPr>
            <w:r>
              <w:t>Администрация Старочеркасского сельского поселения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30215A" w:rsidRDefault="006F3E5E" w:rsidP="00082202">
            <w:pPr>
              <w:pStyle w:val="ConsPlusCell"/>
              <w:widowControl/>
              <w:jc w:val="center"/>
            </w:pPr>
            <w:r w:rsidRPr="0030215A">
              <w:t>2014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30215A" w:rsidRDefault="006F3E5E" w:rsidP="00082202">
            <w:pPr>
              <w:pStyle w:val="ConsPlusCell"/>
              <w:widowControl/>
              <w:jc w:val="center"/>
            </w:pPr>
            <w:r w:rsidRPr="0030215A">
              <w:t>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1F0DC8" w:rsidRDefault="006F3E5E" w:rsidP="006F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Привлекательный 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Старочеркасского сельского поселения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туристском рынке;</w:t>
            </w:r>
          </w:p>
          <w:p w:rsidR="006F3E5E" w:rsidRPr="001F0DC8" w:rsidRDefault="006F3E5E" w:rsidP="006F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</w:p>
          <w:p w:rsidR="006F3E5E" w:rsidRPr="0030215A" w:rsidRDefault="006F3E5E" w:rsidP="006F3E5E">
            <w:pPr>
              <w:pStyle w:val="ConsPlusCell"/>
              <w:widowControl/>
            </w:pPr>
            <w:r>
              <w:t>к туристской информации о</w:t>
            </w:r>
            <w:r w:rsidRPr="001F0DC8">
              <w:t xml:space="preserve">  </w:t>
            </w:r>
            <w:r>
              <w:t>Старочеркасском сельском поселении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5E" w:rsidRPr="001F0DC8" w:rsidRDefault="006F3E5E" w:rsidP="006F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туристского интереса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Старочеркасского сельского поселения</w:t>
            </w:r>
          </w:p>
          <w:p w:rsidR="006F3E5E" w:rsidRPr="0030215A" w:rsidRDefault="006F3E5E" w:rsidP="00082202">
            <w:pPr>
              <w:pStyle w:val="ConsPlusCell"/>
              <w:widowControl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E" w:rsidRPr="0030215A" w:rsidRDefault="006F3E5E" w:rsidP="006F3E5E">
            <w:pPr>
              <w:pStyle w:val="ConsPlusCell"/>
              <w:widowControl/>
            </w:pPr>
            <w:r w:rsidRPr="001F0DC8">
              <w:rPr>
                <w:color w:val="000000"/>
              </w:rPr>
              <w:t xml:space="preserve">Прирост числа российских и иностранных туристов  </w:t>
            </w:r>
            <w:r>
              <w:rPr>
                <w:color w:val="000000"/>
              </w:rPr>
              <w:t xml:space="preserve">посещающих </w:t>
            </w:r>
            <w:r w:rsidRPr="001F0DC8">
              <w:rPr>
                <w:color w:val="000000"/>
              </w:rPr>
              <w:t xml:space="preserve"> Старочеркасское сельское поселение  </w:t>
            </w:r>
          </w:p>
        </w:tc>
      </w:tr>
    </w:tbl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84" w:rsidRDefault="00AE5384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84" w:rsidRDefault="00AE5384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84" w:rsidRDefault="00AE5384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84" w:rsidRDefault="00AE5384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EF" w:rsidRPr="001F0DC8" w:rsidRDefault="006C76EF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9A76CE" w:rsidRDefault="001F0DC8" w:rsidP="001F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 3</w:t>
      </w:r>
    </w:p>
    <w:p w:rsidR="001F0DC8" w:rsidRPr="009A76CE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 бюджета Старочеркасского сельского поселения  на реализацию муниципальной программы </w:t>
      </w:r>
    </w:p>
    <w:p w:rsidR="001F0DC8" w:rsidRPr="009A76CE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59D7" w:rsidRPr="00C159D7" w:rsidRDefault="00C159D7" w:rsidP="00C159D7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2478"/>
        <w:gridCol w:w="1960"/>
        <w:gridCol w:w="600"/>
        <w:gridCol w:w="582"/>
        <w:gridCol w:w="511"/>
        <w:gridCol w:w="445"/>
        <w:gridCol w:w="1032"/>
        <w:gridCol w:w="1001"/>
        <w:gridCol w:w="989"/>
        <w:gridCol w:w="1035"/>
        <w:gridCol w:w="950"/>
        <w:gridCol w:w="946"/>
        <w:gridCol w:w="919"/>
      </w:tblGrid>
      <w:tr w:rsidR="00C159D7" w:rsidRPr="00C159D7" w:rsidTr="0008220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159D7">
              <w:t>Наименование муниципальной про</w:t>
            </w:r>
            <w:r w:rsidRPr="00C159D7">
              <w:softHyphen/>
              <w:t>граммы, подпро</w:t>
            </w:r>
            <w:r w:rsidRPr="00C159D7">
              <w:softHyphen/>
              <w:t xml:space="preserve">граммы муниципальной    </w:t>
            </w:r>
            <w:r w:rsidRPr="00C159D7">
              <w:br/>
              <w:t>программы, основ</w:t>
            </w:r>
            <w:r w:rsidRPr="00C159D7">
              <w:softHyphen/>
              <w:t xml:space="preserve">ного мероприятия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C159D7" w:rsidRPr="00C159D7" w:rsidTr="0008220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D7" w:rsidRPr="00C159D7" w:rsidRDefault="00C159D7" w:rsidP="00082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D7" w:rsidRPr="00C159D7" w:rsidRDefault="00C159D7" w:rsidP="00082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D7" w:rsidRPr="00C159D7" w:rsidRDefault="00C159D7" w:rsidP="00082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ind w:right="-108" w:hanging="108"/>
              <w:jc w:val="center"/>
              <w:rPr>
                <w:spacing w:val="-20"/>
                <w:kern w:val="24"/>
              </w:rPr>
            </w:pPr>
            <w:r w:rsidRPr="00C159D7">
              <w:rPr>
                <w:spacing w:val="-20"/>
                <w:kern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ind w:right="-75" w:hanging="75"/>
              <w:jc w:val="center"/>
              <w:rPr>
                <w:spacing w:val="-10"/>
              </w:rPr>
            </w:pPr>
            <w:proofErr w:type="spellStart"/>
            <w:r w:rsidRPr="00C159D7">
              <w:rPr>
                <w:spacing w:val="-10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ind w:right="-94" w:hanging="96"/>
              <w:jc w:val="center"/>
            </w:pPr>
            <w:r w:rsidRPr="00C159D7"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ind w:right="-74" w:hanging="94"/>
              <w:jc w:val="center"/>
            </w:pPr>
            <w:r w:rsidRPr="00C159D7"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pStyle w:val="ConsPlusCell"/>
              <w:widowControl/>
              <w:jc w:val="center"/>
            </w:pPr>
            <w:r w:rsidRPr="00C159D7">
              <w:t>2020</w:t>
            </w:r>
          </w:p>
        </w:tc>
      </w:tr>
    </w:tbl>
    <w:p w:rsidR="00C159D7" w:rsidRPr="00C159D7" w:rsidRDefault="00C159D7" w:rsidP="00C159D7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2467"/>
        <w:gridCol w:w="1953"/>
        <w:gridCol w:w="604"/>
        <w:gridCol w:w="586"/>
        <w:gridCol w:w="516"/>
        <w:gridCol w:w="450"/>
        <w:gridCol w:w="1033"/>
        <w:gridCol w:w="1002"/>
        <w:gridCol w:w="989"/>
        <w:gridCol w:w="1036"/>
        <w:gridCol w:w="951"/>
        <w:gridCol w:w="947"/>
        <w:gridCol w:w="920"/>
      </w:tblGrid>
      <w:tr w:rsidR="00C159D7" w:rsidRPr="00C159D7" w:rsidTr="00EE6B32">
        <w:trPr>
          <w:trHeight w:val="113"/>
          <w:tblHeader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D7" w:rsidRPr="00C159D7" w:rsidRDefault="00C159D7" w:rsidP="00082202">
            <w:pPr>
              <w:jc w:val="center"/>
              <w:rPr>
                <w:rFonts w:ascii="Times New Roman" w:hAnsi="Times New Roman" w:cs="Times New Roman"/>
              </w:rPr>
            </w:pPr>
            <w:r w:rsidRPr="00C159D7">
              <w:rPr>
                <w:rFonts w:ascii="Times New Roman" w:hAnsi="Times New Roman" w:cs="Times New Roman"/>
              </w:rPr>
              <w:t>14</w:t>
            </w:r>
          </w:p>
        </w:tc>
      </w:tr>
      <w:tr w:rsidR="009A76CE" w:rsidRPr="00C159D7" w:rsidTr="00EE6B32">
        <w:trPr>
          <w:trHeight w:val="38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Старочеркасского сельского поселения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6B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pStyle w:val="ConsPlusCell"/>
              <w:widowControl/>
            </w:pPr>
            <w:r>
              <w:t xml:space="preserve">Муниципальные учреждения культуры Старочеркасского сельского поселения, Администрация Старочеркасского сельского поселения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CE" w:rsidRPr="009A76CE" w:rsidRDefault="009A76CE" w:rsidP="00082202">
            <w:pPr>
              <w:pStyle w:val="ConsPlusCell"/>
              <w:widowControl/>
              <w:jc w:val="center"/>
              <w:rPr>
                <w:lang w:val="en-US"/>
              </w:rPr>
            </w:pPr>
            <w:r w:rsidRPr="009A76CE">
              <w:rPr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CE" w:rsidRPr="009A76CE" w:rsidRDefault="009A76CE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CE" w:rsidRPr="009A76CE" w:rsidRDefault="009A76CE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CE" w:rsidRPr="009A76CE" w:rsidRDefault="009A76CE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autoSpaceDE w:val="0"/>
              <w:autoSpaceDN w:val="0"/>
              <w:adjustRightInd w:val="0"/>
              <w:ind w:right="-68" w:hanging="5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4482,0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Pr="00C159D7" w:rsidRDefault="009A76CE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Default="009A76CE">
            <w:r w:rsidRPr="004D08D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Default="009A76CE">
            <w:r w:rsidRPr="004D08D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CE" w:rsidRDefault="009A76CE">
            <w:r w:rsidRPr="004D08D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4450,0</w:t>
            </w:r>
          </w:p>
        </w:tc>
      </w:tr>
      <w:tr w:rsidR="00DE144F" w:rsidRPr="00C159D7" w:rsidTr="00EE6B32">
        <w:trPr>
          <w:trHeight w:val="61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дома культуры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pStyle w:val="ConsPlusCell"/>
              <w:widowControl/>
              <w:ind w:left="-33" w:right="-49"/>
              <w:rPr>
                <w:b/>
              </w:rPr>
            </w:pPr>
            <w:r w:rsidRPr="001F0DC8">
              <w:rPr>
                <w:rFonts w:eastAsia="Calibri"/>
              </w:rPr>
              <w:t>МБУК</w:t>
            </w:r>
            <w:r>
              <w:rPr>
                <w:rFonts w:eastAsia="Calibri"/>
              </w:rPr>
              <w:t xml:space="preserve"> ССП «Старочеркасский СДК»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DE144F" w:rsidRDefault="00DE144F" w:rsidP="0008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3322,</w:t>
            </w:r>
            <w:r w:rsidRPr="00DE144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DE144F" w:rsidRPr="00C159D7" w:rsidTr="00EE6B32">
        <w:trPr>
          <w:trHeight w:val="147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приятие </w:t>
            </w:r>
          </w:p>
          <w:p w:rsidR="00DE144F" w:rsidRPr="00C159D7" w:rsidRDefault="00DE144F" w:rsidP="0008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30215A" w:rsidRDefault="00DE144F" w:rsidP="00AA5CCC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bCs/>
              </w:rPr>
              <w:t>мероприятие по обеспечению деятельности (оказания услуг) муниципальных бюджетных учреждений муниципального образования «Старочеркасское сельское поселение»</w:t>
            </w:r>
          </w:p>
          <w:p w:rsidR="00DE144F" w:rsidRPr="00C159D7" w:rsidRDefault="00DE144F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pStyle w:val="ConsPlusCell"/>
              <w:widowControl/>
              <w:rPr>
                <w:rFonts w:eastAsia="Calibri"/>
                <w:lang w:eastAsia="en-US"/>
              </w:rPr>
            </w:pPr>
            <w:r w:rsidRPr="001F0DC8">
              <w:rPr>
                <w:rFonts w:eastAsia="Calibri"/>
              </w:rPr>
              <w:t>МБУК</w:t>
            </w:r>
            <w:r>
              <w:rPr>
                <w:rFonts w:eastAsia="Calibri"/>
              </w:rPr>
              <w:t xml:space="preserve"> ССП «Старочеркасский СДК»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4F" w:rsidRPr="009A76CE" w:rsidRDefault="00DE144F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DE144F" w:rsidRDefault="00DE144F" w:rsidP="0008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3322,</w:t>
            </w:r>
            <w:r w:rsidRPr="00DE144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Pr="00C159D7" w:rsidRDefault="00DE144F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 w:rsidP="00082202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 w:rsidP="00082202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 w:rsidP="00082202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 w:rsidP="00082202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4F" w:rsidRDefault="00DE144F" w:rsidP="00082202">
            <w:r w:rsidRPr="00C456D7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AF3C78" w:rsidRPr="00C159D7" w:rsidTr="00EE6B3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</w:rPr>
            </w:pP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pStyle w:val="ConsPlusCell"/>
              <w:widowControl/>
              <w:ind w:left="-84" w:right="-97"/>
              <w:jc w:val="both"/>
              <w:rPr>
                <w:rFonts w:eastAsia="Calibri"/>
                <w:lang w:eastAsia="en-US"/>
              </w:rPr>
            </w:pPr>
            <w:r w:rsidRPr="001F0DC8">
              <w:rPr>
                <w:rFonts w:eastAsia="Calibri"/>
              </w:rPr>
              <w:t>МБУК</w:t>
            </w:r>
            <w:r>
              <w:rPr>
                <w:rFonts w:eastAsia="Calibri"/>
              </w:rPr>
              <w:t xml:space="preserve"> ССП «Старочеркасская </w:t>
            </w:r>
            <w:proofErr w:type="gramStart"/>
            <w:r>
              <w:rPr>
                <w:rFonts w:eastAsia="Calibri"/>
              </w:rPr>
              <w:t>СБ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ind w:right="-108" w:hanging="4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1159,2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</w:tr>
      <w:tr w:rsidR="00AF3C78" w:rsidRPr="00C159D7" w:rsidTr="00EE6B3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AA5CCC" w:rsidRDefault="00AF3C78" w:rsidP="00082202">
            <w:pPr>
              <w:pStyle w:val="ConsPlusCell"/>
              <w:widowControl/>
              <w:jc w:val="both"/>
              <w:rPr>
                <w:rFonts w:eastAsia="Calibri"/>
                <w:bCs/>
              </w:rPr>
            </w:pPr>
            <w:r w:rsidRPr="00AA5CCC">
              <w:rPr>
                <w:bCs/>
              </w:rPr>
              <w:t xml:space="preserve">мероприятия по </w:t>
            </w:r>
          </w:p>
          <w:p w:rsidR="00AF3C78" w:rsidRPr="00AA5CCC" w:rsidRDefault="00AF3C78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C">
              <w:rPr>
                <w:rFonts w:ascii="Times New Roman" w:hAnsi="Times New Roman" w:cs="Times New Roman"/>
                <w:bCs/>
              </w:rPr>
              <w:t>обеспечению деятельности (оказания услуг) муниципальных бюджетных учреждений муниципального образования «Старочеркасское сельское поселение»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pStyle w:val="ConsPlusCell"/>
              <w:widowControl/>
              <w:ind w:left="-84" w:right="-97"/>
              <w:jc w:val="both"/>
              <w:rPr>
                <w:rFonts w:eastAsia="Calibri"/>
                <w:lang w:eastAsia="en-US"/>
              </w:rPr>
            </w:pPr>
            <w:r w:rsidRPr="001F0DC8">
              <w:rPr>
                <w:rFonts w:eastAsia="Calibri"/>
              </w:rPr>
              <w:t>МБУК</w:t>
            </w:r>
            <w:r>
              <w:rPr>
                <w:rFonts w:eastAsia="Calibri"/>
              </w:rPr>
              <w:t xml:space="preserve"> ССП «Старочеркасская </w:t>
            </w:r>
            <w:proofErr w:type="gramStart"/>
            <w:r>
              <w:rPr>
                <w:rFonts w:eastAsia="Calibri"/>
              </w:rPr>
              <w:t>СБ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ind w:right="-108" w:hanging="4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1159,2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r w:rsidRPr="0093440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</w:tr>
      <w:tr w:rsidR="00AF3C78" w:rsidRPr="00C159D7" w:rsidTr="00EE6B3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C78" w:rsidRPr="00C159D7" w:rsidRDefault="00AF3C78" w:rsidP="0008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spellEnd"/>
            <w:r w:rsidRPr="00C1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AA5CCC" w:rsidRDefault="00AF3C78" w:rsidP="00082202">
            <w:pPr>
              <w:pStyle w:val="ConsPlusCell"/>
              <w:widowControl/>
              <w:jc w:val="both"/>
              <w:rPr>
                <w:bCs/>
              </w:rPr>
            </w:pPr>
            <w:r w:rsidRPr="003E65CF">
              <w:rPr>
                <w:rFonts w:eastAsia="Calibri"/>
              </w:rPr>
              <w:lastRenderedPageBreak/>
              <w:t xml:space="preserve"> «</w:t>
            </w:r>
            <w:r>
              <w:t>Развитие туризма»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1F0DC8" w:rsidRDefault="00AF3C78" w:rsidP="00082202">
            <w:pPr>
              <w:pStyle w:val="ConsPlusCell"/>
              <w:widowControl/>
              <w:ind w:left="-84" w:right="-97"/>
              <w:jc w:val="both"/>
              <w:rPr>
                <w:rFonts w:eastAsia="Calibri"/>
              </w:rPr>
            </w:pPr>
            <w:r>
              <w:t xml:space="preserve">Администрация Старочеркасского сельского </w:t>
            </w:r>
            <w:r>
              <w:lastRenderedPageBreak/>
              <w:t>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ind w:right="-108" w:hanging="4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AF3C78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AF3C78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AF3C78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</w:tr>
      <w:tr w:rsidR="00AF3C78" w:rsidRPr="00C159D7" w:rsidTr="00EE6B3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A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</w:t>
            </w:r>
            <w:r w:rsidRPr="00C159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AA5CCC" w:rsidRDefault="00AF3C78" w:rsidP="009A76CE">
            <w:pPr>
              <w:pStyle w:val="ConsPlusCell"/>
              <w:widowControl/>
              <w:jc w:val="both"/>
              <w:rPr>
                <w:rFonts w:eastAsia="Calibri"/>
                <w:bCs/>
              </w:rPr>
            </w:pPr>
            <w:r w:rsidRPr="00AA5CCC">
              <w:rPr>
                <w:bCs/>
              </w:rPr>
              <w:t xml:space="preserve">мероприятия по </w:t>
            </w:r>
          </w:p>
          <w:p w:rsidR="00AF3C78" w:rsidRPr="00AA5CCC" w:rsidRDefault="00AF3C78" w:rsidP="00082202">
            <w:pPr>
              <w:pStyle w:val="ConsPlusCell"/>
              <w:widowControl/>
              <w:jc w:val="both"/>
              <w:rPr>
                <w:bCs/>
              </w:rPr>
            </w:pPr>
            <w:r>
              <w:t>повышению</w:t>
            </w:r>
            <w:r w:rsidRPr="001F0DC8">
              <w:t xml:space="preserve"> конкурентоспособности туристского продукта посредством развития въездного и внутреннего туризма, формирования привлекательного образа </w:t>
            </w:r>
            <w:r>
              <w:t>Старочеркасского сельского поселения</w:t>
            </w:r>
            <w:r w:rsidRPr="001F0DC8">
              <w:t xml:space="preserve"> на туристском рынке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1F0DC8" w:rsidRDefault="00AF3C78" w:rsidP="00082202">
            <w:pPr>
              <w:pStyle w:val="ConsPlusCell"/>
              <w:widowControl/>
              <w:ind w:left="-84" w:right="-97"/>
              <w:jc w:val="both"/>
              <w:rPr>
                <w:rFonts w:eastAsia="Calibri"/>
              </w:rPr>
            </w:pPr>
            <w:r>
              <w:t>Администрация Старочеркасского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8" w:rsidRPr="009A76CE" w:rsidRDefault="00AF3C78">
            <w:pPr>
              <w:rPr>
                <w:rFonts w:ascii="Times New Roman" w:hAnsi="Times New Roman" w:cs="Times New Roman"/>
              </w:rPr>
            </w:pPr>
            <w:r w:rsidRPr="009A76C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ind w:right="-108" w:hanging="4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AF3C7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Pr="00C159D7" w:rsidRDefault="00AF3C78" w:rsidP="0008220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78" w:rsidRDefault="00AF3C78" w:rsidP="00082202">
            <w:pPr>
              <w:jc w:val="center"/>
            </w:pPr>
            <w:r w:rsidRPr="00CF66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50,0</w:t>
            </w:r>
          </w:p>
        </w:tc>
      </w:tr>
    </w:tbl>
    <w:p w:rsidR="00C159D7" w:rsidRDefault="00C159D7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0DC8" w:rsidRPr="001F0DC8" w:rsidRDefault="001F0DC8" w:rsidP="009A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присвоения кода бюджетной классификации указываются реквизиты нормативного правового акта о выделении средств бюджета Старочеркасского сельского поселения  на реализацию основных мероприятий муниципальной программы. Для муниципальных  программ Старочеркасского сельского поселения, разрабатываемых в 2013 году – после принятия решения Собрания депутатов Старочеркасского сельского поселения о бюджете Старочеркасского сельского поселения на 2014 год и на плановый период 2015 и 2016 годов.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867"/>
      <w:bookmarkEnd w:id="13"/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868"/>
      <w:bookmarkEnd w:id="14"/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Старочеркасского сельского поселения.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869"/>
      <w:bookmarkEnd w:id="15"/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F0DC8" w:rsidRDefault="001F0DC8" w:rsidP="00AF3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отсутствует код бюджетной классификации</w:t>
      </w:r>
    </w:p>
    <w:p w:rsidR="00AF3C78" w:rsidRDefault="00AF3C78" w:rsidP="00AF3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78" w:rsidRPr="00AF3C78" w:rsidRDefault="00AF3C78" w:rsidP="00AF3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1F0DC8" w:rsidRDefault="001F0DC8" w:rsidP="001F0D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DC8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1F0DC8" w:rsidRPr="001F0DC8" w:rsidRDefault="001F0DC8" w:rsidP="001F0D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DC8" w:rsidRPr="00241AAB" w:rsidRDefault="00241AAB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1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</w:t>
      </w:r>
    </w:p>
    <w:p w:rsidR="001F0DC8" w:rsidRPr="00241AAB" w:rsidRDefault="001F0DC8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1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сводных показателей муниципальных заданий на оказание </w:t>
      </w:r>
    </w:p>
    <w:p w:rsidR="001F0DC8" w:rsidRPr="00241AAB" w:rsidRDefault="001F0DC8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1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 услуг муниципальными учреждениями по муниципальной программе.</w:t>
      </w:r>
    </w:p>
    <w:p w:rsidR="00CF6285" w:rsidRPr="00241AAB" w:rsidRDefault="00CF6285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6285" w:rsidRPr="001430B9" w:rsidRDefault="00CF6285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6285" w:rsidRPr="001430B9" w:rsidRDefault="00CF6285" w:rsidP="001F0DC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2063"/>
        <w:gridCol w:w="1914"/>
        <w:gridCol w:w="1915"/>
        <w:gridCol w:w="1932"/>
        <w:gridCol w:w="1786"/>
        <w:gridCol w:w="1856"/>
      </w:tblGrid>
      <w:tr w:rsidR="001F0DC8" w:rsidRPr="001430B9" w:rsidTr="00241AAB">
        <w:tc>
          <w:tcPr>
            <w:tcW w:w="3887" w:type="dxa"/>
            <w:vMerge w:val="restart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услуги, показателя объема услуги, подпрограммы</w:t>
            </w:r>
          </w:p>
        </w:tc>
        <w:tc>
          <w:tcPr>
            <w:tcW w:w="5892" w:type="dxa"/>
            <w:gridSpan w:val="3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Значение показателя объема услуги</w:t>
            </w:r>
          </w:p>
        </w:tc>
        <w:tc>
          <w:tcPr>
            <w:tcW w:w="5574" w:type="dxa"/>
            <w:gridSpan w:val="3"/>
          </w:tcPr>
          <w:p w:rsidR="001F0DC8" w:rsidRPr="00241AAB" w:rsidRDefault="001F0DC8" w:rsidP="009E0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Расходы бюджета </w:t>
            </w:r>
            <w:r w:rsidR="009E07DE">
              <w:rPr>
                <w:rFonts w:ascii="Times New Roman" w:eastAsia="Calibri" w:hAnsi="Times New Roman" w:cs="Times New Roman"/>
                <w:color w:val="000000" w:themeColor="text1"/>
              </w:rPr>
              <w:t>Старочеркасского сельского поселения</w:t>
            </w: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оказание муниципальной услуги, тыс. руб.</w:t>
            </w:r>
          </w:p>
        </w:tc>
      </w:tr>
      <w:tr w:rsidR="001F0DC8" w:rsidRPr="001430B9" w:rsidTr="00241AAB">
        <w:tc>
          <w:tcPr>
            <w:tcW w:w="3887" w:type="dxa"/>
            <w:vMerge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63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Очередной финансовый год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1914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Первый год 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планового периода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915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второй год 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планового периода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932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Очередной финансовый год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1786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Первый год 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планового периода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856" w:type="dxa"/>
          </w:tcPr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 xml:space="preserve">второй год 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планового периода</w:t>
            </w:r>
          </w:p>
          <w:p w:rsidR="001F0DC8" w:rsidRPr="00241AAB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</w:rPr>
              <w:t>2016 год</w:t>
            </w:r>
          </w:p>
        </w:tc>
      </w:tr>
      <w:tr w:rsidR="001F0DC8" w:rsidRPr="001430B9" w:rsidTr="00241AAB">
        <w:tc>
          <w:tcPr>
            <w:tcW w:w="15353" w:type="dxa"/>
            <w:gridSpan w:val="7"/>
          </w:tcPr>
          <w:p w:rsidR="001F0DC8" w:rsidRPr="00241AAB" w:rsidRDefault="001F0DC8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1.</w:t>
            </w:r>
          </w:p>
        </w:tc>
      </w:tr>
      <w:tr w:rsidR="001F0DC8" w:rsidRPr="001430B9" w:rsidTr="00241AAB">
        <w:tc>
          <w:tcPr>
            <w:tcW w:w="15353" w:type="dxa"/>
            <w:gridSpan w:val="7"/>
            <w:vAlign w:val="center"/>
          </w:tcPr>
          <w:p w:rsidR="001F0DC8" w:rsidRPr="00241AAB" w:rsidRDefault="001F0DC8" w:rsidP="009E07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услуги:</w:t>
            </w:r>
            <w:r w:rsidR="00241AAB" w:rsidRPr="00241AA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41AA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Обеспечение </w:t>
            </w:r>
            <w:r w:rsidR="009E07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досуга населения, проведение различных по форме и тематике мероприятий, создание условий для развития народного творчества и самодеятельного искусства</w:t>
            </w:r>
            <w:r w:rsidRPr="00241AA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E07DE" w:rsidRPr="00241AAB" w:rsidTr="00241AAB">
        <w:tc>
          <w:tcPr>
            <w:tcW w:w="3887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формирований.</w:t>
            </w:r>
          </w:p>
        </w:tc>
        <w:tc>
          <w:tcPr>
            <w:tcW w:w="2063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14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15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32" w:type="dxa"/>
            <w:vMerge w:val="restart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3322,</w:t>
            </w:r>
            <w:r w:rsidRPr="00DE144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786" w:type="dxa"/>
            <w:vMerge w:val="restart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3300,0</w:t>
            </w:r>
          </w:p>
        </w:tc>
        <w:tc>
          <w:tcPr>
            <w:tcW w:w="1856" w:type="dxa"/>
            <w:vMerge w:val="restart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3300,0</w:t>
            </w:r>
          </w:p>
        </w:tc>
      </w:tr>
      <w:tr w:rsidR="009E07DE" w:rsidRPr="00241AAB" w:rsidTr="00241AAB">
        <w:tc>
          <w:tcPr>
            <w:tcW w:w="3887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участников в формированиях.</w:t>
            </w:r>
          </w:p>
        </w:tc>
        <w:tc>
          <w:tcPr>
            <w:tcW w:w="2063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914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915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932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7DE" w:rsidRPr="00241AAB" w:rsidTr="00241AAB">
        <w:tc>
          <w:tcPr>
            <w:tcW w:w="3887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063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1914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1915" w:type="dxa"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1932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E07DE" w:rsidRPr="00241AAB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AAB" w:rsidRPr="00241AAB" w:rsidTr="00082202">
        <w:tc>
          <w:tcPr>
            <w:tcW w:w="15353" w:type="dxa"/>
            <w:gridSpan w:val="7"/>
            <w:vAlign w:val="center"/>
          </w:tcPr>
          <w:p w:rsidR="00241AAB" w:rsidRPr="00241AAB" w:rsidRDefault="00241AAB" w:rsidP="00241A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F0DC8" w:rsidRPr="00241AAB" w:rsidTr="00241AAB">
        <w:tc>
          <w:tcPr>
            <w:tcW w:w="15353" w:type="dxa"/>
            <w:gridSpan w:val="7"/>
            <w:vAlign w:val="center"/>
          </w:tcPr>
          <w:p w:rsidR="001F0DC8" w:rsidRPr="00241AAB" w:rsidRDefault="001F0DC8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AA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услуги:</w:t>
            </w:r>
            <w:r w:rsidRPr="00241AA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по библиотечному обслуживанию населения.</w:t>
            </w:r>
          </w:p>
        </w:tc>
      </w:tr>
      <w:tr w:rsidR="001F0DC8" w:rsidRPr="009E07DE" w:rsidTr="00241AAB">
        <w:tc>
          <w:tcPr>
            <w:tcW w:w="3887" w:type="dxa"/>
            <w:vAlign w:val="center"/>
          </w:tcPr>
          <w:p w:rsidR="001F0DC8" w:rsidRPr="009E07DE" w:rsidRDefault="001F0DC8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Книговыдача.</w:t>
            </w:r>
          </w:p>
        </w:tc>
        <w:tc>
          <w:tcPr>
            <w:tcW w:w="2063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13815</w:t>
            </w:r>
          </w:p>
        </w:tc>
        <w:tc>
          <w:tcPr>
            <w:tcW w:w="1914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13815</w:t>
            </w:r>
          </w:p>
        </w:tc>
        <w:tc>
          <w:tcPr>
            <w:tcW w:w="1915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13815</w:t>
            </w:r>
          </w:p>
        </w:tc>
        <w:tc>
          <w:tcPr>
            <w:tcW w:w="1932" w:type="dxa"/>
            <w:vMerge w:val="restart"/>
            <w:vAlign w:val="center"/>
          </w:tcPr>
          <w:p w:rsidR="001F0DC8" w:rsidRPr="009E07DE" w:rsidRDefault="00241AAB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1159,2</w:t>
            </w:r>
          </w:p>
        </w:tc>
        <w:tc>
          <w:tcPr>
            <w:tcW w:w="1786" w:type="dxa"/>
            <w:vMerge w:val="restart"/>
            <w:vAlign w:val="center"/>
          </w:tcPr>
          <w:p w:rsidR="001F0DC8" w:rsidRPr="009E07DE" w:rsidRDefault="00241AAB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856" w:type="dxa"/>
            <w:vMerge w:val="restart"/>
            <w:vAlign w:val="center"/>
          </w:tcPr>
          <w:p w:rsidR="001F0DC8" w:rsidRPr="009E07DE" w:rsidRDefault="00241AAB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</w:tr>
      <w:tr w:rsidR="001F0DC8" w:rsidRPr="009E07DE" w:rsidTr="00241AAB">
        <w:tc>
          <w:tcPr>
            <w:tcW w:w="3887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пользователей</w:t>
            </w:r>
            <w:r w:rsidR="001F0DC8"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1914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1915" w:type="dxa"/>
            <w:vAlign w:val="center"/>
          </w:tcPr>
          <w:p w:rsidR="001F0DC8" w:rsidRPr="009E07DE" w:rsidRDefault="009E07DE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07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1932" w:type="dxa"/>
            <w:vMerge/>
            <w:vAlign w:val="center"/>
          </w:tcPr>
          <w:p w:rsidR="001F0DC8" w:rsidRPr="009E07DE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F0DC8" w:rsidRPr="009E07DE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F0DC8" w:rsidRPr="009E07DE" w:rsidRDefault="001F0DC8" w:rsidP="001F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DC8" w:rsidRPr="001F0DC8" w:rsidRDefault="001F0DC8" w:rsidP="001F0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 5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241AAB" w:rsidRPr="00042CC4" w:rsidRDefault="001F0DC8" w:rsidP="0004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Старочеркасского сельского поселения на реализацию муниципальной программы 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3119"/>
        <w:gridCol w:w="2757"/>
        <w:gridCol w:w="1312"/>
        <w:gridCol w:w="1058"/>
        <w:gridCol w:w="1097"/>
        <w:gridCol w:w="1097"/>
        <w:gridCol w:w="1013"/>
        <w:gridCol w:w="1002"/>
        <w:gridCol w:w="1056"/>
      </w:tblGrid>
      <w:tr w:rsidR="00241AAB" w:rsidRPr="00042CC4" w:rsidTr="006C76EF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 xml:space="preserve">Наименование      </w:t>
            </w:r>
            <w:r w:rsidRPr="00042CC4">
              <w:rPr>
                <w:color w:val="000000" w:themeColor="text1"/>
              </w:rPr>
              <w:br/>
            </w:r>
            <w:proofErr w:type="gramStart"/>
            <w:r w:rsidRPr="00042CC4">
              <w:rPr>
                <w:color w:val="000000" w:themeColor="text1"/>
              </w:rPr>
              <w:t>муниципальной</w:t>
            </w:r>
            <w:proofErr w:type="gramEnd"/>
            <w:r w:rsidRPr="00042CC4">
              <w:rPr>
                <w:color w:val="000000" w:themeColor="text1"/>
              </w:rPr>
              <w:t xml:space="preserve"> </w:t>
            </w:r>
          </w:p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программы,</w:t>
            </w:r>
          </w:p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подпрограммы муниципальной про</w:t>
            </w:r>
            <w:r w:rsidRPr="00042CC4">
              <w:rPr>
                <w:color w:val="000000" w:themeColor="text1"/>
              </w:rPr>
              <w:softHyphen/>
              <w:t>граммы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 xml:space="preserve">Ответственный    </w:t>
            </w:r>
            <w:r w:rsidRPr="00042CC4">
              <w:rPr>
                <w:color w:val="000000" w:themeColor="text1"/>
              </w:rPr>
              <w:br/>
              <w:t xml:space="preserve">исполнитель,     </w:t>
            </w:r>
            <w:r w:rsidRPr="00042CC4">
              <w:rPr>
                <w:color w:val="000000" w:themeColor="text1"/>
              </w:rPr>
              <w:br/>
              <w:t>соисполнители</w:t>
            </w:r>
            <w:r w:rsidRPr="00042CC4">
              <w:rPr>
                <w:color w:val="000000" w:themeColor="text1"/>
              </w:rPr>
              <w:br/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Оценка расходов (тыс. рублей), годы</w:t>
            </w:r>
          </w:p>
        </w:tc>
      </w:tr>
      <w:tr w:rsidR="00241AAB" w:rsidRPr="00042CC4" w:rsidTr="006C76EF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B" w:rsidRPr="00042CC4" w:rsidRDefault="00241AAB" w:rsidP="0008220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B" w:rsidRPr="00042CC4" w:rsidRDefault="00241AAB" w:rsidP="0008220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B" w:rsidRPr="00042CC4" w:rsidRDefault="00241AAB" w:rsidP="0008220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очеред</w:t>
            </w:r>
            <w:r w:rsidRPr="00042CC4">
              <w:rPr>
                <w:color w:val="000000" w:themeColor="text1"/>
              </w:rPr>
              <w:softHyphen/>
              <w:t xml:space="preserve">ной </w:t>
            </w:r>
            <w:r w:rsidRPr="00042CC4">
              <w:rPr>
                <w:color w:val="000000" w:themeColor="text1"/>
              </w:rPr>
              <w:br/>
              <w:t>финансо</w:t>
            </w:r>
            <w:r w:rsidRPr="00042CC4">
              <w:rPr>
                <w:color w:val="000000" w:themeColor="text1"/>
              </w:rPr>
              <w:softHyphen/>
              <w:t>вый   год 2014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2015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2017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2018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042CC4" w:rsidRDefault="00241AAB" w:rsidP="00082202">
            <w:pPr>
              <w:pStyle w:val="ConsPlusCell"/>
              <w:widowControl/>
              <w:spacing w:line="230" w:lineRule="auto"/>
              <w:jc w:val="center"/>
              <w:rPr>
                <w:color w:val="000000" w:themeColor="text1"/>
              </w:rPr>
            </w:pPr>
            <w:r w:rsidRPr="00042CC4">
              <w:rPr>
                <w:color w:val="000000" w:themeColor="text1"/>
              </w:rPr>
              <w:t>2020</w:t>
            </w:r>
          </w:p>
        </w:tc>
      </w:tr>
    </w:tbl>
    <w:p w:rsidR="00241AAB" w:rsidRPr="00241038" w:rsidRDefault="00241AAB" w:rsidP="00241AAB">
      <w:pPr>
        <w:spacing w:line="23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3119"/>
        <w:gridCol w:w="2741"/>
        <w:gridCol w:w="1315"/>
        <w:gridCol w:w="1060"/>
        <w:gridCol w:w="1099"/>
        <w:gridCol w:w="1099"/>
        <w:gridCol w:w="1015"/>
        <w:gridCol w:w="1005"/>
        <w:gridCol w:w="1058"/>
      </w:tblGrid>
      <w:tr w:rsidR="00241AAB" w:rsidRPr="001430B9" w:rsidTr="006C76EF">
        <w:trPr>
          <w:trHeight w:val="261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center"/>
            </w:pPr>
            <w:r w:rsidRPr="001430B9">
              <w:t>10</w:t>
            </w:r>
          </w:p>
        </w:tc>
      </w:tr>
      <w:tr w:rsidR="00241AAB" w:rsidRPr="001430B9" w:rsidTr="006C76EF">
        <w:trPr>
          <w:trHeight w:val="207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  <w:jc w:val="both"/>
            </w:pPr>
            <w:r w:rsidRPr="001430B9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30" w:lineRule="auto"/>
            </w:pPr>
            <w:r w:rsidRPr="001430B9">
              <w:t>«</w:t>
            </w:r>
            <w:r w:rsidR="009E07DE" w:rsidRPr="001F0DC8">
              <w:t>Развитие культуры и туризма</w:t>
            </w:r>
            <w:r w:rsidRPr="001430B9">
              <w:t>»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241AAB" w:rsidP="00402A96">
            <w:pPr>
              <w:pStyle w:val="ConsPlusCell"/>
              <w:widowControl/>
              <w:spacing w:line="230" w:lineRule="auto"/>
              <w:rPr>
                <w:color w:val="000000" w:themeColor="text1"/>
              </w:rPr>
            </w:pPr>
            <w:r w:rsidRPr="00402A96">
              <w:rPr>
                <w:color w:val="000000" w:themeColor="text1"/>
              </w:rPr>
              <w:t xml:space="preserve">всего:                 </w:t>
            </w:r>
            <w:r w:rsidR="00402A96" w:rsidRPr="00402A96">
              <w:rPr>
                <w:color w:val="000000" w:themeColor="text1"/>
              </w:rPr>
              <w:t>31082,0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color w:val="000000" w:themeColor="text1"/>
                <w:spacing w:val="-8"/>
              </w:rPr>
            </w:pPr>
            <w:r w:rsidRPr="00402A96">
              <w:rPr>
                <w:color w:val="000000" w:themeColor="text1"/>
                <w:spacing w:val="-8"/>
              </w:rPr>
              <w:t>4482,0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4400,0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4400,0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</w:tr>
      <w:tr w:rsidR="00241AAB" w:rsidRPr="001430B9" w:rsidTr="006C76EF">
        <w:trPr>
          <w:trHeight w:val="779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B" w:rsidRPr="001430B9" w:rsidRDefault="00241AAB" w:rsidP="00082202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B" w:rsidRPr="001430B9" w:rsidRDefault="00241AAB" w:rsidP="00082202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241AAB" w:rsidP="00082202">
            <w:pPr>
              <w:pStyle w:val="ConsPlusCell"/>
              <w:widowControl/>
              <w:spacing w:line="230" w:lineRule="auto"/>
              <w:ind w:right="-88"/>
              <w:rPr>
                <w:color w:val="000000" w:themeColor="text1"/>
              </w:rPr>
            </w:pPr>
            <w:r w:rsidRPr="00402A96">
              <w:rPr>
                <w:color w:val="000000" w:themeColor="text1"/>
              </w:rPr>
              <w:t xml:space="preserve">в том числе: Бюджет поселения </w:t>
            </w:r>
            <w:r w:rsidR="00402A96" w:rsidRPr="00402A96">
              <w:rPr>
                <w:color w:val="000000" w:themeColor="text1"/>
              </w:rPr>
              <w:t xml:space="preserve"> 31082,0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color w:val="000000" w:themeColor="text1"/>
                <w:spacing w:val="-8"/>
              </w:rPr>
              <w:t>4482,0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4400,0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4400,0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4450,0</w:t>
            </w:r>
          </w:p>
        </w:tc>
      </w:tr>
      <w:tr w:rsidR="00241AAB" w:rsidRPr="001430B9" w:rsidTr="006C76EF">
        <w:trPr>
          <w:trHeight w:val="464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28" w:lineRule="auto"/>
              <w:rPr>
                <w:color w:val="000000"/>
              </w:rPr>
            </w:pPr>
            <w:r w:rsidRPr="001430B9">
              <w:rPr>
                <w:color w:val="000000"/>
              </w:rPr>
              <w:t xml:space="preserve">Подпрограмма 1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AAB" w:rsidRPr="006C76EF" w:rsidRDefault="00241AAB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EF">
              <w:rPr>
                <w:color w:val="000000"/>
                <w:sz w:val="24"/>
                <w:szCs w:val="24"/>
              </w:rPr>
              <w:t>«</w:t>
            </w:r>
            <w:r w:rsidR="006C76EF" w:rsidRPr="006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культуры. Сельские дома культуры </w:t>
            </w:r>
            <w:r w:rsidRPr="006C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1AAB" w:rsidRPr="006C76EF" w:rsidRDefault="00241AAB" w:rsidP="00082202">
            <w:pPr>
              <w:pStyle w:val="ConsPlusCell"/>
              <w:widowControl/>
              <w:spacing w:line="228" w:lineRule="auto"/>
              <w:rPr>
                <w:color w:val="000000"/>
              </w:rPr>
            </w:pPr>
          </w:p>
          <w:p w:rsidR="00241AAB" w:rsidRPr="006C76EF" w:rsidRDefault="00241AAB" w:rsidP="00082202">
            <w:pPr>
              <w:pStyle w:val="ConsPlusCell"/>
              <w:widowControl/>
              <w:spacing w:line="228" w:lineRule="auto"/>
              <w:rPr>
                <w:color w:val="00000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B" w:rsidRPr="00402A96" w:rsidRDefault="00241AAB" w:rsidP="00082202">
            <w:pPr>
              <w:pStyle w:val="ConsPlusCell"/>
              <w:widowControl/>
              <w:spacing w:line="228" w:lineRule="auto"/>
              <w:rPr>
                <w:color w:val="FF0000"/>
              </w:rPr>
            </w:pPr>
            <w:r w:rsidRPr="00042CC4">
              <w:rPr>
                <w:color w:val="000000" w:themeColor="text1"/>
              </w:rPr>
              <w:t xml:space="preserve">всего:                  </w:t>
            </w:r>
            <w:r w:rsidR="00402A96" w:rsidRPr="00042CC4">
              <w:rPr>
                <w:rFonts w:eastAsia="Calibri"/>
                <w:color w:val="000000" w:themeColor="text1"/>
              </w:rPr>
              <w:t>23122</w:t>
            </w:r>
            <w:r w:rsidR="00402A96" w:rsidRPr="00402A96">
              <w:rPr>
                <w:rFonts w:eastAsia="Calibri"/>
              </w:rPr>
              <w:t>,8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3322,8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AB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3300,0</w:t>
            </w:r>
          </w:p>
        </w:tc>
      </w:tr>
      <w:tr w:rsidR="00241AAB" w:rsidRPr="001430B9" w:rsidTr="006C76EF">
        <w:trPr>
          <w:trHeight w:val="571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28" w:lineRule="auto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widowControl/>
              <w:spacing w:line="228" w:lineRule="auto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AAB" w:rsidRPr="001430B9" w:rsidRDefault="00241AAB" w:rsidP="00082202">
            <w:pPr>
              <w:pStyle w:val="ConsPlusCell"/>
              <w:spacing w:line="228" w:lineRule="auto"/>
              <w:rPr>
                <w:color w:val="000000"/>
              </w:rPr>
            </w:pPr>
            <w:r w:rsidRPr="001430B9">
              <w:rPr>
                <w:color w:val="000000"/>
              </w:rPr>
              <w:t xml:space="preserve">в том числе: Бюджет поселения </w:t>
            </w:r>
            <w:r w:rsidR="00402A96">
              <w:rPr>
                <w:color w:val="000000"/>
              </w:rPr>
              <w:t xml:space="preserve"> </w:t>
            </w:r>
            <w:r w:rsidR="00402A96" w:rsidRPr="00402A96">
              <w:rPr>
                <w:rFonts w:eastAsia="Calibri"/>
              </w:rPr>
              <w:t>23122,8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AB" w:rsidRPr="001430B9" w:rsidRDefault="00241AAB" w:rsidP="000822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6C76EF" w:rsidRPr="001430B9" w:rsidTr="006C76EF">
        <w:trPr>
          <w:trHeight w:val="64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6C76E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4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6EF" w:rsidRPr="006C76EF" w:rsidRDefault="006C76EF" w:rsidP="006C76E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культуры. Сельские библиотеки»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                 </w:t>
            </w:r>
            <w:r w:rsidR="00402A96" w:rsidRPr="00402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7759,2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1159,2</w:t>
            </w:r>
          </w:p>
          <w:p w:rsidR="006C76EF" w:rsidRPr="00402A96" w:rsidRDefault="006C76EF" w:rsidP="00082202">
            <w:pPr>
              <w:pStyle w:val="ConsPlusCell"/>
              <w:spacing w:line="230" w:lineRule="auto"/>
              <w:ind w:left="-38" w:right="-112"/>
              <w:jc w:val="center"/>
              <w:rPr>
                <w:color w:val="000000" w:themeColor="text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6" w:rsidRPr="00402A96" w:rsidRDefault="00402A96" w:rsidP="00402A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6" w:rsidRPr="00402A96" w:rsidRDefault="00402A96" w:rsidP="00402A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6" w:rsidRPr="00402A96" w:rsidRDefault="00402A96" w:rsidP="00402A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6" w:rsidRPr="00402A96" w:rsidRDefault="00402A96" w:rsidP="00402A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6" w:rsidRPr="00402A96" w:rsidRDefault="00402A96" w:rsidP="00402A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1100,0</w:t>
            </w:r>
          </w:p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6EF" w:rsidRPr="001430B9" w:rsidTr="006C76EF">
        <w:trPr>
          <w:trHeight w:val="64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Pr="001430B9" w:rsidRDefault="006C76EF" w:rsidP="00082202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Pr="001430B9" w:rsidRDefault="006C76EF" w:rsidP="00082202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pStyle w:val="ConsPlusCell"/>
              <w:spacing w:line="230" w:lineRule="auto"/>
              <w:ind w:left="-38" w:right="-112"/>
              <w:jc w:val="center"/>
              <w:rPr>
                <w:color w:val="FF0000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</w:tr>
      <w:tr w:rsidR="006C76EF" w:rsidRPr="001430B9" w:rsidTr="006C76EF">
        <w:trPr>
          <w:trHeight w:val="39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Pr="001430B9" w:rsidRDefault="006C76EF" w:rsidP="00082202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Pr="001430B9" w:rsidRDefault="006C76EF" w:rsidP="00082202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</w:rPr>
            </w:pPr>
            <w:r w:rsidRPr="0014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Бюджет поселения </w:t>
            </w:r>
            <w:r w:rsidR="00402A96" w:rsidRPr="00402A96">
              <w:rPr>
                <w:rFonts w:ascii="Times New Roman" w:eastAsia="Calibri" w:hAnsi="Times New Roman" w:cs="Times New Roman"/>
                <w:sz w:val="24"/>
                <w:szCs w:val="24"/>
              </w:rPr>
              <w:t>7759,2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color w:val="FF0000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1430B9" w:rsidRDefault="006C76EF" w:rsidP="00082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76EF" w:rsidRPr="001430B9" w:rsidTr="007F7A60">
        <w:trPr>
          <w:trHeight w:val="37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Pr="001430B9" w:rsidRDefault="006C76EF" w:rsidP="006C76E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6EF" w:rsidRPr="006C76EF" w:rsidRDefault="006C76EF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6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туризма»</w:t>
            </w:r>
          </w:p>
          <w:p w:rsidR="006C76EF" w:rsidRPr="006C76EF" w:rsidRDefault="006C76EF" w:rsidP="006C76E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6C76EF" w:rsidP="0040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                 </w:t>
            </w:r>
            <w:r w:rsidR="00402A96"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pStyle w:val="ConsPlusCell"/>
              <w:spacing w:line="230" w:lineRule="auto"/>
              <w:ind w:left="-38" w:right="-112"/>
              <w:jc w:val="center"/>
              <w:rPr>
                <w:color w:val="000000" w:themeColor="text1"/>
                <w:spacing w:val="-8"/>
              </w:rPr>
            </w:pPr>
            <w:r w:rsidRPr="00042CC4">
              <w:rPr>
                <w:color w:val="000000" w:themeColor="text1"/>
                <w:spacing w:val="-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042CC4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C76EF" w:rsidRPr="001430B9" w:rsidTr="007F7A60">
        <w:trPr>
          <w:trHeight w:val="348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EF" w:rsidRDefault="006C76EF" w:rsidP="006C76E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6C76EF" w:rsidRDefault="006C76EF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6C76EF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Бюджет</w:t>
            </w:r>
            <w:r w:rsidR="00402A96"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200</w:t>
            </w: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pStyle w:val="ConsPlusCell"/>
              <w:spacing w:line="230" w:lineRule="auto"/>
              <w:ind w:left="-38" w:right="-112"/>
              <w:jc w:val="center"/>
              <w:rPr>
                <w:color w:val="000000" w:themeColor="text1"/>
                <w:spacing w:val="-8"/>
              </w:rPr>
            </w:pPr>
            <w:r w:rsidRPr="00402A96">
              <w:rPr>
                <w:color w:val="000000" w:themeColor="text1"/>
                <w:spacing w:val="-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EF" w:rsidRPr="00402A96" w:rsidRDefault="00402A96" w:rsidP="0008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6C76EF" w:rsidRDefault="006C76EF" w:rsidP="00042C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EF" w:rsidRDefault="006C76EF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8" w:rsidRPr="00000EC6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 6</w:t>
      </w:r>
    </w:p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016"/>
      <w:bookmarkEnd w:id="16"/>
      <w:r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6C76EF" w:rsidRPr="006C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6EF" w:rsidRPr="001F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методике расчета показателя (индикатора) муниципальной программы</w:t>
      </w:r>
    </w:p>
    <w:tbl>
      <w:tblPr>
        <w:tblpPr w:leftFromText="180" w:rightFromText="180" w:vertAnchor="text" w:horzAnchor="page" w:tblpX="643" w:tblpY="43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1F0DC8" w:rsidRPr="001F0DC8" w:rsidTr="006C76EF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B40D6A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1.Подпрограммы</w:t>
            </w:r>
            <w:r w:rsidR="001F0DC8"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культуры. Сельские дома культуры</w:t>
            </w:r>
            <w:r w:rsidRPr="003E65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</w:t>
            </w:r>
            <w:r w:rsidRPr="006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культуры. Сельские библиотеки»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в библиотеках.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отчетный год 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Свода годовых сведений об общедоступных (публичных) библиотеках системы Минкультуры России 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книговыдач определяется путем суммирования количества выданных документов  за отчетный год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Свода годовых сведений об общедоступных (публичных) библиотеках системы Минкультуры России 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8" w:rsidRPr="001F0DC8" w:rsidRDefault="001F0DC8" w:rsidP="006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8" w:rsidRPr="001F0DC8" w:rsidRDefault="001F0DC8" w:rsidP="006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клубных формирований определяется путем суммирования количества клубных формирований за отчетный год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федерального статистического наблюдения № 7-НК</w:t>
            </w:r>
          </w:p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8" w:rsidRPr="001F0DC8" w:rsidRDefault="001F0DC8" w:rsidP="006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культурно - досуговых формированиях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8" w:rsidRPr="001F0DC8" w:rsidRDefault="001F0DC8" w:rsidP="006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участников в клубных формированиях определяется путем суммирования количества участников за отчетный год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федерального статистического наблюдения № 7-НК</w:t>
            </w:r>
          </w:p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C8" w:rsidRPr="001F0DC8" w:rsidTr="006C76EF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2. Подпрограмма «Развитие туризма»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числа </w:t>
            </w:r>
            <w:r w:rsidR="00B6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посещающих</w:t>
            </w:r>
            <w:r w:rsidRPr="001F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Аксайский  район иностранных и российских туристов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по сравнению с 2012 годом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</w:t>
            </w:r>
            <w:proofErr w:type="gramStart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1F0DC8" w:rsidRPr="001F0DC8" w:rsidTr="001F0DC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*100% </w:t>
                  </w:r>
                </w:p>
              </w:tc>
            </w:tr>
            <w:tr w:rsidR="001F0DC8" w:rsidRPr="001F0DC8" w:rsidTr="001F0DC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</w:t>
                  </w:r>
                  <w:r w:rsidRPr="001F0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б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1F0DC8" w:rsidRPr="001F0DC8" w:rsidRDefault="001F0DC8" w:rsidP="006C76EF">
                  <w:pPr>
                    <w:framePr w:hSpace="180" w:wrap="around" w:vAnchor="text" w:hAnchor="page" w:x="643" w:y="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0DC8" w:rsidRPr="001F0DC8" w:rsidRDefault="001F0DC8" w:rsidP="006C76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значении </w:t>
            </w:r>
            <w:proofErr w:type="gramStart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DC8" w:rsidRPr="001F0DC8" w:rsidRDefault="001F0DC8" w:rsidP="006C76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 и больше 100 оценивается «эффективно»;</w:t>
            </w:r>
          </w:p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Ф – число прибывающих туристов </w:t>
            </w:r>
          </w:p>
        </w:tc>
      </w:tr>
      <w:tr w:rsidR="001F0DC8" w:rsidRPr="001F0DC8" w:rsidTr="006C76E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8" w:rsidRPr="001F0DC8" w:rsidRDefault="001F0DC8" w:rsidP="006C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показателя </w:t>
            </w:r>
            <w:r w:rsidRPr="001F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F0D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б-</w:t>
            </w:r>
          </w:p>
        </w:tc>
      </w:tr>
    </w:tbl>
    <w:p w:rsidR="001F0DC8" w:rsidRPr="001F0DC8" w:rsidRDefault="001F0DC8" w:rsidP="001F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6B" w:rsidRDefault="00A4346B"/>
    <w:sectPr w:rsidR="00A4346B" w:rsidSect="00C159D7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DE8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AAC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C0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20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1AA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62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46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4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05F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62160E2"/>
    <w:multiLevelType w:val="hybridMultilevel"/>
    <w:tmpl w:val="15BAF3CC"/>
    <w:lvl w:ilvl="0" w:tplc="74160C4C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6D604C"/>
    <w:multiLevelType w:val="multilevel"/>
    <w:tmpl w:val="63901CF2"/>
    <w:lvl w:ilvl="0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5" w:hanging="1440"/>
      </w:pPr>
      <w:rPr>
        <w:rFonts w:hint="default"/>
      </w:rPr>
    </w:lvl>
  </w:abstractNum>
  <w:abstractNum w:abstractNumId="18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6C69DA"/>
    <w:multiLevelType w:val="hybridMultilevel"/>
    <w:tmpl w:val="DCD0B5BC"/>
    <w:lvl w:ilvl="0" w:tplc="9260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D627A7C"/>
    <w:multiLevelType w:val="multilevel"/>
    <w:tmpl w:val="6DEC7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1EB114BF"/>
    <w:multiLevelType w:val="multilevel"/>
    <w:tmpl w:val="000C0F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231D4AB0"/>
    <w:multiLevelType w:val="hybridMultilevel"/>
    <w:tmpl w:val="EEE67F28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DD4512"/>
    <w:multiLevelType w:val="hybridMultilevel"/>
    <w:tmpl w:val="F0129BE8"/>
    <w:lvl w:ilvl="0" w:tplc="1E02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02B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3360D"/>
    <w:multiLevelType w:val="hybridMultilevel"/>
    <w:tmpl w:val="82185CC2"/>
    <w:lvl w:ilvl="0" w:tplc="039613A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28503B02"/>
    <w:multiLevelType w:val="hybridMultilevel"/>
    <w:tmpl w:val="821AB996"/>
    <w:lvl w:ilvl="0" w:tplc="19B4820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3A812405"/>
    <w:multiLevelType w:val="multilevel"/>
    <w:tmpl w:val="000C0F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4430179"/>
    <w:multiLevelType w:val="hybridMultilevel"/>
    <w:tmpl w:val="F87E8CEA"/>
    <w:lvl w:ilvl="0" w:tplc="DB365A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5905BC2"/>
    <w:multiLevelType w:val="multilevel"/>
    <w:tmpl w:val="000C0F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492003D7"/>
    <w:multiLevelType w:val="multilevel"/>
    <w:tmpl w:val="2216E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1224CFB"/>
    <w:multiLevelType w:val="hybridMultilevel"/>
    <w:tmpl w:val="47AE4C6A"/>
    <w:lvl w:ilvl="0" w:tplc="9DE29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37F7B60"/>
    <w:multiLevelType w:val="hybridMultilevel"/>
    <w:tmpl w:val="E8AA4FCA"/>
    <w:lvl w:ilvl="0" w:tplc="E8C68E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83692"/>
    <w:multiLevelType w:val="hybridMultilevel"/>
    <w:tmpl w:val="8E4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5DAA"/>
    <w:multiLevelType w:val="hybridMultilevel"/>
    <w:tmpl w:val="AEDA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86448"/>
    <w:multiLevelType w:val="multilevel"/>
    <w:tmpl w:val="9500C658"/>
    <w:lvl w:ilvl="0">
      <w:start w:val="1"/>
      <w:numFmt w:val="upperRoman"/>
      <w:lvlText w:val="%1."/>
      <w:lvlJc w:val="left"/>
      <w:pPr>
        <w:ind w:left="1259" w:hanging="720"/>
      </w:pPr>
    </w:lvl>
    <w:lvl w:ilvl="1">
      <w:start w:val="1"/>
      <w:numFmt w:val="decimal"/>
      <w:isLgl/>
      <w:lvlText w:val="%1.%2."/>
      <w:lvlJc w:val="left"/>
      <w:pPr>
        <w:ind w:left="899" w:hanging="360"/>
      </w:pPr>
    </w:lvl>
    <w:lvl w:ilvl="2">
      <w:start w:val="1"/>
      <w:numFmt w:val="decimal"/>
      <w:isLgl/>
      <w:lvlText w:val="%1.%2.%3."/>
      <w:lvlJc w:val="left"/>
      <w:pPr>
        <w:ind w:left="1259" w:hanging="720"/>
      </w:pPr>
    </w:lvl>
    <w:lvl w:ilvl="3">
      <w:start w:val="1"/>
      <w:numFmt w:val="decimal"/>
      <w:isLgl/>
      <w:lvlText w:val="%1.%2.%3.%4."/>
      <w:lvlJc w:val="left"/>
      <w:pPr>
        <w:ind w:left="1259" w:hanging="720"/>
      </w:pPr>
    </w:lvl>
    <w:lvl w:ilvl="4">
      <w:start w:val="1"/>
      <w:numFmt w:val="decimal"/>
      <w:isLgl/>
      <w:lvlText w:val="%1.%2.%3.%4.%5."/>
      <w:lvlJc w:val="left"/>
      <w:pPr>
        <w:ind w:left="1619" w:hanging="1080"/>
      </w:pPr>
    </w:lvl>
    <w:lvl w:ilvl="5">
      <w:start w:val="1"/>
      <w:numFmt w:val="decimal"/>
      <w:isLgl/>
      <w:lvlText w:val="%1.%2.%3.%4.%5.%6."/>
      <w:lvlJc w:val="left"/>
      <w:pPr>
        <w:ind w:left="1619" w:hanging="1080"/>
      </w:pPr>
    </w:lvl>
    <w:lvl w:ilvl="6">
      <w:start w:val="1"/>
      <w:numFmt w:val="decimal"/>
      <w:isLgl/>
      <w:lvlText w:val="%1.%2.%3.%4.%5.%6.%7."/>
      <w:lvlJc w:val="left"/>
      <w:pPr>
        <w:ind w:left="1979" w:hanging="1440"/>
      </w:p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</w:lvl>
  </w:abstractNum>
  <w:abstractNum w:abstractNumId="39">
    <w:nsid w:val="63CF42DF"/>
    <w:multiLevelType w:val="hybridMultilevel"/>
    <w:tmpl w:val="691A7094"/>
    <w:lvl w:ilvl="0" w:tplc="B54006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45F6B5A"/>
    <w:multiLevelType w:val="multilevel"/>
    <w:tmpl w:val="34B8F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4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70DC4"/>
    <w:multiLevelType w:val="hybridMultilevel"/>
    <w:tmpl w:val="7876C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009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C6D6830"/>
    <w:multiLevelType w:val="multilevel"/>
    <w:tmpl w:val="91667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6D12123D"/>
    <w:multiLevelType w:val="hybridMultilevel"/>
    <w:tmpl w:val="92600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B4354"/>
    <w:multiLevelType w:val="hybridMultilevel"/>
    <w:tmpl w:val="577453E4"/>
    <w:lvl w:ilvl="0" w:tplc="7CEAB1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762534B6"/>
    <w:multiLevelType w:val="hybridMultilevel"/>
    <w:tmpl w:val="99E0D50C"/>
    <w:lvl w:ilvl="0" w:tplc="6F4882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7"/>
  </w:num>
  <w:num w:numId="2">
    <w:abstractNumId w:val="33"/>
  </w:num>
  <w:num w:numId="3">
    <w:abstractNumId w:val="12"/>
  </w:num>
  <w:num w:numId="4">
    <w:abstractNumId w:val="45"/>
  </w:num>
  <w:num w:numId="5">
    <w:abstractNumId w:val="25"/>
  </w:num>
  <w:num w:numId="6">
    <w:abstractNumId w:val="24"/>
  </w:num>
  <w:num w:numId="7">
    <w:abstractNumId w:val="28"/>
  </w:num>
  <w:num w:numId="8">
    <w:abstractNumId w:val="34"/>
  </w:num>
  <w:num w:numId="9">
    <w:abstractNumId w:val="39"/>
  </w:num>
  <w:num w:numId="10">
    <w:abstractNumId w:val="4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7"/>
  </w:num>
  <w:num w:numId="22">
    <w:abstractNumId w:val="23"/>
  </w:num>
  <w:num w:numId="23">
    <w:abstractNumId w:val="4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8"/>
  </w:num>
  <w:num w:numId="28">
    <w:abstractNumId w:val="35"/>
  </w:num>
  <w:num w:numId="29">
    <w:abstractNumId w:val="36"/>
  </w:num>
  <w:num w:numId="30">
    <w:abstractNumId w:val="17"/>
  </w:num>
  <w:num w:numId="31">
    <w:abstractNumId w:val="21"/>
  </w:num>
  <w:num w:numId="32">
    <w:abstractNumId w:val="32"/>
  </w:num>
  <w:num w:numId="33">
    <w:abstractNumId w:val="27"/>
  </w:num>
  <w:num w:numId="34">
    <w:abstractNumId w:val="13"/>
  </w:num>
  <w:num w:numId="35">
    <w:abstractNumId w:val="16"/>
  </w:num>
  <w:num w:numId="36">
    <w:abstractNumId w:val="11"/>
  </w:num>
  <w:num w:numId="37">
    <w:abstractNumId w:val="41"/>
  </w:num>
  <w:num w:numId="38">
    <w:abstractNumId w:val="10"/>
  </w:num>
  <w:num w:numId="39">
    <w:abstractNumId w:val="19"/>
  </w:num>
  <w:num w:numId="40">
    <w:abstractNumId w:val="31"/>
  </w:num>
  <w:num w:numId="41">
    <w:abstractNumId w:val="30"/>
  </w:num>
  <w:num w:numId="42">
    <w:abstractNumId w:val="2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4"/>
  </w:num>
  <w:num w:numId="46">
    <w:abstractNumId w:val="40"/>
  </w:num>
  <w:num w:numId="47">
    <w:abstractNumId w:val="2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C8"/>
    <w:rsid w:val="00000EC6"/>
    <w:rsid w:val="00042CC4"/>
    <w:rsid w:val="00043A37"/>
    <w:rsid w:val="000724ED"/>
    <w:rsid w:val="00082202"/>
    <w:rsid w:val="0013601B"/>
    <w:rsid w:val="001430B9"/>
    <w:rsid w:val="00154062"/>
    <w:rsid w:val="00171CE9"/>
    <w:rsid w:val="001E4E79"/>
    <w:rsid w:val="001F0DC8"/>
    <w:rsid w:val="00241038"/>
    <w:rsid w:val="00241AAB"/>
    <w:rsid w:val="002E28C9"/>
    <w:rsid w:val="0030215A"/>
    <w:rsid w:val="00345F9E"/>
    <w:rsid w:val="003C3E33"/>
    <w:rsid w:val="003E65CF"/>
    <w:rsid w:val="00402A96"/>
    <w:rsid w:val="00410812"/>
    <w:rsid w:val="00412CF9"/>
    <w:rsid w:val="00424E9A"/>
    <w:rsid w:val="00452465"/>
    <w:rsid w:val="00546016"/>
    <w:rsid w:val="006040F7"/>
    <w:rsid w:val="00614464"/>
    <w:rsid w:val="00633A96"/>
    <w:rsid w:val="006B3035"/>
    <w:rsid w:val="006C76EF"/>
    <w:rsid w:val="006F3E5E"/>
    <w:rsid w:val="007768D2"/>
    <w:rsid w:val="007D6EF3"/>
    <w:rsid w:val="008D5DDD"/>
    <w:rsid w:val="00950CC9"/>
    <w:rsid w:val="009764F0"/>
    <w:rsid w:val="009A76CE"/>
    <w:rsid w:val="009E07DE"/>
    <w:rsid w:val="00A4346B"/>
    <w:rsid w:val="00AA5CCC"/>
    <w:rsid w:val="00AB3726"/>
    <w:rsid w:val="00AC2CBC"/>
    <w:rsid w:val="00AE5384"/>
    <w:rsid w:val="00AF3C78"/>
    <w:rsid w:val="00B40D6A"/>
    <w:rsid w:val="00B61318"/>
    <w:rsid w:val="00C159D7"/>
    <w:rsid w:val="00CF2418"/>
    <w:rsid w:val="00CF6285"/>
    <w:rsid w:val="00D761D8"/>
    <w:rsid w:val="00D937C3"/>
    <w:rsid w:val="00DC6E2F"/>
    <w:rsid w:val="00DE144F"/>
    <w:rsid w:val="00DF6868"/>
    <w:rsid w:val="00EE6B32"/>
    <w:rsid w:val="00E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CC9"/>
  </w:style>
  <w:style w:type="paragraph" w:styleId="1">
    <w:name w:val="heading 1"/>
    <w:basedOn w:val="a0"/>
    <w:next w:val="a0"/>
    <w:link w:val="10"/>
    <w:qFormat/>
    <w:rsid w:val="001F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0DC8"/>
    <w:rPr>
      <w:rFonts w:ascii="Times New Roman" w:eastAsia="Times New Roman" w:hAnsi="Times New Roman" w:cs="Times New Roman"/>
      <w:b/>
      <w:sz w:val="26"/>
      <w:szCs w:val="26"/>
    </w:rPr>
  </w:style>
  <w:style w:type="numbering" w:customStyle="1" w:styleId="11">
    <w:name w:val="Нет списка1"/>
    <w:next w:val="a3"/>
    <w:uiPriority w:val="99"/>
    <w:semiHidden/>
    <w:rsid w:val="001F0DC8"/>
  </w:style>
  <w:style w:type="table" w:styleId="a4">
    <w:name w:val="Table Grid"/>
    <w:basedOn w:val="a2"/>
    <w:uiPriority w:val="59"/>
    <w:rsid w:val="001F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rsid w:val="001F0DC8"/>
  </w:style>
  <w:style w:type="paragraph" w:styleId="a6">
    <w:name w:val="Body Text"/>
    <w:basedOn w:val="a0"/>
    <w:link w:val="a7"/>
    <w:rsid w:val="001F0D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1"/>
    <w:link w:val="a6"/>
    <w:rsid w:val="001F0D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0"/>
    <w:link w:val="a9"/>
    <w:rsid w:val="001F0D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1"/>
    <w:link w:val="a8"/>
    <w:rsid w:val="001F0DC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F0D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1F0D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F0DC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b"/>
    <w:uiPriority w:val="99"/>
    <w:unhideWhenUsed/>
    <w:rsid w:val="001F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a"/>
    <w:uiPriority w:val="99"/>
    <w:rsid w:val="001F0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uiPriority w:val="99"/>
    <w:unhideWhenUsed/>
    <w:rsid w:val="001F0DC8"/>
    <w:rPr>
      <w:vertAlign w:val="superscript"/>
    </w:rPr>
  </w:style>
  <w:style w:type="paragraph" w:styleId="ad">
    <w:name w:val="footer"/>
    <w:basedOn w:val="a0"/>
    <w:link w:val="ae"/>
    <w:rsid w:val="001F0D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1"/>
    <w:link w:val="ad"/>
    <w:rsid w:val="001F0DC8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"/>
    <w:basedOn w:val="a0"/>
    <w:rsid w:val="001F0D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ction2">
    <w:name w:val="section2"/>
    <w:basedOn w:val="a0"/>
    <w:rsid w:val="001F0DC8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unhideWhenUsed/>
    <w:rsid w:val="001F0D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1F0DC8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1F0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1F0DC8"/>
    <w:rPr>
      <w:color w:val="106BBE"/>
      <w:sz w:val="26"/>
    </w:rPr>
  </w:style>
  <w:style w:type="character" w:customStyle="1" w:styleId="af5">
    <w:name w:val="Цветовое выделение"/>
    <w:uiPriority w:val="99"/>
    <w:rsid w:val="001F0DC8"/>
    <w:rPr>
      <w:b/>
      <w:color w:val="26282F"/>
      <w:sz w:val="26"/>
    </w:rPr>
  </w:style>
  <w:style w:type="paragraph" w:customStyle="1" w:styleId="af6">
    <w:name w:val="Стиль"/>
    <w:uiPriority w:val="99"/>
    <w:rsid w:val="001F0D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Нормальный (таблица)"/>
    <w:basedOn w:val="a0"/>
    <w:next w:val="a0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1F0DC8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rsid w:val="001F0DC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1F0DC8"/>
  </w:style>
  <w:style w:type="character" w:customStyle="1" w:styleId="apple-converted-space">
    <w:name w:val="apple-converted-space"/>
    <w:rsid w:val="001F0DC8"/>
  </w:style>
  <w:style w:type="character" w:styleId="af9">
    <w:name w:val="Hyperlink"/>
    <w:uiPriority w:val="99"/>
    <w:unhideWhenUsed/>
    <w:rsid w:val="0030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F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0DC8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1F0DC8"/>
  </w:style>
  <w:style w:type="table" w:styleId="a4">
    <w:name w:val="Table Grid"/>
    <w:basedOn w:val="a2"/>
    <w:uiPriority w:val="59"/>
    <w:rsid w:val="001F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rsid w:val="001F0DC8"/>
  </w:style>
  <w:style w:type="paragraph" w:styleId="a6">
    <w:name w:val="Body Text"/>
    <w:basedOn w:val="a0"/>
    <w:link w:val="a7"/>
    <w:rsid w:val="001F0D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1F0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0"/>
    <w:link w:val="a9"/>
    <w:rsid w:val="001F0D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1F0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1F0D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1F0D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F0D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b"/>
    <w:uiPriority w:val="99"/>
    <w:unhideWhenUsed/>
    <w:rsid w:val="001F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a"/>
    <w:uiPriority w:val="99"/>
    <w:rsid w:val="001F0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uiPriority w:val="99"/>
    <w:unhideWhenUsed/>
    <w:rsid w:val="001F0DC8"/>
    <w:rPr>
      <w:vertAlign w:val="superscript"/>
    </w:rPr>
  </w:style>
  <w:style w:type="paragraph" w:styleId="ad">
    <w:name w:val="footer"/>
    <w:basedOn w:val="a0"/>
    <w:link w:val="ae"/>
    <w:rsid w:val="001F0D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1F0D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Знак"/>
    <w:basedOn w:val="a0"/>
    <w:rsid w:val="001F0D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ction2">
    <w:name w:val="section2"/>
    <w:basedOn w:val="a0"/>
    <w:rsid w:val="001F0DC8"/>
    <w:pPr>
      <w:spacing w:before="240" w:after="100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unhideWhenUsed/>
    <w:rsid w:val="001F0D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1F0D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1F0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1F0DC8"/>
    <w:rPr>
      <w:color w:val="106BBE"/>
      <w:sz w:val="26"/>
    </w:rPr>
  </w:style>
  <w:style w:type="character" w:customStyle="1" w:styleId="af5">
    <w:name w:val="Цветовое выделение"/>
    <w:uiPriority w:val="99"/>
    <w:rsid w:val="001F0DC8"/>
    <w:rPr>
      <w:b/>
      <w:color w:val="26282F"/>
      <w:sz w:val="26"/>
    </w:rPr>
  </w:style>
  <w:style w:type="paragraph" w:customStyle="1" w:styleId="af6">
    <w:name w:val="Стиль"/>
    <w:uiPriority w:val="99"/>
    <w:rsid w:val="001F0D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Нормальный (таблица)"/>
    <w:basedOn w:val="a0"/>
    <w:next w:val="a0"/>
    <w:uiPriority w:val="99"/>
    <w:rsid w:val="001F0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1F0DC8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rsid w:val="001F0DC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1F0DC8"/>
  </w:style>
  <w:style w:type="character" w:customStyle="1" w:styleId="apple-converted-space">
    <w:name w:val="apple-converted-space"/>
    <w:rsid w:val="001F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317F-B90B-420A-B4B6-9A9A238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36</Pages>
  <Words>9762</Words>
  <Characters>55648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Старочеркасская СБ</dc:creator>
  <cp:lastModifiedBy>Владимир</cp:lastModifiedBy>
  <cp:revision>36</cp:revision>
  <cp:lastPrinted>2014-01-14T05:46:00Z</cp:lastPrinted>
  <dcterms:created xsi:type="dcterms:W3CDTF">2013-11-05T12:01:00Z</dcterms:created>
  <dcterms:modified xsi:type="dcterms:W3CDTF">2014-01-14T05:47:00Z</dcterms:modified>
</cp:coreProperties>
</file>