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E2" w:rsidRPr="00A83726" w:rsidRDefault="00AA6FE2" w:rsidP="00AA6FE2">
      <w:pPr>
        <w:ind w:left="540"/>
        <w:jc w:val="right"/>
      </w:pPr>
      <w:r w:rsidRPr="00A83726">
        <w:t xml:space="preserve">   Приложение №1</w:t>
      </w:r>
    </w:p>
    <w:p w:rsidR="00AA6FE2" w:rsidRPr="00A83726" w:rsidRDefault="00AA6FE2" w:rsidP="00AA6FE2">
      <w:pPr>
        <w:ind w:left="540"/>
        <w:jc w:val="right"/>
      </w:pPr>
      <w:r w:rsidRPr="00A83726">
        <w:t xml:space="preserve">                                                                                        к постановлению</w:t>
      </w:r>
    </w:p>
    <w:p w:rsidR="00AA6FE2" w:rsidRPr="00A83726" w:rsidRDefault="00AA6FE2" w:rsidP="00AA6FE2">
      <w:pPr>
        <w:ind w:left="540"/>
        <w:jc w:val="right"/>
      </w:pPr>
      <w:r w:rsidRPr="00A83726">
        <w:t xml:space="preserve">                                                                                       Администрации </w:t>
      </w:r>
    </w:p>
    <w:p w:rsidR="00AA6FE2" w:rsidRPr="00A83726" w:rsidRDefault="00AA6FE2" w:rsidP="00AA6FE2">
      <w:pPr>
        <w:ind w:left="540"/>
        <w:jc w:val="right"/>
      </w:pPr>
      <w:r w:rsidRPr="00A83726">
        <w:t xml:space="preserve">                                                                                          Старочеркасского</w:t>
      </w:r>
    </w:p>
    <w:p w:rsidR="00AA6FE2" w:rsidRPr="00A83726" w:rsidRDefault="00AA6FE2" w:rsidP="00AA6FE2">
      <w:pPr>
        <w:ind w:left="540"/>
        <w:jc w:val="right"/>
      </w:pPr>
      <w:r w:rsidRPr="00A83726">
        <w:t>сельского поселения</w:t>
      </w:r>
    </w:p>
    <w:p w:rsidR="00AA6FE2" w:rsidRPr="00A83726" w:rsidRDefault="00AA6FE2" w:rsidP="00AA6FE2">
      <w:pPr>
        <w:ind w:left="540"/>
        <w:jc w:val="right"/>
      </w:pPr>
      <w:r w:rsidRPr="00A83726">
        <w:t xml:space="preserve">                                                                                            </w:t>
      </w:r>
      <w:r>
        <w:t>от  11.11.2013 № 175</w:t>
      </w:r>
    </w:p>
    <w:p w:rsidR="00AA6FE2" w:rsidRPr="00A83726" w:rsidRDefault="00AA6FE2" w:rsidP="00AA6FE2">
      <w:pPr>
        <w:ind w:left="540"/>
        <w:jc w:val="center"/>
      </w:pPr>
    </w:p>
    <w:p w:rsidR="00AA6FE2" w:rsidRDefault="00AA6FE2" w:rsidP="00AA6FE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A6FE2" w:rsidRPr="0036512F" w:rsidRDefault="00AA6FE2" w:rsidP="00AA6FE2">
      <w:pPr>
        <w:tabs>
          <w:tab w:val="left" w:pos="0"/>
        </w:tabs>
        <w:jc w:val="center"/>
        <w:rPr>
          <w:b/>
          <w:sz w:val="28"/>
          <w:szCs w:val="28"/>
        </w:rPr>
      </w:pPr>
      <w:r w:rsidRPr="0036512F">
        <w:rPr>
          <w:b/>
          <w:sz w:val="28"/>
          <w:szCs w:val="28"/>
        </w:rPr>
        <w:t>«Энергоэффективность и повышение энергосбережения»</w:t>
      </w:r>
    </w:p>
    <w:p w:rsidR="00AA6FE2" w:rsidRPr="0036512F" w:rsidRDefault="00AA6FE2" w:rsidP="00AA6FE2">
      <w:pPr>
        <w:jc w:val="center"/>
        <w:rPr>
          <w:b/>
          <w:sz w:val="28"/>
        </w:rPr>
      </w:pPr>
    </w:p>
    <w:p w:rsidR="00AA6FE2" w:rsidRDefault="00AA6FE2" w:rsidP="00AA6FE2">
      <w:pPr>
        <w:jc w:val="center"/>
        <w:rPr>
          <w:sz w:val="28"/>
        </w:rPr>
      </w:pPr>
      <w:r>
        <w:rPr>
          <w:sz w:val="28"/>
        </w:rPr>
        <w:t>ПАСПОРТ  ПРОГРАММЫ</w:t>
      </w:r>
    </w:p>
    <w:p w:rsidR="00AA6FE2" w:rsidRDefault="00AA6FE2" w:rsidP="00AA6FE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7584"/>
      </w:tblGrid>
      <w:tr w:rsidR="00AA6FE2" w:rsidTr="00202FEC">
        <w:trPr>
          <w:trHeight w:val="138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«Энергоэффективность и повышение энергосбережения» </w:t>
            </w:r>
          </w:p>
          <w:p w:rsidR="00AA6FE2" w:rsidRDefault="00AA6FE2" w:rsidP="00202FEC">
            <w:pPr>
              <w:snapToGrid w:val="0"/>
              <w:ind w:left="193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(далее – Программа)</w:t>
            </w:r>
          </w:p>
        </w:tc>
      </w:tr>
      <w:tr w:rsidR="00AA6FE2" w:rsidTr="00202FEC">
        <w:trPr>
          <w:trHeight w:val="71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Старочеркасского сельского поселения</w:t>
            </w:r>
          </w:p>
        </w:tc>
      </w:tr>
      <w:tr w:rsidR="00AA6FE2" w:rsidTr="00202FEC">
        <w:trPr>
          <w:trHeight w:val="8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AA6FE2" w:rsidRDefault="00AA6FE2" w:rsidP="0020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Старочеркасского сельского поселения</w:t>
            </w:r>
          </w:p>
        </w:tc>
      </w:tr>
      <w:tr w:rsidR="00AA6FE2" w:rsidTr="00202FEC">
        <w:trPr>
          <w:trHeight w:val="42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pStyle w:val="ConsPlusCell"/>
              <w:snapToGrid w:val="0"/>
              <w:spacing w:line="228" w:lineRule="auto"/>
              <w:ind w:left="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AA6FE2" w:rsidRDefault="00AA6FE2" w:rsidP="00202FE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6FE2" w:rsidTr="00202FEC">
        <w:trPr>
          <w:trHeight w:val="83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autoSpaceDE w:val="0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Старочеркасского сельского поселения и ресурсоснабжающие организации осуществляющие деятельность на территории поселения</w:t>
            </w:r>
          </w:p>
        </w:tc>
      </w:tr>
      <w:tr w:rsidR="00AA6FE2" w:rsidTr="00202FEC">
        <w:trPr>
          <w:trHeight w:val="68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Энергосбережение и повышение энергетической эффективности на территории Старочеркасского сельского поселения.</w:t>
            </w: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ind w:left="231" w:firstLine="360"/>
              <w:jc w:val="both"/>
              <w:rPr>
                <w:sz w:val="28"/>
              </w:rPr>
            </w:pPr>
          </w:p>
          <w:p w:rsidR="00AA6FE2" w:rsidRDefault="00AA6FE2" w:rsidP="00202F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AA6FE2" w:rsidTr="00202FEC">
        <w:trPr>
          <w:trHeight w:val="60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Снижение расходов бюджета поселения на оплату энергетических ресурсов, потребляемых Администрацией Старочеркасского сельского поселения, снижение потерь электрической энергии, улучшение экологической ситуации, надежность функционирования систем жизнеобеспечения.</w:t>
            </w: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оснащение приборами учета энергетических ресурсов организаций муниципальной бюджетной сферы;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удельных показателей потребления электрической энергии, воды, природного газа;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выбросов продуктов сгорания, в т.ч. выбросов вредных веществ за счет сокращения объёмов потребления энергоресурсов;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активная пропаганда энерго- и ресурсосбережения среди населения и других групп потребителей;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внедрение энергосберегающих мероприятий, ведение энергетических паспортов;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</w:p>
        </w:tc>
      </w:tr>
      <w:tr w:rsidR="00AA6FE2" w:rsidTr="00202FEC">
        <w:trPr>
          <w:trHeight w:val="8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Экономия энергоресурсов  в натуральном выражении.</w:t>
            </w:r>
          </w:p>
          <w:p w:rsidR="00AA6FE2" w:rsidRDefault="00AA6FE2" w:rsidP="00202FEC">
            <w:pPr>
              <w:jc w:val="both"/>
              <w:rPr>
                <w:sz w:val="28"/>
              </w:rPr>
            </w:pP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предусматриваются.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Срок реализации программы 2014 – 2020 годы</w:t>
            </w: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6C31CA" w:rsidRDefault="00AA6FE2" w:rsidP="00202FEC">
            <w:pPr>
              <w:jc w:val="both"/>
              <w:rPr>
                <w:sz w:val="28"/>
                <w:szCs w:val="28"/>
              </w:rPr>
            </w:pPr>
            <w:r w:rsidRPr="006C31CA">
              <w:rPr>
                <w:sz w:val="28"/>
                <w:szCs w:val="28"/>
              </w:rPr>
              <w:t xml:space="preserve">общий объем бюджетных ассигнований бюджета </w:t>
            </w:r>
            <w:r>
              <w:rPr>
                <w:sz w:val="28"/>
                <w:szCs w:val="28"/>
              </w:rPr>
              <w:t>Старочеркасского</w:t>
            </w:r>
            <w:r w:rsidRPr="006C31CA">
              <w:rPr>
                <w:sz w:val="28"/>
                <w:szCs w:val="28"/>
              </w:rPr>
              <w:t xml:space="preserve"> сельского поселения  – </w:t>
            </w:r>
            <w:r>
              <w:rPr>
                <w:sz w:val="28"/>
                <w:szCs w:val="28"/>
              </w:rPr>
              <w:t xml:space="preserve">40 </w:t>
            </w:r>
            <w:r w:rsidRPr="006C31CA">
              <w:rPr>
                <w:sz w:val="28"/>
                <w:szCs w:val="28"/>
              </w:rPr>
              <w:t>тыс. рублей, в том числе: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76EA">
              <w:rPr>
                <w:color w:val="000000"/>
                <w:sz w:val="28"/>
                <w:szCs w:val="28"/>
              </w:rPr>
              <w:t>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76EA">
              <w:rPr>
                <w:color w:val="000000"/>
                <w:sz w:val="28"/>
                <w:szCs w:val="28"/>
              </w:rPr>
              <w:t>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76EA">
              <w:rPr>
                <w:color w:val="000000"/>
                <w:sz w:val="28"/>
                <w:szCs w:val="28"/>
              </w:rPr>
              <w:t>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>2017 год – 10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>2018 год – 10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>2019 год – 10 тыс. рублей;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 w:rsidRPr="00C976EA">
              <w:rPr>
                <w:color w:val="000000"/>
                <w:sz w:val="28"/>
                <w:szCs w:val="28"/>
              </w:rPr>
              <w:t>2020 год – 10 тыс. рублей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 наличие в Администрации Старочеркасского сельского поселения Актов энергетических обследований, ведение энергетических паспортов;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 экономия энергоресурсов за период реализации Программы;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 снижение затрат бюджета поселения на оплату коммунальных ресурсов;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полный переход на приборный учет </w:t>
            </w:r>
            <w:r>
              <w:rPr>
                <w:sz w:val="28"/>
                <w:szCs w:val="28"/>
              </w:rPr>
              <w:t>с организациями, расположенными на территории поселения</w:t>
            </w:r>
            <w:r>
              <w:rPr>
                <w:sz w:val="28"/>
              </w:rPr>
              <w:t>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переход на приборный учет при расчетах населения;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Глава Старочеркасского сельского поселения</w:t>
            </w:r>
          </w:p>
        </w:tc>
      </w:tr>
    </w:tbl>
    <w:p w:rsidR="00AA6FE2" w:rsidRDefault="00AA6FE2" w:rsidP="00AA6FE2">
      <w:pPr>
        <w:jc w:val="center"/>
        <w:rPr>
          <w:b/>
          <w:sz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Pr="00D74842" w:rsidRDefault="00AA6FE2" w:rsidP="00AA6FE2">
      <w:pPr>
        <w:tabs>
          <w:tab w:val="left" w:pos="2940"/>
        </w:tabs>
        <w:ind w:firstLine="360"/>
        <w:jc w:val="center"/>
        <w:rPr>
          <w:sz w:val="28"/>
          <w:szCs w:val="28"/>
        </w:rPr>
      </w:pPr>
      <w:r w:rsidRPr="00D74842">
        <w:rPr>
          <w:rFonts w:eastAsia="Calibri"/>
          <w:sz w:val="28"/>
          <w:szCs w:val="28"/>
        </w:rPr>
        <w:t>Раздел 1. Общая характеристика сферы реализации муниципальной программы</w:t>
      </w:r>
      <w:r w:rsidRPr="00D74842">
        <w:rPr>
          <w:sz w:val="28"/>
          <w:szCs w:val="28"/>
        </w:rPr>
        <w:t xml:space="preserve"> «Энерогоэффективность и повышение энергосбережения»</w:t>
      </w:r>
    </w:p>
    <w:p w:rsidR="00AA6FE2" w:rsidRDefault="00AA6FE2" w:rsidP="00AA6F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E2" w:rsidRDefault="00AA6FE2" w:rsidP="00AA6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 процентов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AA6FE2" w:rsidRDefault="00AA6FE2" w:rsidP="00AA6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Старочеркасского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AA6FE2" w:rsidRDefault="00AA6FE2" w:rsidP="00AA6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AA6FE2" w:rsidRDefault="00AA6FE2" w:rsidP="00AA6FE2">
      <w:pPr>
        <w:ind w:firstLine="720"/>
        <w:jc w:val="both"/>
        <w:rPr>
          <w:sz w:val="28"/>
        </w:rPr>
      </w:pPr>
      <w:r>
        <w:rPr>
          <w:sz w:val="28"/>
        </w:rPr>
        <w:t xml:space="preserve">Основным инструментом управления энергосбережением </w:t>
      </w:r>
      <w:r>
        <w:rPr>
          <w:sz w:val="28"/>
        </w:rPr>
        <w:br/>
        <w:t>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AA6FE2" w:rsidRDefault="00AA6FE2" w:rsidP="00AA6FE2">
      <w:pPr>
        <w:ind w:firstLine="720"/>
        <w:jc w:val="both"/>
        <w:rPr>
          <w:sz w:val="28"/>
        </w:rPr>
      </w:pPr>
      <w:r>
        <w:rPr>
          <w:sz w:val="28"/>
        </w:rPr>
        <w:t>Необходимость решения проблемы энергосбережения и повышения энергетической эффективности программным методом обусловлена следующими причинами:</w:t>
      </w:r>
    </w:p>
    <w:p w:rsidR="00AA6FE2" w:rsidRDefault="00AA6FE2" w:rsidP="00AA6FE2">
      <w:pPr>
        <w:ind w:firstLine="720"/>
        <w:jc w:val="both"/>
        <w:rPr>
          <w:sz w:val="28"/>
        </w:rPr>
      </w:pPr>
      <w:r>
        <w:rPr>
          <w:sz w:val="28"/>
        </w:rPr>
        <w:t>- сложный характер проблемы, затрагивающий интересы, как органов местного самоуправления, так и хозяйствующих субъектов, а также населения требует координации их совместных усилий.</w:t>
      </w:r>
    </w:p>
    <w:p w:rsidR="00AA6FE2" w:rsidRDefault="00AA6FE2" w:rsidP="00AA6FE2">
      <w:pPr>
        <w:ind w:firstLine="720"/>
        <w:jc w:val="both"/>
        <w:rPr>
          <w:sz w:val="28"/>
        </w:rPr>
      </w:pPr>
      <w:r>
        <w:rPr>
          <w:sz w:val="28"/>
        </w:rPr>
        <w:t>- недостаток средств местного бюджета для финансирования всего комплекса энергосберегающих мероприятий на территории поселения.</w:t>
      </w:r>
    </w:p>
    <w:p w:rsidR="00AA6FE2" w:rsidRDefault="00AA6FE2" w:rsidP="00AA6FE2">
      <w:pPr>
        <w:ind w:firstLine="720"/>
        <w:jc w:val="both"/>
        <w:rPr>
          <w:sz w:val="28"/>
        </w:rPr>
      </w:pPr>
      <w:r>
        <w:rPr>
          <w:sz w:val="28"/>
        </w:rPr>
        <w:t>Проблемы, предопределяющие низкую энергетическую эффективность, на данном этапе социально-экономического развития поселения заключаются в следующем:</w:t>
      </w:r>
    </w:p>
    <w:p w:rsidR="00AA6FE2" w:rsidRDefault="00AA6FE2" w:rsidP="00AA6FE2">
      <w:pPr>
        <w:ind w:firstLine="720"/>
        <w:jc w:val="both"/>
        <w:rPr>
          <w:sz w:val="28"/>
        </w:rPr>
      </w:pPr>
      <w:r>
        <w:rPr>
          <w:sz w:val="28"/>
        </w:rPr>
        <w:t>- высокий износ основных фондов в энергетике и коммунальном комплексе;</w:t>
      </w:r>
    </w:p>
    <w:p w:rsidR="00AA6FE2" w:rsidRDefault="00AA6FE2" w:rsidP="00AA6FE2">
      <w:pPr>
        <w:ind w:firstLine="720"/>
        <w:jc w:val="both"/>
        <w:rPr>
          <w:sz w:val="28"/>
        </w:rPr>
      </w:pPr>
      <w:r>
        <w:rPr>
          <w:sz w:val="28"/>
        </w:rPr>
        <w:t>- низкие теплотехнические характеристики зданий;</w:t>
      </w:r>
    </w:p>
    <w:p w:rsidR="00AA6FE2" w:rsidRDefault="00AA6FE2" w:rsidP="00AA6FE2">
      <w:pPr>
        <w:ind w:firstLine="720"/>
        <w:jc w:val="both"/>
        <w:rPr>
          <w:sz w:val="28"/>
        </w:rPr>
      </w:pPr>
    </w:p>
    <w:p w:rsidR="00AA6FE2" w:rsidRDefault="00AA6FE2" w:rsidP="00AA6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AA6FE2" w:rsidRDefault="00AA6FE2" w:rsidP="00AA6FE2">
      <w:pPr>
        <w:pStyle w:val="ConsPlusNormal"/>
        <w:widowControl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AA6FE2" w:rsidRDefault="00AA6FE2" w:rsidP="00AA6FE2">
      <w:pPr>
        <w:pStyle w:val="ConsPlusNormal"/>
        <w:widowControl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AA6FE2" w:rsidRDefault="00AA6FE2" w:rsidP="00AA6FE2">
      <w:pPr>
        <w:pStyle w:val="ConsPlusNormal"/>
        <w:widowControl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AA6FE2" w:rsidRDefault="00AA6FE2" w:rsidP="00AA6FE2">
      <w:pPr>
        <w:pStyle w:val="ConsPlusNormal"/>
        <w:widowControl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AA6FE2" w:rsidRDefault="00AA6FE2" w:rsidP="00AA6FE2">
      <w:pPr>
        <w:ind w:firstLine="540"/>
        <w:jc w:val="both"/>
        <w:rPr>
          <w:sz w:val="28"/>
        </w:rPr>
      </w:pPr>
      <w:r>
        <w:rPr>
          <w:sz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AA6FE2" w:rsidRDefault="00AA6FE2" w:rsidP="00AA6FE2">
      <w:pPr>
        <w:ind w:firstLine="720"/>
        <w:jc w:val="both"/>
        <w:rPr>
          <w:sz w:val="28"/>
        </w:rPr>
      </w:pPr>
      <w:r>
        <w:rPr>
          <w:sz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</w:t>
      </w:r>
      <w:r>
        <w:rPr>
          <w:sz w:val="28"/>
        </w:rPr>
        <w:lastRenderedPageBreak/>
        <w:t>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муниципальной программы социально-экономического развития муниципального образования.</w:t>
      </w:r>
    </w:p>
    <w:p w:rsidR="00AA6FE2" w:rsidRPr="006B6F18" w:rsidRDefault="00AA6FE2" w:rsidP="00AA6FE2">
      <w:pPr>
        <w:ind w:firstLine="540"/>
        <w:jc w:val="both"/>
        <w:rPr>
          <w:color w:val="000000"/>
          <w:sz w:val="28"/>
        </w:rPr>
      </w:pPr>
      <w:r w:rsidRPr="006B6F18">
        <w:rPr>
          <w:color w:val="000000"/>
          <w:sz w:val="28"/>
        </w:rPr>
        <w:t>Основные риски, связанные с реализацией Программы, определяются следующими факторами:</w:t>
      </w:r>
    </w:p>
    <w:p w:rsidR="00AA6FE2" w:rsidRPr="006B6F18" w:rsidRDefault="00AA6FE2" w:rsidP="00AA6FE2">
      <w:pPr>
        <w:ind w:firstLine="540"/>
        <w:jc w:val="both"/>
        <w:rPr>
          <w:color w:val="000000"/>
          <w:sz w:val="28"/>
        </w:rPr>
      </w:pPr>
      <w:r w:rsidRPr="006B6F18">
        <w:rPr>
          <w:color w:val="000000"/>
          <w:sz w:val="28"/>
        </w:rPr>
        <w:t xml:space="preserve">- ограниченностью источников финансирования программных мероприятий; </w:t>
      </w:r>
    </w:p>
    <w:p w:rsidR="00AA6FE2" w:rsidRPr="006B6F18" w:rsidRDefault="00AA6FE2" w:rsidP="00AA6FE2">
      <w:pPr>
        <w:ind w:firstLine="540"/>
        <w:jc w:val="both"/>
        <w:rPr>
          <w:color w:val="000000"/>
          <w:sz w:val="28"/>
        </w:rPr>
      </w:pPr>
      <w:r w:rsidRPr="006B6F18">
        <w:rPr>
          <w:color w:val="000000"/>
          <w:sz w:val="28"/>
        </w:rPr>
        <w:t>- высокий износ основных фондов в энергетике и коммунальном комплексе</w:t>
      </w:r>
    </w:p>
    <w:p w:rsidR="00AA6FE2" w:rsidRPr="006B6F18" w:rsidRDefault="00AA6FE2" w:rsidP="00AA6FE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18">
        <w:rPr>
          <w:rFonts w:ascii="Times New Roman" w:hAnsi="Times New Roman" w:cs="Times New Roman"/>
          <w:color w:val="000000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Старочеркасского  сельского поселения.</w:t>
      </w:r>
    </w:p>
    <w:p w:rsidR="00AA6FE2" w:rsidRDefault="00AA6FE2" w:rsidP="00AA6FE2">
      <w:pPr>
        <w:jc w:val="center"/>
        <w:rPr>
          <w:b/>
          <w:sz w:val="28"/>
        </w:rPr>
      </w:pPr>
    </w:p>
    <w:p w:rsidR="00AA6FE2" w:rsidRDefault="00AA6FE2" w:rsidP="00AA6F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AA6FE2" w:rsidRDefault="00AA6FE2" w:rsidP="00AA6FE2">
      <w:pPr>
        <w:jc w:val="center"/>
        <w:rPr>
          <w:sz w:val="28"/>
          <w:szCs w:val="28"/>
        </w:rPr>
      </w:pPr>
    </w:p>
    <w:p w:rsidR="00AA6FE2" w:rsidRDefault="00AA6FE2" w:rsidP="00AA6F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расходов бюджета поселения на оплату энергетических ресурсов, потребленных организациями муниципальной бюджетной сферы и в жилищном фонде.</w:t>
      </w:r>
    </w:p>
    <w:p w:rsidR="00AA6FE2" w:rsidRDefault="00AA6FE2" w:rsidP="00AA6F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AA6FE2" w:rsidRDefault="00AA6FE2" w:rsidP="00AA6FE2">
      <w:pPr>
        <w:pStyle w:val="2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AA6FE2" w:rsidRDefault="00AA6FE2" w:rsidP="00AA6FE2">
      <w:pPr>
        <w:spacing w:line="228" w:lineRule="auto"/>
        <w:ind w:left="110" w:firstLine="883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приборами учета энергетических ресурсов организаций муниципальной бюджетной сферы;</w:t>
      </w:r>
    </w:p>
    <w:p w:rsidR="00AA6FE2" w:rsidRDefault="00AA6FE2" w:rsidP="00AA6FE2">
      <w:pPr>
        <w:spacing w:line="228" w:lineRule="auto"/>
        <w:ind w:left="110" w:firstLine="883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удельных показателей потребления электрической энергии, воды, природного газа;</w:t>
      </w:r>
    </w:p>
    <w:p w:rsidR="00AA6FE2" w:rsidRDefault="00AA6FE2" w:rsidP="00AA6FE2">
      <w:pPr>
        <w:spacing w:line="228" w:lineRule="auto"/>
        <w:ind w:left="110" w:firstLine="883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выбросов продуктов сгорания, в т.ч. выбросов вредных веществ за счет сокращения объёмов потребления энергоресурсов;</w:t>
      </w:r>
    </w:p>
    <w:p w:rsidR="00AA6FE2" w:rsidRDefault="00AA6FE2" w:rsidP="00AA6FE2">
      <w:pPr>
        <w:spacing w:line="228" w:lineRule="auto"/>
        <w:ind w:left="110" w:firstLine="883"/>
        <w:jc w:val="both"/>
        <w:rPr>
          <w:sz w:val="28"/>
          <w:szCs w:val="28"/>
        </w:rPr>
      </w:pPr>
      <w:r>
        <w:rPr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AA6FE2" w:rsidRDefault="00AA6FE2" w:rsidP="00AA6FE2">
      <w:pPr>
        <w:spacing w:line="228" w:lineRule="auto"/>
        <w:ind w:left="110" w:firstLine="883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энергосберегающих мероприятий, ведение энергетических паспортов.</w:t>
      </w:r>
    </w:p>
    <w:p w:rsidR="00AA6FE2" w:rsidRDefault="00AA6FE2" w:rsidP="00AA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данных задач необходимо организовать работу по:</w:t>
      </w:r>
    </w:p>
    <w:p w:rsidR="00AA6FE2" w:rsidRDefault="00AA6FE2" w:rsidP="00AA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проведению энергетических обследований, составлению энергетических паспортов в Администрации поселения и муниципальных учреждениях;</w:t>
      </w:r>
    </w:p>
    <w:p w:rsidR="00AA6FE2" w:rsidRDefault="00AA6FE2" w:rsidP="00AA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фасадов); </w:t>
      </w:r>
    </w:p>
    <w:p w:rsidR="00AA6FE2" w:rsidRDefault="00AA6FE2" w:rsidP="00AA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показатели энергоэффективности серийно производимых машин, приборов и оборудования, при закупках для муниципальных нужд.</w:t>
      </w:r>
    </w:p>
    <w:p w:rsidR="00AA6FE2" w:rsidRPr="005D6B7B" w:rsidRDefault="00AA6FE2" w:rsidP="00AA6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2014-2020 годы.</w:t>
      </w:r>
      <w:r w:rsidRPr="007C0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Сведения о показателях (индикаторах) муниципальной программы, </w:t>
      </w:r>
      <w:r w:rsidRPr="00A93C6E">
        <w:rPr>
          <w:color w:val="000000"/>
          <w:spacing w:val="-8"/>
          <w:sz w:val="28"/>
          <w:szCs w:val="28"/>
        </w:rPr>
        <w:t xml:space="preserve">включенных в нее подпрограмм, а также их значениях приведены </w:t>
      </w:r>
      <w:r w:rsidRPr="005D6B7B">
        <w:rPr>
          <w:spacing w:val="-8"/>
          <w:sz w:val="28"/>
          <w:szCs w:val="28"/>
        </w:rPr>
        <w:t>в приложении № 1</w:t>
      </w:r>
      <w:r w:rsidRPr="005D6B7B">
        <w:rPr>
          <w:sz w:val="28"/>
          <w:szCs w:val="28"/>
        </w:rPr>
        <w:t>.</w:t>
      </w:r>
    </w:p>
    <w:p w:rsidR="00AA6FE2" w:rsidRDefault="00AA6FE2" w:rsidP="00AA6FE2">
      <w:pPr>
        <w:ind w:firstLine="709"/>
        <w:jc w:val="both"/>
        <w:rPr>
          <w:sz w:val="28"/>
          <w:szCs w:val="28"/>
        </w:rPr>
      </w:pPr>
    </w:p>
    <w:p w:rsidR="00AA6FE2" w:rsidRDefault="00AA6FE2" w:rsidP="00AA6FE2">
      <w:pPr>
        <w:ind w:firstLine="709"/>
        <w:jc w:val="both"/>
        <w:rPr>
          <w:sz w:val="28"/>
          <w:szCs w:val="28"/>
        </w:rPr>
      </w:pPr>
    </w:p>
    <w:p w:rsidR="00AA6FE2" w:rsidRDefault="00AA6FE2" w:rsidP="00AA6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FE2" w:rsidRDefault="00AA6FE2" w:rsidP="00AA6F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 Обоснование выделения подпрограмм муниципальной</w:t>
      </w:r>
      <w:r>
        <w:rPr>
          <w:sz w:val="28"/>
          <w:szCs w:val="28"/>
        </w:rPr>
        <w:br/>
        <w:t>программы, обобщенная характеристика основных мероприятий</w:t>
      </w:r>
    </w:p>
    <w:p w:rsidR="00AA6FE2" w:rsidRDefault="00AA6FE2" w:rsidP="00AA6FE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Старочеркасского сельского поселения, на момент разработки Программы, не имеется муниципальных предприятий коммунального комплекса.</w:t>
      </w:r>
    </w:p>
    <w:p w:rsidR="00AA6FE2" w:rsidRDefault="00AA6FE2" w:rsidP="00AA6FE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условий выполнения энергосберегающих мероприятий </w:t>
      </w:r>
      <w:r>
        <w:rPr>
          <w:sz w:val="28"/>
          <w:szCs w:val="28"/>
        </w:rPr>
        <w:br/>
        <w:t>необходимо обеспечить доступ населения к информации по энергосбережению.</w:t>
      </w:r>
    </w:p>
    <w:p w:rsidR="00AA6FE2" w:rsidRDefault="00AA6FE2" w:rsidP="00AA6F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данного мероприятия предусматривает осуществление программных мероприятий с использованием системы мониторинга и оценки достигнутых промежуточных и итоговых результатов.</w:t>
      </w:r>
    </w:p>
    <w:p w:rsidR="00AA6FE2" w:rsidRDefault="00AA6FE2" w:rsidP="00AA6F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и повышение энергетической эффективности объектов инфраструктуры предусматривает установку счетчиков электроэнергии на каждом объекте и установку энергосберегающих ламп.</w:t>
      </w:r>
    </w:p>
    <w:p w:rsidR="00AA6FE2" w:rsidRDefault="00AA6FE2" w:rsidP="00AA6FE2">
      <w:pPr>
        <w:pStyle w:val="ConsPlu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мероприятия «Энергосбережение и повышение энергетической эффективности муниципальных бюджетных учреждений» является повышение эффективности использования энергоресурсов в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AA6FE2" w:rsidRDefault="00AA6FE2" w:rsidP="00AA6FE2">
      <w:pPr>
        <w:pStyle w:val="a3"/>
        <w:spacing w:after="0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задачи, которые необходимо решить для достижения поставленной цели:</w:t>
      </w:r>
      <w:r>
        <w:rPr>
          <w:i/>
          <w:sz w:val="28"/>
          <w:szCs w:val="28"/>
        </w:rPr>
        <w:t xml:space="preserve"> </w:t>
      </w:r>
    </w:p>
    <w:p w:rsidR="00AA6FE2" w:rsidRDefault="00AA6FE2" w:rsidP="00AA6F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энергетических обследований, ведение энергетических паспортов в муниципальных организациях;</w:t>
      </w:r>
    </w:p>
    <w:p w:rsidR="00AA6FE2" w:rsidRDefault="00AA6FE2" w:rsidP="00AA6F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обеспечить соблюдение нормативов затрат топлива и энергии, а также лимитов потребления энергетических ресурсов для муниципальных учреждений, на уровне, не выше утвержденных Решениями Коллегии Администрации Ростовской области;</w:t>
      </w:r>
    </w:p>
    <w:p w:rsidR="00AA6FE2" w:rsidRDefault="00AA6FE2" w:rsidP="00AA6F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бюджета.</w:t>
      </w:r>
    </w:p>
    <w:p w:rsidR="00AA6FE2" w:rsidRPr="00A93C6E" w:rsidRDefault="00AA6FE2" w:rsidP="00AA6FE2">
      <w:pPr>
        <w:ind w:firstLine="709"/>
        <w:jc w:val="both"/>
        <w:rPr>
          <w:sz w:val="28"/>
          <w:szCs w:val="28"/>
        </w:rPr>
      </w:pPr>
      <w:r w:rsidRPr="00A93C6E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A93C6E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 в приложении № 2</w:t>
      </w:r>
      <w:r w:rsidRPr="00A93C6E">
        <w:rPr>
          <w:sz w:val="28"/>
          <w:szCs w:val="28"/>
        </w:rPr>
        <w:t>.</w:t>
      </w:r>
    </w:p>
    <w:p w:rsidR="00AA6FE2" w:rsidRDefault="00AA6FE2" w:rsidP="00AA6FE2">
      <w:pPr>
        <w:jc w:val="both"/>
        <w:rPr>
          <w:sz w:val="28"/>
          <w:szCs w:val="28"/>
        </w:rPr>
      </w:pPr>
    </w:p>
    <w:p w:rsidR="00AA6FE2" w:rsidRDefault="00AA6FE2" w:rsidP="00AA6FE2">
      <w:pPr>
        <w:jc w:val="both"/>
        <w:rPr>
          <w:sz w:val="28"/>
          <w:szCs w:val="28"/>
        </w:rPr>
      </w:pPr>
    </w:p>
    <w:p w:rsidR="00AA6FE2" w:rsidRDefault="00AA6FE2" w:rsidP="00AA6F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Информация по ресурсному</w:t>
      </w:r>
      <w:r>
        <w:rPr>
          <w:sz w:val="28"/>
          <w:szCs w:val="28"/>
        </w:rPr>
        <w:br/>
        <w:t>обеспечению муниципальной программы</w:t>
      </w:r>
    </w:p>
    <w:p w:rsidR="00AA6FE2" w:rsidRDefault="00AA6FE2" w:rsidP="00AA6FE2">
      <w:pPr>
        <w:jc w:val="center"/>
        <w:rPr>
          <w:b/>
          <w:sz w:val="28"/>
          <w:szCs w:val="28"/>
        </w:rPr>
      </w:pPr>
    </w:p>
    <w:p w:rsidR="00AA6FE2" w:rsidRDefault="00AA6FE2" w:rsidP="00AA6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поселения.</w:t>
      </w:r>
    </w:p>
    <w:p w:rsidR="00AA6FE2" w:rsidRDefault="00AA6FE2" w:rsidP="00AA6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финансируется в пределах бюджетных ассигнований, предусмотренных на её реализацию в местном бюджете на очередной финансовый год и плановый период.</w:t>
      </w:r>
    </w:p>
    <w:p w:rsidR="00AA6FE2" w:rsidRPr="00C976EA" w:rsidRDefault="00AA6FE2" w:rsidP="00AA6F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</w:t>
      </w:r>
      <w:r w:rsidRPr="00DF4A60">
        <w:rPr>
          <w:sz w:val="28"/>
          <w:szCs w:val="28"/>
        </w:rPr>
        <w:t xml:space="preserve">подлежат утверждению постановлением Администрации Старочеркасского  сельского </w:t>
      </w:r>
      <w:r w:rsidRPr="00DF4A60">
        <w:rPr>
          <w:sz w:val="28"/>
          <w:szCs w:val="28"/>
        </w:rPr>
        <w:lastRenderedPageBreak/>
        <w:t>поселения.</w:t>
      </w:r>
      <w:r w:rsidRPr="006012D8">
        <w:rPr>
          <w:sz w:val="28"/>
          <w:szCs w:val="28"/>
        </w:rPr>
        <w:t xml:space="preserve"> </w:t>
      </w:r>
      <w:r w:rsidRPr="008B25B9">
        <w:rPr>
          <w:sz w:val="28"/>
          <w:szCs w:val="28"/>
        </w:rPr>
        <w:t xml:space="preserve">Общий объем финансирования муниципальной программы с 2014 </w:t>
      </w:r>
      <w:r w:rsidRPr="008B25B9">
        <w:rPr>
          <w:sz w:val="28"/>
          <w:szCs w:val="28"/>
        </w:rPr>
        <w:br/>
        <w:t xml:space="preserve">по 2020 годы </w:t>
      </w:r>
      <w:r w:rsidRPr="00C976EA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4</w:t>
      </w:r>
      <w:r w:rsidRPr="00C976EA">
        <w:rPr>
          <w:color w:val="000000"/>
          <w:sz w:val="28"/>
          <w:szCs w:val="28"/>
        </w:rPr>
        <w:t>0,0 тыс. рублей, в том числе:</w:t>
      </w:r>
    </w:p>
    <w:p w:rsidR="00AA6FE2" w:rsidRPr="00C976EA" w:rsidRDefault="00AA6FE2" w:rsidP="00AA6FE2">
      <w:pPr>
        <w:jc w:val="both"/>
        <w:rPr>
          <w:color w:val="000000"/>
          <w:sz w:val="28"/>
          <w:szCs w:val="28"/>
        </w:rPr>
      </w:pPr>
      <w:r w:rsidRPr="00C976EA">
        <w:rPr>
          <w:color w:val="000000"/>
          <w:sz w:val="28"/>
          <w:szCs w:val="28"/>
        </w:rPr>
        <w:t>2014 год – 0 тыс. рублей;</w:t>
      </w:r>
    </w:p>
    <w:p w:rsidR="00AA6FE2" w:rsidRPr="00C976EA" w:rsidRDefault="00AA6FE2" w:rsidP="00AA6FE2">
      <w:pPr>
        <w:jc w:val="both"/>
        <w:rPr>
          <w:color w:val="000000"/>
          <w:sz w:val="28"/>
          <w:szCs w:val="28"/>
        </w:rPr>
      </w:pPr>
      <w:r w:rsidRPr="00C976EA">
        <w:rPr>
          <w:color w:val="000000"/>
          <w:sz w:val="28"/>
          <w:szCs w:val="28"/>
        </w:rPr>
        <w:t>2015 год – 0 тыс. рублей;</w:t>
      </w:r>
    </w:p>
    <w:p w:rsidR="00AA6FE2" w:rsidRPr="00C976EA" w:rsidRDefault="00AA6FE2" w:rsidP="00AA6FE2">
      <w:pPr>
        <w:jc w:val="both"/>
        <w:rPr>
          <w:color w:val="000000"/>
          <w:sz w:val="28"/>
          <w:szCs w:val="28"/>
        </w:rPr>
      </w:pPr>
      <w:r w:rsidRPr="00C976EA">
        <w:rPr>
          <w:color w:val="000000"/>
          <w:sz w:val="28"/>
          <w:szCs w:val="28"/>
        </w:rPr>
        <w:t>2016 год – 0 тыс. рублей;</w:t>
      </w:r>
    </w:p>
    <w:p w:rsidR="00AA6FE2" w:rsidRPr="00C976EA" w:rsidRDefault="00AA6FE2" w:rsidP="00AA6FE2">
      <w:pPr>
        <w:jc w:val="both"/>
        <w:rPr>
          <w:color w:val="000000"/>
          <w:sz w:val="28"/>
          <w:szCs w:val="28"/>
        </w:rPr>
      </w:pPr>
      <w:r w:rsidRPr="00C976EA">
        <w:rPr>
          <w:color w:val="000000"/>
          <w:sz w:val="28"/>
          <w:szCs w:val="28"/>
        </w:rPr>
        <w:t>2017 год – 10 тыс. рублей;</w:t>
      </w:r>
    </w:p>
    <w:p w:rsidR="00AA6FE2" w:rsidRPr="00C976EA" w:rsidRDefault="00AA6FE2" w:rsidP="00AA6FE2">
      <w:pPr>
        <w:jc w:val="both"/>
        <w:rPr>
          <w:color w:val="000000"/>
          <w:sz w:val="28"/>
          <w:szCs w:val="28"/>
        </w:rPr>
      </w:pPr>
      <w:r w:rsidRPr="00C976EA">
        <w:rPr>
          <w:color w:val="000000"/>
          <w:sz w:val="28"/>
          <w:szCs w:val="28"/>
        </w:rPr>
        <w:t>2018 год – 10 тыс. рублей;</w:t>
      </w:r>
    </w:p>
    <w:p w:rsidR="00AA6FE2" w:rsidRPr="00C976EA" w:rsidRDefault="00AA6FE2" w:rsidP="00AA6FE2">
      <w:pPr>
        <w:jc w:val="both"/>
        <w:rPr>
          <w:color w:val="000000"/>
          <w:sz w:val="28"/>
          <w:szCs w:val="28"/>
        </w:rPr>
      </w:pPr>
      <w:r w:rsidRPr="00C976EA">
        <w:rPr>
          <w:color w:val="000000"/>
          <w:sz w:val="28"/>
          <w:szCs w:val="28"/>
        </w:rPr>
        <w:t>2019 год – 10 тыс. рублей;</w:t>
      </w:r>
    </w:p>
    <w:p w:rsidR="00AA6FE2" w:rsidRPr="00C976EA" w:rsidRDefault="00AA6FE2" w:rsidP="00AA6FE2">
      <w:pPr>
        <w:jc w:val="both"/>
        <w:rPr>
          <w:color w:val="000000"/>
          <w:sz w:val="28"/>
          <w:szCs w:val="28"/>
        </w:rPr>
      </w:pPr>
      <w:r w:rsidRPr="00C976EA">
        <w:rPr>
          <w:color w:val="000000"/>
          <w:sz w:val="28"/>
          <w:szCs w:val="28"/>
        </w:rPr>
        <w:t xml:space="preserve">2020 год – 10 тыс. рублей </w:t>
      </w:r>
    </w:p>
    <w:p w:rsidR="00AA6FE2" w:rsidRPr="00DF4A60" w:rsidRDefault="00AA6FE2" w:rsidP="00AA6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FE2" w:rsidRPr="00DF4A60" w:rsidRDefault="00AA6FE2" w:rsidP="00AA6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FE2" w:rsidRDefault="00AA6FE2" w:rsidP="00AA6FE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Методика оценки эффективности муниципальной программы</w:t>
      </w:r>
    </w:p>
    <w:p w:rsidR="00AA6FE2" w:rsidRDefault="00AA6FE2" w:rsidP="00AA6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FE2" w:rsidRDefault="00AA6FE2" w:rsidP="00AA6FE2">
      <w:pPr>
        <w:tabs>
          <w:tab w:val="left" w:pos="2482"/>
        </w:tabs>
        <w:jc w:val="center"/>
        <w:outlineLvl w:val="1"/>
        <w:rPr>
          <w:sz w:val="28"/>
          <w:szCs w:val="28"/>
        </w:rPr>
      </w:pP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3C6BF8">
        <w:rPr>
          <w:kern w:val="2"/>
          <w:sz w:val="28"/>
          <w:szCs w:val="28"/>
        </w:rPr>
        <w:t xml:space="preserve"> программы осуществляется ответственным исполнителем </w:t>
      </w:r>
      <w:r>
        <w:rPr>
          <w:kern w:val="2"/>
          <w:sz w:val="28"/>
          <w:szCs w:val="28"/>
        </w:rPr>
        <w:t>муниципальной</w:t>
      </w:r>
      <w:r w:rsidRPr="003C6BF8">
        <w:rPr>
          <w:kern w:val="2"/>
          <w:sz w:val="28"/>
          <w:szCs w:val="28"/>
        </w:rPr>
        <w:t xml:space="preserve">  программы.</w:t>
      </w: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 xml:space="preserve">В составе ежегодного отчета о ходе работ по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3C6BF8">
        <w:rPr>
          <w:kern w:val="2"/>
          <w:sz w:val="28"/>
          <w:szCs w:val="28"/>
        </w:rPr>
        <w:t xml:space="preserve">  программы представляется информация об оценке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3C6BF8">
        <w:rPr>
          <w:kern w:val="2"/>
          <w:sz w:val="28"/>
          <w:szCs w:val="28"/>
        </w:rPr>
        <w:t xml:space="preserve">  программы по следующим критериям:</w:t>
      </w: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 xml:space="preserve">«Степень достижения целевых индикаторов и показателей результативности мероприятий </w:t>
      </w:r>
      <w:r>
        <w:rPr>
          <w:kern w:val="2"/>
          <w:sz w:val="28"/>
          <w:szCs w:val="28"/>
        </w:rPr>
        <w:t>муниципальной</w:t>
      </w:r>
      <w:r w:rsidRPr="003C6BF8">
        <w:rPr>
          <w:kern w:val="2"/>
          <w:sz w:val="28"/>
          <w:szCs w:val="28"/>
        </w:rPr>
        <w:t xml:space="preserve"> 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AA6FE2" w:rsidRPr="003C6BF8" w:rsidRDefault="00AA6FE2" w:rsidP="00AA6FE2">
      <w:pPr>
        <w:ind w:firstLine="720"/>
        <w:jc w:val="both"/>
        <w:rPr>
          <w:kern w:val="2"/>
          <w:sz w:val="28"/>
          <w:szCs w:val="28"/>
        </w:rPr>
      </w:pPr>
    </w:p>
    <w:p w:rsidR="00AA6FE2" w:rsidRPr="003C6BF8" w:rsidRDefault="00AA6FE2" w:rsidP="00AA6FE2">
      <w:pPr>
        <w:jc w:val="center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 xml:space="preserve">КЦИi = ЦИФi / ЦИПi, </w:t>
      </w:r>
    </w:p>
    <w:p w:rsidR="00AA6FE2" w:rsidRPr="003C6BF8" w:rsidRDefault="00AA6FE2" w:rsidP="00AA6FE2">
      <w:pPr>
        <w:jc w:val="center"/>
        <w:rPr>
          <w:kern w:val="2"/>
          <w:sz w:val="28"/>
          <w:szCs w:val="28"/>
        </w:rPr>
      </w:pP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>где КЦИi – степень достижения i-го целевого индикатора или показателя;</w:t>
      </w: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>ЦИФi (ЦИПi) – фактическое (плановое) значение i-го целевого индикатора или показателя.</w:t>
      </w: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>Значение показателя КЦИi должно быть больше либо равно 1 –</w:t>
      </w:r>
      <w:r w:rsidRPr="003C6BF8">
        <w:rPr>
          <w:kern w:val="2"/>
          <w:sz w:val="28"/>
          <w:szCs w:val="28"/>
        </w:rPr>
        <w:br/>
        <w:t>при планируемом росте ЦИПi, или, соответственно, должно быть меньше либо равно 1 – при планируемом снижении ЦИПi.</w:t>
      </w: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 xml:space="preserve">«Степень соответствия затрат бюджета на мероприятия </w:t>
      </w:r>
      <w:r>
        <w:rPr>
          <w:kern w:val="2"/>
          <w:sz w:val="28"/>
          <w:szCs w:val="28"/>
        </w:rPr>
        <w:t>муниципальной</w:t>
      </w:r>
      <w:r w:rsidRPr="003C6BF8">
        <w:rPr>
          <w:kern w:val="2"/>
          <w:sz w:val="28"/>
          <w:szCs w:val="28"/>
        </w:rPr>
        <w:t xml:space="preserve">  программы запланированному уровню затрат» базируется на анализе затрат бюджета на мероприятия, указанные в приложении № 3 к </w:t>
      </w:r>
      <w:r>
        <w:rPr>
          <w:kern w:val="2"/>
          <w:sz w:val="28"/>
          <w:szCs w:val="28"/>
        </w:rPr>
        <w:t>муниципальной</w:t>
      </w:r>
      <w:r w:rsidRPr="003C6BF8">
        <w:rPr>
          <w:kern w:val="2"/>
          <w:sz w:val="28"/>
          <w:szCs w:val="28"/>
        </w:rPr>
        <w:t xml:space="preserve">  программе, и рассчитывается по формуле:</w:t>
      </w:r>
    </w:p>
    <w:p w:rsidR="00AA6FE2" w:rsidRPr="003C6BF8" w:rsidRDefault="00AA6FE2" w:rsidP="00AA6FE2">
      <w:pPr>
        <w:ind w:firstLine="720"/>
        <w:jc w:val="both"/>
        <w:rPr>
          <w:kern w:val="2"/>
          <w:sz w:val="28"/>
          <w:szCs w:val="28"/>
        </w:rPr>
      </w:pPr>
    </w:p>
    <w:p w:rsidR="00AA6FE2" w:rsidRPr="003C6BF8" w:rsidRDefault="00AA6FE2" w:rsidP="00AA6FE2">
      <w:pPr>
        <w:jc w:val="center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>КБЗi = БЗФi / БЗПi,</w:t>
      </w:r>
    </w:p>
    <w:p w:rsidR="00AA6FE2" w:rsidRPr="003C6BF8" w:rsidRDefault="00AA6FE2" w:rsidP="00AA6FE2">
      <w:pPr>
        <w:jc w:val="center"/>
        <w:rPr>
          <w:kern w:val="2"/>
          <w:sz w:val="28"/>
          <w:szCs w:val="28"/>
        </w:rPr>
      </w:pP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>где КБЗi – степень соответствия бюджетных затрат i-го мероприятия;</w:t>
      </w: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>БЗФi (БЗПi) – фактическое (плановое, прогнозное) значение бюджетных затрат i-го мероприятия.</w:t>
      </w: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>Значение показателя КБЗi должно быть меньше либо равно 1.</w:t>
      </w:r>
    </w:p>
    <w:p w:rsidR="00AA6FE2" w:rsidRPr="003C6BF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3C6BF8">
        <w:rPr>
          <w:kern w:val="2"/>
          <w:sz w:val="28"/>
          <w:szCs w:val="28"/>
        </w:rPr>
        <w:t xml:space="preserve">Сведения об оценке бюджетной эффективности представляются в составе годового отчета согласно приложению к Методическим рекомендациям, утвержденным </w:t>
      </w:r>
      <w:r>
        <w:rPr>
          <w:kern w:val="2"/>
          <w:sz w:val="28"/>
          <w:szCs w:val="28"/>
        </w:rPr>
        <w:t>постановлением Администрации Старочеркасского сельского поселения</w:t>
      </w:r>
      <w:r w:rsidRPr="003C6BF8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03. 10</w:t>
      </w:r>
      <w:r w:rsidRPr="003C6BF8">
        <w:rPr>
          <w:kern w:val="2"/>
          <w:sz w:val="28"/>
          <w:szCs w:val="28"/>
        </w:rPr>
        <w:t xml:space="preserve">.2013 № </w:t>
      </w:r>
      <w:r>
        <w:rPr>
          <w:kern w:val="2"/>
          <w:sz w:val="28"/>
          <w:szCs w:val="28"/>
        </w:rPr>
        <w:t>131</w:t>
      </w:r>
      <w:r w:rsidRPr="003C6BF8">
        <w:rPr>
          <w:kern w:val="2"/>
          <w:sz w:val="28"/>
          <w:szCs w:val="28"/>
        </w:rPr>
        <w:t xml:space="preserve"> в целях достижения оптимального соотношения связанных с ее реализацией затрат и достигаемых в ходе ее реализации </w:t>
      </w:r>
      <w:r>
        <w:rPr>
          <w:kern w:val="2"/>
          <w:sz w:val="28"/>
          <w:szCs w:val="28"/>
        </w:rPr>
        <w:t>результатов</w:t>
      </w:r>
      <w:r w:rsidRPr="003C6BF8">
        <w:rPr>
          <w:kern w:val="2"/>
          <w:sz w:val="28"/>
          <w:szCs w:val="28"/>
        </w:rPr>
        <w:t>.</w:t>
      </w:r>
    </w:p>
    <w:p w:rsidR="00AA6FE2" w:rsidRDefault="00AA6FE2" w:rsidP="00AA6F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AA6FE2" w:rsidRDefault="00AA6FE2" w:rsidP="00AA6FE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A6FE2" w:rsidRPr="002C6D14" w:rsidRDefault="00AA6FE2" w:rsidP="00AA6FE2">
      <w:pPr>
        <w:jc w:val="center"/>
        <w:rPr>
          <w:b/>
          <w:color w:val="FF0000"/>
          <w:sz w:val="28"/>
          <w:szCs w:val="28"/>
        </w:rPr>
      </w:pPr>
    </w:p>
    <w:p w:rsidR="00AA6FE2" w:rsidRPr="00795B80" w:rsidRDefault="00AA6FE2" w:rsidP="00AA6FE2">
      <w:pPr>
        <w:jc w:val="center"/>
        <w:rPr>
          <w:color w:val="000000"/>
          <w:sz w:val="28"/>
          <w:szCs w:val="28"/>
        </w:rPr>
      </w:pPr>
      <w:r w:rsidRPr="00795B80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здел 6</w:t>
      </w:r>
    </w:p>
    <w:p w:rsidR="00AA6FE2" w:rsidRPr="00795B80" w:rsidRDefault="00AA6FE2" w:rsidP="00AA6FE2">
      <w:pPr>
        <w:jc w:val="center"/>
        <w:rPr>
          <w:color w:val="000000"/>
          <w:kern w:val="2"/>
          <w:sz w:val="28"/>
          <w:szCs w:val="28"/>
        </w:rPr>
      </w:pPr>
      <w:r w:rsidRPr="00795B80">
        <w:rPr>
          <w:color w:val="000000"/>
          <w:sz w:val="28"/>
          <w:szCs w:val="28"/>
        </w:rPr>
        <w:t xml:space="preserve">Подпрограмма </w:t>
      </w:r>
      <w:r w:rsidRPr="00795B80">
        <w:rPr>
          <w:color w:val="000000"/>
          <w:kern w:val="2"/>
          <w:sz w:val="28"/>
          <w:szCs w:val="28"/>
        </w:rPr>
        <w:t>«Энергосбережение и повышение энергетической эффективности на территории Старочеркасского сельского поселения»</w:t>
      </w:r>
    </w:p>
    <w:p w:rsidR="00AA6FE2" w:rsidRPr="002C6D14" w:rsidRDefault="00AA6FE2" w:rsidP="00AA6FE2">
      <w:pPr>
        <w:jc w:val="center"/>
        <w:rPr>
          <w:color w:val="FF0000"/>
          <w:kern w:val="2"/>
          <w:sz w:val="28"/>
          <w:szCs w:val="28"/>
        </w:rPr>
      </w:pPr>
    </w:p>
    <w:p w:rsidR="00AA6FE2" w:rsidRPr="00E82840" w:rsidRDefault="00AA6FE2" w:rsidP="00AA6FE2">
      <w:pPr>
        <w:jc w:val="center"/>
        <w:rPr>
          <w:sz w:val="28"/>
          <w:szCs w:val="28"/>
        </w:rPr>
      </w:pPr>
      <w:r>
        <w:rPr>
          <w:sz w:val="28"/>
          <w:szCs w:val="28"/>
        </w:rPr>
        <w:t>6.1.</w:t>
      </w:r>
      <w:r w:rsidRPr="00E82840">
        <w:rPr>
          <w:sz w:val="28"/>
          <w:szCs w:val="28"/>
        </w:rPr>
        <w:t>ПАСПОРТ</w:t>
      </w:r>
    </w:p>
    <w:p w:rsidR="00AA6FE2" w:rsidRDefault="00AA6FE2" w:rsidP="00AA6FE2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под</w:t>
      </w:r>
      <w:r w:rsidRPr="00E82840">
        <w:rPr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«</w:t>
      </w:r>
      <w:r w:rsidRPr="006917AA">
        <w:rPr>
          <w:kern w:val="2"/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kern w:val="2"/>
          <w:sz w:val="28"/>
          <w:szCs w:val="28"/>
        </w:rPr>
        <w:t>на территории Старочеркасского сельского поселения»</w:t>
      </w:r>
    </w:p>
    <w:p w:rsidR="00AA6FE2" w:rsidRDefault="00AA6FE2" w:rsidP="00AA6FE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7584"/>
      </w:tblGrid>
      <w:tr w:rsidR="00AA6FE2" w:rsidTr="00202FEC">
        <w:trPr>
          <w:trHeight w:val="138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</w:rPr>
              <w:t>Энергосбережение и повышение энергетической эффективности на территории Старочеркасского сельского поселения.</w:t>
            </w:r>
          </w:p>
          <w:p w:rsidR="00AA6FE2" w:rsidRDefault="00AA6FE2" w:rsidP="00202FEC">
            <w:pPr>
              <w:snapToGrid w:val="0"/>
              <w:ind w:left="193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(далее – подпрограмма)</w:t>
            </w:r>
          </w:p>
        </w:tc>
      </w:tr>
      <w:tr w:rsidR="00AA6FE2" w:rsidTr="00202FEC">
        <w:trPr>
          <w:trHeight w:val="71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Старочеркасского сельского поселения</w:t>
            </w:r>
          </w:p>
        </w:tc>
      </w:tr>
      <w:tr w:rsidR="00AA6FE2" w:rsidTr="00202FEC">
        <w:trPr>
          <w:trHeight w:val="8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AA6FE2" w:rsidRDefault="00AA6FE2" w:rsidP="0020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Старочеркасского сельского поселения</w:t>
            </w:r>
          </w:p>
        </w:tc>
      </w:tr>
      <w:tr w:rsidR="00AA6FE2" w:rsidTr="00202FEC">
        <w:trPr>
          <w:trHeight w:val="42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pStyle w:val="ConsPlusCell"/>
              <w:snapToGrid w:val="0"/>
              <w:spacing w:line="228" w:lineRule="auto"/>
              <w:ind w:left="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AA6FE2" w:rsidRDefault="00AA6FE2" w:rsidP="00202FE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6FE2" w:rsidTr="00202FEC">
        <w:trPr>
          <w:trHeight w:val="83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autoSpaceDE w:val="0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Старочеркасского сельского поселения и ресурсоснабжающие организации осуществляющие деятельность на территории поселения</w:t>
            </w: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ind w:left="231" w:firstLine="360"/>
              <w:jc w:val="both"/>
              <w:rPr>
                <w:sz w:val="28"/>
              </w:rPr>
            </w:pPr>
          </w:p>
          <w:p w:rsidR="00AA6FE2" w:rsidRDefault="00AA6FE2" w:rsidP="00202F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AA6FE2" w:rsidTr="00202FEC">
        <w:trPr>
          <w:trHeight w:val="60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Снижение расходов бюджета поселения на оплату энергетических ресурсов, потребляемых Администрацией Старочеркасского сельского поселения, снижение потерь электрической энергии, улучшение экологической ситуации, надежность функционирования систем жизнеобеспечения.</w:t>
            </w: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оснащение приборами учета энергетических ресурсов организаций муниципальной бюджетной сферы;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удельных показателей потребления электрической энергии, воды, природного газа;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выбросов продуктов сгорания, в т.ч. выбросов вредных веществ за счет сокращения объёмов потребления энергоресурсов;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активная пропаганда энерго- и ресурсосбережения среди населения и других групп потребителей;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внедрение энергосберегающих мероприятий, ведение энергетических паспортов;</w:t>
            </w:r>
          </w:p>
          <w:p w:rsidR="00AA6FE2" w:rsidRDefault="00AA6FE2" w:rsidP="00202FEC">
            <w:pPr>
              <w:spacing w:line="228" w:lineRule="auto"/>
              <w:ind w:left="110"/>
              <w:jc w:val="both"/>
              <w:rPr>
                <w:sz w:val="28"/>
                <w:szCs w:val="28"/>
              </w:rPr>
            </w:pPr>
          </w:p>
        </w:tc>
      </w:tr>
      <w:tr w:rsidR="00AA6FE2" w:rsidTr="00202FEC">
        <w:trPr>
          <w:trHeight w:val="8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Экономия энергоресурсов  в натуральном выражении.</w:t>
            </w:r>
          </w:p>
          <w:p w:rsidR="00AA6FE2" w:rsidRDefault="00AA6FE2" w:rsidP="00202FEC">
            <w:pPr>
              <w:jc w:val="both"/>
              <w:rPr>
                <w:sz w:val="28"/>
              </w:rPr>
            </w:pP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предусматриваются.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Срок реализации подпрограммы 2014 – 2020 годы</w:t>
            </w: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6C31CA" w:rsidRDefault="00AA6FE2" w:rsidP="00202FEC">
            <w:pPr>
              <w:jc w:val="both"/>
              <w:rPr>
                <w:sz w:val="28"/>
                <w:szCs w:val="28"/>
              </w:rPr>
            </w:pPr>
            <w:r w:rsidRPr="006C31CA">
              <w:rPr>
                <w:sz w:val="28"/>
                <w:szCs w:val="28"/>
              </w:rPr>
              <w:t xml:space="preserve">общий объем бюджетных ассигнований бюджета </w:t>
            </w:r>
            <w:r>
              <w:rPr>
                <w:sz w:val="28"/>
                <w:szCs w:val="28"/>
              </w:rPr>
              <w:t>Старочеркасского</w:t>
            </w:r>
            <w:r w:rsidRPr="006C31CA">
              <w:rPr>
                <w:sz w:val="28"/>
                <w:szCs w:val="28"/>
              </w:rPr>
              <w:t xml:space="preserve"> сельского поселения  – </w:t>
            </w:r>
            <w:r>
              <w:rPr>
                <w:sz w:val="28"/>
                <w:szCs w:val="28"/>
              </w:rPr>
              <w:t xml:space="preserve">40 </w:t>
            </w:r>
            <w:r w:rsidRPr="006C31CA">
              <w:rPr>
                <w:sz w:val="28"/>
                <w:szCs w:val="28"/>
              </w:rPr>
              <w:t>тыс. рублей, в том числе: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76EA">
              <w:rPr>
                <w:color w:val="000000"/>
                <w:sz w:val="28"/>
                <w:szCs w:val="28"/>
              </w:rPr>
              <w:t>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76EA">
              <w:rPr>
                <w:color w:val="000000"/>
                <w:sz w:val="28"/>
                <w:szCs w:val="28"/>
              </w:rPr>
              <w:t>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976EA">
              <w:rPr>
                <w:color w:val="000000"/>
                <w:sz w:val="28"/>
                <w:szCs w:val="28"/>
              </w:rPr>
              <w:t>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>2017 год – 10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>2018 год – 10 тыс. рублей;</w:t>
            </w:r>
          </w:p>
          <w:p w:rsidR="00AA6FE2" w:rsidRPr="00C976EA" w:rsidRDefault="00AA6FE2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C976EA">
              <w:rPr>
                <w:color w:val="000000"/>
                <w:sz w:val="28"/>
                <w:szCs w:val="28"/>
              </w:rPr>
              <w:t>2019 год – 10 тыс. рублей;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 w:rsidRPr="00C976EA">
              <w:rPr>
                <w:color w:val="000000"/>
                <w:sz w:val="28"/>
                <w:szCs w:val="28"/>
              </w:rPr>
              <w:t>2020 год – 10 тыс. рублей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 наличие в Администрации Старочеркасского сельского поселения Актов энергетических обследований, ведение энергетических паспортов;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 экономия энергоресурсов за период реализации подпрограммы;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 снижение затрат бюджета поселения на оплату коммунальных ресурсов;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полный переход на приборный учет </w:t>
            </w:r>
            <w:r>
              <w:rPr>
                <w:sz w:val="28"/>
                <w:szCs w:val="28"/>
              </w:rPr>
              <w:t>с организациями, расположенными на территории поселения</w:t>
            </w:r>
            <w:r>
              <w:rPr>
                <w:sz w:val="28"/>
              </w:rPr>
              <w:t>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переход на приборный учет при расчетах населения;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      </w:r>
          </w:p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</w:p>
        </w:tc>
      </w:tr>
      <w:tr w:rsidR="00AA6FE2" w:rsidTr="00202FEC">
        <w:trPr>
          <w:trHeight w:val="9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подпрограммы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Default="00AA6FE2" w:rsidP="00202FEC">
            <w:pPr>
              <w:snapToGrid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Глава Старочеркасского сельского поселения</w:t>
            </w:r>
          </w:p>
        </w:tc>
      </w:tr>
    </w:tbl>
    <w:p w:rsidR="00AA6FE2" w:rsidRDefault="00AA6FE2" w:rsidP="00AA6FE2">
      <w:pPr>
        <w:jc w:val="center"/>
        <w:rPr>
          <w:b/>
          <w:sz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b/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FE2" w:rsidRDefault="00AA6FE2" w:rsidP="00AA6FE2">
      <w:pPr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6.2. Характеристика сферы реализации</w:t>
      </w:r>
      <w:r>
        <w:rPr>
          <w:sz w:val="28"/>
          <w:szCs w:val="28"/>
        </w:rPr>
        <w:br/>
        <w:t>подпрограммы муниципальной программы</w:t>
      </w:r>
    </w:p>
    <w:p w:rsidR="00AA6FE2" w:rsidRDefault="00AA6FE2" w:rsidP="00AA6FE2">
      <w:pPr>
        <w:tabs>
          <w:tab w:val="left" w:pos="2940"/>
        </w:tabs>
        <w:ind w:firstLine="360"/>
        <w:jc w:val="center"/>
        <w:rPr>
          <w:sz w:val="28"/>
          <w:szCs w:val="28"/>
        </w:rPr>
      </w:pPr>
    </w:p>
    <w:p w:rsidR="00AA6FE2" w:rsidRPr="00F63BB1" w:rsidRDefault="00AA6FE2" w:rsidP="00AA6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</w:t>
      </w:r>
      <w:r w:rsidRPr="00F63BB1">
        <w:rPr>
          <w:sz w:val="28"/>
          <w:szCs w:val="28"/>
        </w:rPr>
        <w:t xml:space="preserve">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A6FE2" w:rsidRPr="00E82840" w:rsidRDefault="00AA6FE2" w:rsidP="00AA6F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82840">
        <w:rPr>
          <w:sz w:val="28"/>
          <w:szCs w:val="28"/>
        </w:rPr>
        <w:t xml:space="preserve">нергосбережение и повышение энергоэффективности является одними из основных приоритетов Стратегии социально-экономического развития </w:t>
      </w:r>
      <w:r>
        <w:rPr>
          <w:sz w:val="28"/>
          <w:szCs w:val="28"/>
        </w:rPr>
        <w:t>Старочеркасского сельского поселения</w:t>
      </w:r>
      <w:r w:rsidRPr="00E82840">
        <w:rPr>
          <w:sz w:val="28"/>
          <w:szCs w:val="28"/>
        </w:rPr>
        <w:t>.</w:t>
      </w:r>
    </w:p>
    <w:p w:rsidR="00AA6FE2" w:rsidRPr="00E82840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lastRenderedPageBreak/>
        <w:t>Реализация мероприятий по энергоэффективности является альтер</w:t>
      </w:r>
      <w:r>
        <w:rPr>
          <w:sz w:val="28"/>
          <w:szCs w:val="28"/>
        </w:rPr>
        <w:t>нативой обеспечению экономики муниципального образования</w:t>
      </w:r>
      <w:r w:rsidRPr="00E82840">
        <w:rPr>
          <w:sz w:val="28"/>
          <w:szCs w:val="28"/>
        </w:rPr>
        <w:t xml:space="preserve"> в дополнительных энергомощностях.</w:t>
      </w:r>
    </w:p>
    <w:p w:rsidR="00AA6FE2" w:rsidRPr="00E82840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>К факторам, сдерживающим развитие энергосбережения и энергоэффективности, можно отнести:</w:t>
      </w:r>
    </w:p>
    <w:p w:rsidR="00AA6FE2" w:rsidRPr="00E82840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>недостаточное развитие инфраструктуры и неравномерное распределение мощностей, приводящее к неэффективному использованию ресурсов;</w:t>
      </w:r>
    </w:p>
    <w:p w:rsidR="00AA6FE2" w:rsidRPr="00E82840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>энергоемкость коммунальной инфраструктуры;</w:t>
      </w:r>
    </w:p>
    <w:p w:rsidR="00AA6FE2" w:rsidRPr="00E82840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 xml:space="preserve">высокий уровень морального и физического износа </w:t>
      </w:r>
      <w:r>
        <w:rPr>
          <w:sz w:val="28"/>
          <w:szCs w:val="28"/>
        </w:rPr>
        <w:t>энергосетей</w:t>
      </w:r>
      <w:r w:rsidRPr="00E82840">
        <w:rPr>
          <w:sz w:val="28"/>
          <w:szCs w:val="28"/>
        </w:rPr>
        <w:t>;</w:t>
      </w:r>
    </w:p>
    <w:p w:rsidR="00AA6FE2" w:rsidRPr="00E82840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>сверхплановые потери энергоресурсов в процессе производства и транспортировки до потребителей;</w:t>
      </w:r>
    </w:p>
    <w:p w:rsidR="00AA6FE2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>недостаток мотивации (особенно населения).</w:t>
      </w:r>
    </w:p>
    <w:p w:rsidR="00AA6FE2" w:rsidRPr="00DE3138" w:rsidRDefault="00AA6FE2" w:rsidP="00AA6FE2">
      <w:pPr>
        <w:ind w:firstLine="360"/>
        <w:jc w:val="both"/>
        <w:rPr>
          <w:sz w:val="28"/>
          <w:szCs w:val="28"/>
        </w:rPr>
      </w:pPr>
      <w:r w:rsidRPr="00DE3138">
        <w:rPr>
          <w:kern w:val="2"/>
          <w:sz w:val="28"/>
          <w:szCs w:val="28"/>
        </w:rPr>
        <w:t>Затраты на энергетические ресурсы составляют существенную часть затрат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DE3138">
        <w:rPr>
          <w:kern w:val="2"/>
          <w:sz w:val="28"/>
          <w:szCs w:val="28"/>
        </w:rPr>
        <w:t xml:space="preserve">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 органов исполнительной власти </w:t>
      </w:r>
      <w:r>
        <w:rPr>
          <w:kern w:val="2"/>
          <w:sz w:val="28"/>
          <w:szCs w:val="28"/>
        </w:rPr>
        <w:t>муниципального образования</w:t>
      </w:r>
      <w:r w:rsidRPr="00DE3138">
        <w:rPr>
          <w:kern w:val="2"/>
          <w:sz w:val="28"/>
          <w:szCs w:val="28"/>
        </w:rPr>
        <w:t>.</w:t>
      </w:r>
    </w:p>
    <w:p w:rsidR="00AA6FE2" w:rsidRPr="00E82840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6.3. Цели, задачи и показатели (индикаторы), основные ожидаемые</w:t>
      </w:r>
      <w:r>
        <w:rPr>
          <w:sz w:val="28"/>
          <w:szCs w:val="28"/>
        </w:rPr>
        <w:br/>
        <w:t>конечные результаты подпрограммы, сроки и этапы реализации подпрограммы</w:t>
      </w:r>
    </w:p>
    <w:p w:rsidR="00AA6FE2" w:rsidRDefault="00AA6FE2" w:rsidP="00AA6FE2">
      <w:pPr>
        <w:tabs>
          <w:tab w:val="left" w:pos="2482"/>
        </w:tabs>
        <w:ind w:firstLine="360"/>
        <w:jc w:val="center"/>
        <w:outlineLvl w:val="1"/>
        <w:rPr>
          <w:sz w:val="28"/>
          <w:szCs w:val="28"/>
        </w:rPr>
      </w:pPr>
    </w:p>
    <w:p w:rsidR="00AA6FE2" w:rsidRPr="00530FAB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под</w:t>
      </w:r>
      <w:r w:rsidRPr="00E82840">
        <w:rPr>
          <w:sz w:val="28"/>
          <w:szCs w:val="28"/>
        </w:rPr>
        <w:t>программы являются:</w:t>
      </w:r>
    </w:p>
    <w:p w:rsidR="00AA6FE2" w:rsidRPr="00E82840" w:rsidRDefault="00AA6FE2" w:rsidP="00AA6FE2">
      <w:pPr>
        <w:tabs>
          <w:tab w:val="left" w:pos="905"/>
        </w:tabs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>-</w:t>
      </w:r>
      <w:r w:rsidRPr="00E82840">
        <w:rPr>
          <w:sz w:val="28"/>
          <w:szCs w:val="28"/>
        </w:rPr>
        <w:tab/>
        <w:t xml:space="preserve">обеспечение перевода экономики </w:t>
      </w:r>
      <w:r>
        <w:rPr>
          <w:sz w:val="28"/>
          <w:szCs w:val="28"/>
        </w:rPr>
        <w:t xml:space="preserve">сельского поселения </w:t>
      </w:r>
      <w:r w:rsidRPr="00E82840">
        <w:rPr>
          <w:sz w:val="28"/>
          <w:szCs w:val="28"/>
        </w:rPr>
        <w:t>на энергоэффективный путь развития;</w:t>
      </w:r>
    </w:p>
    <w:p w:rsidR="00AA6FE2" w:rsidRPr="00E82840" w:rsidRDefault="00AA6FE2" w:rsidP="00AA6FE2">
      <w:pPr>
        <w:tabs>
          <w:tab w:val="left" w:pos="905"/>
        </w:tabs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>-</w:t>
      </w:r>
      <w:r>
        <w:rPr>
          <w:sz w:val="28"/>
          <w:szCs w:val="28"/>
        </w:rPr>
        <w:tab/>
        <w:t>снижение энергоемкости поселковой</w:t>
      </w:r>
      <w:r w:rsidRPr="00E82840">
        <w:rPr>
          <w:sz w:val="28"/>
          <w:szCs w:val="28"/>
        </w:rPr>
        <w:t xml:space="preserve"> экономики на основе создания организационных, правовых, технических, технологических, экономических и других условий;</w:t>
      </w:r>
    </w:p>
    <w:p w:rsidR="00AA6FE2" w:rsidRPr="00E82840" w:rsidRDefault="00AA6FE2" w:rsidP="00AA6FE2">
      <w:pPr>
        <w:tabs>
          <w:tab w:val="left" w:pos="905"/>
        </w:tabs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>-</w:t>
      </w:r>
      <w:r w:rsidRPr="00E82840">
        <w:rPr>
          <w:sz w:val="28"/>
          <w:szCs w:val="28"/>
        </w:rPr>
        <w:tab/>
        <w:t>эффективное использование энергоресурсов.</w:t>
      </w:r>
    </w:p>
    <w:p w:rsidR="00AA6FE2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>Данные цели достигаются за счет решения следующей задачи - энергосбережение и повышение энергетической эффективности.</w:t>
      </w:r>
    </w:p>
    <w:p w:rsidR="00AA6FE2" w:rsidRPr="00E82840" w:rsidRDefault="00AA6FE2" w:rsidP="00AA6FE2">
      <w:pPr>
        <w:ind w:firstLine="360"/>
        <w:jc w:val="both"/>
        <w:rPr>
          <w:sz w:val="28"/>
          <w:szCs w:val="28"/>
        </w:rPr>
      </w:pPr>
    </w:p>
    <w:p w:rsidR="00AA6FE2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</w:t>
      </w:r>
      <w:r w:rsidRPr="00E82840">
        <w:rPr>
          <w:sz w:val="28"/>
          <w:szCs w:val="28"/>
        </w:rPr>
        <w:t xml:space="preserve">программы - 2014-2020 годы. </w:t>
      </w:r>
      <w:r>
        <w:rPr>
          <w:sz w:val="28"/>
          <w:szCs w:val="28"/>
        </w:rPr>
        <w:t>Э</w:t>
      </w:r>
      <w:r w:rsidRPr="00E82840">
        <w:rPr>
          <w:sz w:val="28"/>
          <w:szCs w:val="28"/>
        </w:rPr>
        <w:t xml:space="preserve">тапы </w:t>
      </w:r>
      <w:r>
        <w:rPr>
          <w:sz w:val="28"/>
          <w:szCs w:val="28"/>
        </w:rPr>
        <w:t xml:space="preserve">реализации </w:t>
      </w:r>
      <w:r w:rsidRPr="00E82840">
        <w:rPr>
          <w:sz w:val="28"/>
          <w:szCs w:val="28"/>
        </w:rPr>
        <w:t xml:space="preserve">не </w:t>
      </w:r>
      <w:r>
        <w:rPr>
          <w:sz w:val="28"/>
          <w:szCs w:val="28"/>
        </w:rPr>
        <w:t>выделяются.</w:t>
      </w:r>
    </w:p>
    <w:p w:rsidR="00AA6FE2" w:rsidRPr="00E82840" w:rsidRDefault="00AA6FE2" w:rsidP="00AA6FE2">
      <w:pPr>
        <w:ind w:firstLine="360"/>
        <w:rPr>
          <w:sz w:val="28"/>
          <w:szCs w:val="28"/>
        </w:rPr>
      </w:pPr>
    </w:p>
    <w:p w:rsidR="00AA6FE2" w:rsidRDefault="00AA6FE2" w:rsidP="00AA6FE2">
      <w:pPr>
        <w:tabs>
          <w:tab w:val="left" w:pos="294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6.4.Х</w:t>
      </w:r>
      <w:r w:rsidRPr="00E82840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основных </w:t>
      </w:r>
      <w:r w:rsidRPr="00E8284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</w:t>
      </w:r>
      <w:r w:rsidRPr="00E8284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AA6FE2" w:rsidRDefault="00AA6FE2" w:rsidP="00AA6FE2">
      <w:pPr>
        <w:tabs>
          <w:tab w:val="left" w:pos="2940"/>
        </w:tabs>
        <w:ind w:firstLine="36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6917AA">
        <w:rPr>
          <w:kern w:val="2"/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kern w:val="2"/>
          <w:sz w:val="28"/>
          <w:szCs w:val="28"/>
        </w:rPr>
        <w:t>на территории Старочеркасского сельского поселения»</w:t>
      </w:r>
    </w:p>
    <w:p w:rsidR="00AA6FE2" w:rsidRPr="00E82840" w:rsidRDefault="00AA6FE2" w:rsidP="00AA6FE2">
      <w:pPr>
        <w:tabs>
          <w:tab w:val="left" w:pos="2940"/>
        </w:tabs>
        <w:ind w:firstLine="360"/>
        <w:jc w:val="center"/>
        <w:rPr>
          <w:sz w:val="28"/>
          <w:szCs w:val="28"/>
        </w:rPr>
      </w:pPr>
    </w:p>
    <w:p w:rsidR="00AA6FE2" w:rsidRDefault="00AA6FE2" w:rsidP="00AA6FE2">
      <w:pPr>
        <w:ind w:firstLine="360"/>
        <w:jc w:val="both"/>
        <w:rPr>
          <w:sz w:val="28"/>
          <w:szCs w:val="28"/>
        </w:rPr>
      </w:pPr>
      <w:r w:rsidRPr="00E8284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82840">
        <w:rPr>
          <w:sz w:val="28"/>
          <w:szCs w:val="28"/>
        </w:rPr>
        <w:t xml:space="preserve">программы осуществляется путем выполнения мероприятия «Энергосбережение и повышение энергетической эффективности </w:t>
      </w:r>
      <w:r>
        <w:rPr>
          <w:sz w:val="28"/>
          <w:szCs w:val="28"/>
        </w:rPr>
        <w:t>на территории Старочеркасского сельского поселения</w:t>
      </w:r>
      <w:r w:rsidRPr="00E82840">
        <w:rPr>
          <w:sz w:val="28"/>
          <w:szCs w:val="28"/>
        </w:rPr>
        <w:t>».</w:t>
      </w:r>
    </w:p>
    <w:p w:rsidR="00AA6FE2" w:rsidRPr="00DE3138" w:rsidRDefault="00AA6FE2" w:rsidP="00AA6FE2">
      <w:pPr>
        <w:ind w:firstLine="709"/>
        <w:jc w:val="both"/>
        <w:rPr>
          <w:kern w:val="2"/>
          <w:sz w:val="28"/>
          <w:szCs w:val="28"/>
        </w:rPr>
      </w:pPr>
      <w:r w:rsidRPr="00DE3138">
        <w:rPr>
          <w:kern w:val="2"/>
          <w:sz w:val="28"/>
          <w:szCs w:val="28"/>
        </w:rPr>
        <w:t>В рамках подпрограмм</w:t>
      </w:r>
      <w:r>
        <w:rPr>
          <w:kern w:val="2"/>
          <w:sz w:val="28"/>
          <w:szCs w:val="28"/>
        </w:rPr>
        <w:t>ы</w:t>
      </w:r>
      <w:r w:rsidRPr="00DE313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DE3138">
        <w:rPr>
          <w:kern w:val="2"/>
          <w:sz w:val="28"/>
          <w:szCs w:val="28"/>
        </w:rPr>
        <w:t xml:space="preserve"> программы осуществляются следующие основные мероприятия:</w:t>
      </w:r>
    </w:p>
    <w:p w:rsidR="00AA6FE2" w:rsidRPr="00DE3138" w:rsidRDefault="00AA6FE2" w:rsidP="00AA6FE2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Ежемесячная настройка таймеров времени сетей уличного освещения</w:t>
      </w:r>
      <w:r w:rsidRPr="00DE3138">
        <w:rPr>
          <w:kern w:val="2"/>
          <w:sz w:val="28"/>
          <w:szCs w:val="28"/>
        </w:rPr>
        <w:t>;</w:t>
      </w:r>
    </w:p>
    <w:p w:rsidR="00AA6FE2" w:rsidRPr="00E82840" w:rsidRDefault="00AA6FE2" w:rsidP="00AA6FE2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Организация доступа  населения к информации по энергосбережению (размещение на официальном  сайте и издание информационных материалов )</w:t>
      </w:r>
      <w:r>
        <w:rPr>
          <w:kern w:val="2"/>
          <w:sz w:val="28"/>
          <w:szCs w:val="28"/>
        </w:rPr>
        <w:t>.</w:t>
      </w:r>
    </w:p>
    <w:p w:rsidR="00AA6FE2" w:rsidRPr="00E82840" w:rsidRDefault="00AA6FE2" w:rsidP="00AA6FE2">
      <w:pPr>
        <w:ind w:firstLine="360"/>
        <w:jc w:val="both"/>
        <w:rPr>
          <w:sz w:val="28"/>
          <w:szCs w:val="28"/>
        </w:rPr>
      </w:pPr>
    </w:p>
    <w:p w:rsidR="00AA6FE2" w:rsidRDefault="00AA6FE2" w:rsidP="00AA6FE2">
      <w:pPr>
        <w:tabs>
          <w:tab w:val="left" w:pos="2482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6.5. Информация по р</w:t>
      </w:r>
      <w:r w:rsidRPr="00E82840">
        <w:rPr>
          <w:sz w:val="28"/>
          <w:szCs w:val="28"/>
        </w:rPr>
        <w:t>есурсно</w:t>
      </w:r>
      <w:r>
        <w:rPr>
          <w:sz w:val="28"/>
          <w:szCs w:val="28"/>
        </w:rPr>
        <w:t>му  обеспечению</w:t>
      </w:r>
      <w:r w:rsidRPr="00E8284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E8284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AA6FE2" w:rsidRDefault="00AA6FE2" w:rsidP="00AA6FE2">
      <w:pPr>
        <w:tabs>
          <w:tab w:val="left" w:pos="2482"/>
        </w:tabs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6917AA">
        <w:rPr>
          <w:kern w:val="2"/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kern w:val="2"/>
          <w:sz w:val="28"/>
          <w:szCs w:val="28"/>
        </w:rPr>
        <w:t>на территории Старочеркасского сельского поселения»</w:t>
      </w:r>
    </w:p>
    <w:p w:rsidR="00AA6FE2" w:rsidRDefault="00AA6FE2" w:rsidP="00AA6FE2">
      <w:pPr>
        <w:tabs>
          <w:tab w:val="left" w:pos="2482"/>
        </w:tabs>
        <w:jc w:val="center"/>
        <w:outlineLvl w:val="1"/>
        <w:rPr>
          <w:sz w:val="28"/>
          <w:szCs w:val="28"/>
        </w:rPr>
      </w:pPr>
    </w:p>
    <w:p w:rsidR="00AA6FE2" w:rsidRDefault="00AA6FE2" w:rsidP="00AA6FE2">
      <w:pPr>
        <w:ind w:firstLine="360"/>
        <w:rPr>
          <w:sz w:val="28"/>
          <w:szCs w:val="28"/>
        </w:rPr>
      </w:pPr>
      <w:r w:rsidRPr="00E82840">
        <w:rPr>
          <w:sz w:val="28"/>
          <w:szCs w:val="28"/>
        </w:rPr>
        <w:t xml:space="preserve">Общий объем финансирования муниципальной программы в 2014 - 2020 годах составит </w:t>
      </w:r>
      <w:r>
        <w:rPr>
          <w:sz w:val="28"/>
          <w:szCs w:val="28"/>
        </w:rPr>
        <w:t>40</w:t>
      </w:r>
      <w:r w:rsidRPr="00E8284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за счет средств местного бюджета:</w:t>
      </w:r>
    </w:p>
    <w:p w:rsidR="00AA6FE2" w:rsidRDefault="00AA6FE2" w:rsidP="00AA6FE2">
      <w:pPr>
        <w:ind w:firstLine="360"/>
        <w:rPr>
          <w:sz w:val="28"/>
          <w:szCs w:val="28"/>
        </w:rPr>
      </w:pPr>
      <w:r w:rsidRPr="00E82840">
        <w:rPr>
          <w:sz w:val="28"/>
          <w:szCs w:val="28"/>
        </w:rPr>
        <w:t>в том числе:</w:t>
      </w:r>
    </w:p>
    <w:p w:rsidR="00AA6FE2" w:rsidRDefault="00AA6FE2" w:rsidP="00AA6FE2">
      <w:pPr>
        <w:rPr>
          <w:sz w:val="28"/>
          <w:szCs w:val="28"/>
        </w:rPr>
      </w:pPr>
      <w:r>
        <w:rPr>
          <w:sz w:val="28"/>
          <w:szCs w:val="28"/>
        </w:rPr>
        <w:t>2014год -  0 тыс.рублей;</w:t>
      </w:r>
    </w:p>
    <w:p w:rsidR="00AA6FE2" w:rsidRDefault="00AA6FE2" w:rsidP="00AA6FE2">
      <w:pPr>
        <w:rPr>
          <w:sz w:val="28"/>
          <w:szCs w:val="28"/>
        </w:rPr>
      </w:pPr>
      <w:r>
        <w:rPr>
          <w:sz w:val="28"/>
          <w:szCs w:val="28"/>
        </w:rPr>
        <w:t>2015год -  0тыс.рублей;</w:t>
      </w:r>
    </w:p>
    <w:p w:rsidR="00AA6FE2" w:rsidRDefault="00AA6FE2" w:rsidP="00AA6FE2">
      <w:pPr>
        <w:rPr>
          <w:sz w:val="28"/>
          <w:szCs w:val="28"/>
        </w:rPr>
      </w:pPr>
      <w:r>
        <w:rPr>
          <w:sz w:val="28"/>
          <w:szCs w:val="28"/>
        </w:rPr>
        <w:t>2016год - 0 тыс.рублей;</w:t>
      </w:r>
    </w:p>
    <w:p w:rsidR="00AA6FE2" w:rsidRDefault="00AA6FE2" w:rsidP="00AA6FE2">
      <w:pPr>
        <w:rPr>
          <w:sz w:val="28"/>
          <w:szCs w:val="28"/>
        </w:rPr>
      </w:pPr>
      <w:r>
        <w:rPr>
          <w:sz w:val="28"/>
          <w:szCs w:val="28"/>
        </w:rPr>
        <w:t>2017год - 10 тыс.рублей;</w:t>
      </w:r>
    </w:p>
    <w:p w:rsidR="00AA6FE2" w:rsidRDefault="00AA6FE2" w:rsidP="00AA6FE2">
      <w:pPr>
        <w:rPr>
          <w:sz w:val="28"/>
          <w:szCs w:val="28"/>
        </w:rPr>
      </w:pPr>
      <w:r>
        <w:rPr>
          <w:sz w:val="28"/>
          <w:szCs w:val="28"/>
        </w:rPr>
        <w:t>2018год - 10 тыс.рублей;</w:t>
      </w:r>
    </w:p>
    <w:p w:rsidR="00AA6FE2" w:rsidRDefault="00AA6FE2" w:rsidP="00AA6FE2">
      <w:pPr>
        <w:rPr>
          <w:sz w:val="28"/>
          <w:szCs w:val="28"/>
        </w:rPr>
      </w:pPr>
      <w:r>
        <w:rPr>
          <w:sz w:val="28"/>
          <w:szCs w:val="28"/>
        </w:rPr>
        <w:t>2019год - 10 тыс.рублей;</w:t>
      </w:r>
    </w:p>
    <w:p w:rsidR="00AA6FE2" w:rsidRDefault="00AA6FE2" w:rsidP="00AA6FE2">
      <w:pPr>
        <w:rPr>
          <w:sz w:val="28"/>
          <w:szCs w:val="28"/>
        </w:rPr>
      </w:pPr>
      <w:r>
        <w:rPr>
          <w:sz w:val="28"/>
          <w:szCs w:val="28"/>
        </w:rPr>
        <w:t>2020год - 10 тыс.рублей.</w:t>
      </w:r>
    </w:p>
    <w:p w:rsidR="00AA6FE2" w:rsidRDefault="00AA6FE2" w:rsidP="00AA6FE2">
      <w:pPr>
        <w:rPr>
          <w:sz w:val="28"/>
          <w:szCs w:val="28"/>
        </w:rPr>
      </w:pPr>
    </w:p>
    <w:p w:rsidR="00AA6FE2" w:rsidRPr="0066305A" w:rsidRDefault="00AA6FE2" w:rsidP="00AA6FE2">
      <w:pPr>
        <w:rPr>
          <w:sz w:val="28"/>
          <w:szCs w:val="28"/>
        </w:rPr>
      </w:pPr>
      <w:r>
        <w:rPr>
          <w:sz w:val="28"/>
          <w:szCs w:val="28"/>
        </w:rPr>
        <w:t xml:space="preserve">     Информация о расходах бюджета Старочеркасского сельского поселения </w:t>
      </w:r>
      <w:r w:rsidRPr="0066305A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под</w:t>
      </w:r>
      <w:r w:rsidRPr="0066305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приведена в приложении № 3.</w:t>
      </w:r>
    </w:p>
    <w:p w:rsidR="00AA6FE2" w:rsidRPr="00D1237D" w:rsidRDefault="00AA6FE2" w:rsidP="00AA6FE2">
      <w:pPr>
        <w:jc w:val="center"/>
        <w:rPr>
          <w:b/>
          <w:sz w:val="28"/>
          <w:szCs w:val="28"/>
        </w:rPr>
      </w:pPr>
    </w:p>
    <w:p w:rsidR="00AA6FE2" w:rsidRDefault="00AA6FE2" w:rsidP="00AA6FE2">
      <w:pPr>
        <w:jc w:val="center"/>
        <w:rPr>
          <w:b/>
          <w:sz w:val="28"/>
          <w:szCs w:val="28"/>
        </w:rPr>
      </w:pPr>
    </w:p>
    <w:p w:rsidR="00AA6FE2" w:rsidRDefault="00AA6FE2" w:rsidP="00AA6FE2">
      <w:pPr>
        <w:jc w:val="center"/>
        <w:rPr>
          <w:b/>
          <w:sz w:val="28"/>
          <w:szCs w:val="28"/>
        </w:rPr>
      </w:pPr>
    </w:p>
    <w:p w:rsidR="00AA6FE2" w:rsidRDefault="00AA6FE2" w:rsidP="00AA6FE2">
      <w:pPr>
        <w:jc w:val="center"/>
        <w:rPr>
          <w:b/>
          <w:sz w:val="28"/>
          <w:szCs w:val="28"/>
        </w:rPr>
      </w:pPr>
    </w:p>
    <w:p w:rsidR="00AA6FE2" w:rsidRDefault="00AA6FE2" w:rsidP="00AA6FE2">
      <w:pPr>
        <w:jc w:val="center"/>
        <w:rPr>
          <w:b/>
          <w:sz w:val="28"/>
          <w:szCs w:val="28"/>
        </w:rPr>
      </w:pPr>
    </w:p>
    <w:p w:rsidR="00AA6FE2" w:rsidRDefault="00AA6FE2" w:rsidP="00AA6FE2">
      <w:pPr>
        <w:jc w:val="center"/>
        <w:rPr>
          <w:b/>
          <w:sz w:val="28"/>
          <w:szCs w:val="28"/>
        </w:rPr>
      </w:pPr>
    </w:p>
    <w:p w:rsidR="00AA6FE2" w:rsidRDefault="00AA6FE2" w:rsidP="00AA6FE2">
      <w:pPr>
        <w:jc w:val="center"/>
        <w:rPr>
          <w:b/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  <w:sectPr w:rsidR="00AA6FE2" w:rsidSect="00E6671E">
          <w:pgSz w:w="11909" w:h="16834"/>
          <w:pgMar w:top="542" w:right="687" w:bottom="1134" w:left="905" w:header="0" w:footer="6" w:gutter="0"/>
          <w:cols w:space="720"/>
          <w:noEndnote/>
          <w:docGrid w:linePitch="360"/>
        </w:sect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Pr="0098582C" w:rsidRDefault="00AA6FE2" w:rsidP="00AA6FE2">
      <w:pPr>
        <w:tabs>
          <w:tab w:val="left" w:pos="15351"/>
        </w:tabs>
        <w:ind w:left="10773"/>
        <w:jc w:val="center"/>
        <w:rPr>
          <w:rStyle w:val="a5"/>
          <w:b w:val="0"/>
          <w:bCs w:val="0"/>
          <w:kern w:val="2"/>
        </w:rPr>
      </w:pPr>
      <w:r w:rsidRPr="0098582C">
        <w:rPr>
          <w:rStyle w:val="a5"/>
          <w:b w:val="0"/>
          <w:bCs w:val="0"/>
          <w:kern w:val="2"/>
        </w:rPr>
        <w:t xml:space="preserve">Приложение № 1 </w:t>
      </w:r>
      <w:bookmarkStart w:id="0" w:name="sub_1100"/>
    </w:p>
    <w:p w:rsidR="00AA6FE2" w:rsidRPr="0098582C" w:rsidRDefault="00AA6FE2" w:rsidP="00AA6FE2">
      <w:pPr>
        <w:tabs>
          <w:tab w:val="left" w:pos="15351"/>
        </w:tabs>
        <w:ind w:left="10773"/>
        <w:jc w:val="center"/>
        <w:rPr>
          <w:rStyle w:val="a5"/>
          <w:b w:val="0"/>
          <w:bCs w:val="0"/>
          <w:kern w:val="2"/>
        </w:rPr>
      </w:pPr>
      <w:r w:rsidRPr="0098582C">
        <w:rPr>
          <w:rStyle w:val="a5"/>
          <w:b w:val="0"/>
          <w:bCs w:val="0"/>
          <w:kern w:val="2"/>
        </w:rPr>
        <w:t xml:space="preserve">к </w:t>
      </w:r>
      <w:r>
        <w:rPr>
          <w:rStyle w:val="a5"/>
          <w:b w:val="0"/>
          <w:bCs w:val="0"/>
          <w:kern w:val="2"/>
        </w:rPr>
        <w:t>муниципальной</w:t>
      </w:r>
      <w:r w:rsidRPr="0098582C">
        <w:rPr>
          <w:rStyle w:val="a5"/>
          <w:b w:val="0"/>
          <w:bCs w:val="0"/>
          <w:kern w:val="2"/>
        </w:rPr>
        <w:t xml:space="preserve"> программе </w:t>
      </w:r>
      <w:bookmarkEnd w:id="0"/>
    </w:p>
    <w:p w:rsidR="00AA6FE2" w:rsidRPr="00D41DF1" w:rsidRDefault="00AA6FE2" w:rsidP="00AA6FE2">
      <w:pPr>
        <w:jc w:val="center"/>
        <w:rPr>
          <w:kern w:val="2"/>
          <w:sz w:val="16"/>
          <w:szCs w:val="16"/>
        </w:rPr>
      </w:pPr>
    </w:p>
    <w:p w:rsidR="00AA6FE2" w:rsidRPr="00CB5C65" w:rsidRDefault="00AA6FE2" w:rsidP="00AA6FE2">
      <w:pPr>
        <w:pStyle w:val="1"/>
        <w:keepNext w:val="0"/>
        <w:spacing w:line="240" w:lineRule="auto"/>
        <w:rPr>
          <w:rFonts w:ascii="Times New Roman" w:hAnsi="Times New Roman" w:cs="Times New Roman"/>
          <w:b w:val="0"/>
          <w:bCs w:val="0"/>
          <w:spacing w:val="0"/>
          <w:kern w:val="2"/>
        </w:rPr>
      </w:pPr>
      <w:r w:rsidRPr="00CB5C65">
        <w:rPr>
          <w:rFonts w:ascii="Times New Roman" w:hAnsi="Times New Roman" w:cs="Times New Roman"/>
          <w:b w:val="0"/>
          <w:bCs w:val="0"/>
          <w:spacing w:val="0"/>
          <w:kern w:val="2"/>
        </w:rPr>
        <w:t xml:space="preserve">Сведения </w:t>
      </w:r>
    </w:p>
    <w:p w:rsidR="00AA6FE2" w:rsidRPr="00CB5C65" w:rsidRDefault="00AA6FE2" w:rsidP="00AA6FE2">
      <w:pPr>
        <w:pStyle w:val="1"/>
        <w:keepNext w:val="0"/>
        <w:spacing w:line="240" w:lineRule="auto"/>
        <w:rPr>
          <w:rFonts w:ascii="Times New Roman" w:hAnsi="Times New Roman" w:cs="Times New Roman"/>
          <w:b w:val="0"/>
          <w:bCs w:val="0"/>
          <w:spacing w:val="0"/>
          <w:kern w:val="2"/>
        </w:rPr>
      </w:pPr>
      <w:r w:rsidRPr="00CB5C65">
        <w:rPr>
          <w:rFonts w:ascii="Times New Roman" w:hAnsi="Times New Roman" w:cs="Times New Roman"/>
          <w:b w:val="0"/>
          <w:bCs w:val="0"/>
          <w:spacing w:val="0"/>
          <w:kern w:val="2"/>
        </w:rPr>
        <w:t xml:space="preserve">о показателях (индикаторах) </w:t>
      </w:r>
      <w:r>
        <w:rPr>
          <w:rFonts w:ascii="Times New Roman" w:hAnsi="Times New Roman" w:cs="Times New Roman"/>
          <w:b w:val="0"/>
          <w:bCs w:val="0"/>
          <w:spacing w:val="0"/>
          <w:kern w:val="2"/>
        </w:rPr>
        <w:t>муниципальной</w:t>
      </w:r>
      <w:r w:rsidRPr="00CB5C65">
        <w:rPr>
          <w:rFonts w:ascii="Times New Roman" w:hAnsi="Times New Roman" w:cs="Times New Roman"/>
          <w:b w:val="0"/>
          <w:bCs w:val="0"/>
          <w:spacing w:val="0"/>
          <w:kern w:val="2"/>
        </w:rPr>
        <w:t xml:space="preserve"> программы, подпрограмм </w:t>
      </w:r>
      <w:r>
        <w:rPr>
          <w:rFonts w:ascii="Times New Roman" w:hAnsi="Times New Roman" w:cs="Times New Roman"/>
          <w:b w:val="0"/>
          <w:bCs w:val="0"/>
          <w:spacing w:val="0"/>
          <w:kern w:val="2"/>
        </w:rPr>
        <w:t>муниципальной</w:t>
      </w:r>
      <w:r w:rsidRPr="00CB5C65">
        <w:rPr>
          <w:rFonts w:ascii="Times New Roman" w:hAnsi="Times New Roman" w:cs="Times New Roman"/>
          <w:b w:val="0"/>
          <w:bCs w:val="0"/>
          <w:spacing w:val="0"/>
          <w:kern w:val="2"/>
        </w:rPr>
        <w:t xml:space="preserve">  </w:t>
      </w:r>
      <w:r>
        <w:rPr>
          <w:rFonts w:ascii="Times New Roman" w:hAnsi="Times New Roman" w:cs="Times New Roman"/>
          <w:b w:val="0"/>
          <w:bCs w:val="0"/>
          <w:spacing w:val="0"/>
          <w:kern w:val="2"/>
        </w:rPr>
        <w:t>программы</w:t>
      </w:r>
      <w:r w:rsidRPr="00CB5C65">
        <w:rPr>
          <w:rFonts w:ascii="Times New Roman" w:hAnsi="Times New Roman" w:cs="Times New Roman"/>
          <w:b w:val="0"/>
          <w:bCs w:val="0"/>
          <w:spacing w:val="0"/>
          <w:kern w:val="2"/>
        </w:rPr>
        <w:t xml:space="preserve"> и их значениях</w:t>
      </w:r>
    </w:p>
    <w:p w:rsidR="00AA6FE2" w:rsidRPr="00CB5C65" w:rsidRDefault="00AA6FE2" w:rsidP="00AA6FE2">
      <w:pPr>
        <w:ind w:firstLine="72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87"/>
        <w:gridCol w:w="2996"/>
        <w:gridCol w:w="1442"/>
        <w:gridCol w:w="1050"/>
        <w:gridCol w:w="994"/>
        <w:gridCol w:w="915"/>
        <w:gridCol w:w="955"/>
        <w:gridCol w:w="1191"/>
        <w:gridCol w:w="1138"/>
        <w:gridCol w:w="1099"/>
        <w:gridCol w:w="889"/>
        <w:gridCol w:w="1228"/>
      </w:tblGrid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" w:type="dxa"/>
            <w:vMerge w:val="restart"/>
          </w:tcPr>
          <w:p w:rsidR="00AA6FE2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</w:t>
            </w:r>
          </w:p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183" w:type="dxa"/>
            <w:vMerge w:val="restart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Показатель</w:t>
            </w:r>
          </w:p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(наименование)</w:t>
            </w:r>
          </w:p>
        </w:tc>
        <w:tc>
          <w:tcPr>
            <w:tcW w:w="11523" w:type="dxa"/>
            <w:gridSpan w:val="10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Значение показателей</w:t>
            </w:r>
          </w:p>
        </w:tc>
      </w:tr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" w:type="dxa"/>
            <w:vMerge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83" w:type="dxa"/>
            <w:vMerge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27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Единица</w:t>
            </w:r>
            <w:r w:rsidRPr="006917AA"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t>измерения</w:t>
            </w:r>
          </w:p>
        </w:tc>
        <w:tc>
          <w:tcPr>
            <w:tcW w:w="1110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2012</w:t>
            </w:r>
          </w:p>
          <w:p w:rsidR="00AA6FE2" w:rsidRPr="006917AA" w:rsidRDefault="00AA6FE2" w:rsidP="00202FEC">
            <w:pPr>
              <w:jc w:val="center"/>
              <w:rPr>
                <w:kern w:val="2"/>
              </w:rPr>
            </w:pPr>
            <w:r w:rsidRPr="006917AA">
              <w:rPr>
                <w:kern w:val="2"/>
              </w:rPr>
              <w:t>год</w:t>
            </w:r>
          </w:p>
        </w:tc>
        <w:tc>
          <w:tcPr>
            <w:tcW w:w="1050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2013 год</w:t>
            </w:r>
          </w:p>
        </w:tc>
        <w:tc>
          <w:tcPr>
            <w:tcW w:w="966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2014 год</w:t>
            </w:r>
          </w:p>
        </w:tc>
        <w:tc>
          <w:tcPr>
            <w:tcW w:w="1008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2015 год</w:t>
            </w:r>
          </w:p>
        </w:tc>
        <w:tc>
          <w:tcPr>
            <w:tcW w:w="1260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2016 год</w:t>
            </w:r>
          </w:p>
        </w:tc>
        <w:tc>
          <w:tcPr>
            <w:tcW w:w="1203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2017 год</w:t>
            </w:r>
          </w:p>
        </w:tc>
        <w:tc>
          <w:tcPr>
            <w:tcW w:w="1162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2018 год</w:t>
            </w:r>
          </w:p>
        </w:tc>
        <w:tc>
          <w:tcPr>
            <w:tcW w:w="938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2019 год</w:t>
            </w:r>
          </w:p>
        </w:tc>
        <w:tc>
          <w:tcPr>
            <w:tcW w:w="1299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2020 год</w:t>
            </w:r>
          </w:p>
        </w:tc>
      </w:tr>
    </w:tbl>
    <w:p w:rsidR="00AA6FE2" w:rsidRPr="00E11E58" w:rsidRDefault="00AA6FE2" w:rsidP="00AA6FE2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89"/>
        <w:gridCol w:w="2997"/>
        <w:gridCol w:w="1442"/>
        <w:gridCol w:w="1050"/>
        <w:gridCol w:w="9"/>
        <w:gridCol w:w="985"/>
        <w:gridCol w:w="915"/>
        <w:gridCol w:w="955"/>
        <w:gridCol w:w="1191"/>
        <w:gridCol w:w="1137"/>
        <w:gridCol w:w="1099"/>
        <w:gridCol w:w="888"/>
        <w:gridCol w:w="1227"/>
      </w:tblGrid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89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997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442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050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4" w:type="dxa"/>
            <w:gridSpan w:val="2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915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55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91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37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099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88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227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84" w:type="dxa"/>
            <w:gridSpan w:val="13"/>
          </w:tcPr>
          <w:p w:rsidR="00AA6FE2" w:rsidRPr="006917AA" w:rsidRDefault="00AA6FE2" w:rsidP="00202FEC">
            <w:pPr>
              <w:pStyle w:val="a6"/>
              <w:widowControl/>
              <w:tabs>
                <w:tab w:val="left" w:pos="2696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Муниципальная программа «Э</w:t>
            </w:r>
            <w:r w:rsidRPr="006917AA">
              <w:rPr>
                <w:rFonts w:ascii="Times New Roman" w:hAnsi="Times New Roman" w:cs="Times New Roman"/>
                <w:kern w:val="2"/>
              </w:rPr>
              <w:t xml:space="preserve">нергоэффективность и </w:t>
            </w:r>
            <w:r>
              <w:rPr>
                <w:rFonts w:ascii="Times New Roman" w:hAnsi="Times New Roman" w:cs="Times New Roman"/>
                <w:kern w:val="2"/>
              </w:rPr>
              <w:t>повышение</w:t>
            </w:r>
            <w:r w:rsidRPr="006917AA">
              <w:rPr>
                <w:rFonts w:ascii="Times New Roman" w:hAnsi="Times New Roman" w:cs="Times New Roman"/>
                <w:kern w:val="2"/>
              </w:rPr>
              <w:t xml:space="preserve"> энерг</w:t>
            </w:r>
            <w:r>
              <w:rPr>
                <w:rFonts w:ascii="Times New Roman" w:hAnsi="Times New Roman" w:cs="Times New Roman"/>
                <w:kern w:val="2"/>
              </w:rPr>
              <w:t>осбережения»</w:t>
            </w:r>
          </w:p>
        </w:tc>
      </w:tr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84" w:type="dxa"/>
            <w:gridSpan w:val="13"/>
          </w:tcPr>
          <w:p w:rsidR="00AA6FE2" w:rsidRDefault="00AA6FE2" w:rsidP="00202FEC">
            <w:pPr>
              <w:pStyle w:val="a6"/>
              <w:widowControl/>
              <w:tabs>
                <w:tab w:val="left" w:pos="2696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Подпрограмма</w:t>
            </w:r>
            <w:r>
              <w:rPr>
                <w:rFonts w:ascii="Times New Roman" w:hAnsi="Times New Roman" w:cs="Times New Roman"/>
                <w:kern w:val="2"/>
              </w:rPr>
              <w:t xml:space="preserve"> 1</w:t>
            </w:r>
            <w:r w:rsidRPr="006917AA">
              <w:rPr>
                <w:rFonts w:ascii="Times New Roman" w:hAnsi="Times New Roman" w:cs="Times New Roman"/>
                <w:kern w:val="2"/>
              </w:rPr>
              <w:t xml:space="preserve"> «Энергосбережение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kern w:val="2"/>
              </w:rPr>
              <w:t xml:space="preserve"> на территории Старочеркасского сельского поселения</w:t>
            </w:r>
            <w:r w:rsidRPr="006917AA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917AA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.1.</w:t>
            </w:r>
          </w:p>
        </w:tc>
        <w:tc>
          <w:tcPr>
            <w:tcW w:w="2997" w:type="dxa"/>
          </w:tcPr>
          <w:p w:rsidR="00AA6FE2" w:rsidRPr="00703D7B" w:rsidRDefault="00AA6FE2" w:rsidP="00202FEC">
            <w:pPr>
              <w:rPr>
                <w:kern w:val="2"/>
              </w:rPr>
            </w:pPr>
            <w:r w:rsidRPr="00703D7B">
              <w:rPr>
                <w:kern w:val="2"/>
              </w:rPr>
              <w:t xml:space="preserve">Экономия электрической энергии в натуральном </w:t>
            </w:r>
          </w:p>
          <w:p w:rsidR="00AA6FE2" w:rsidRPr="00703D7B" w:rsidRDefault="00AA6FE2" w:rsidP="00202FEC">
            <w:pPr>
              <w:rPr>
                <w:kern w:val="2"/>
              </w:rPr>
            </w:pPr>
            <w:r w:rsidRPr="00703D7B">
              <w:rPr>
                <w:kern w:val="2"/>
              </w:rPr>
              <w:t>выражении</w:t>
            </w:r>
          </w:p>
        </w:tc>
        <w:tc>
          <w:tcPr>
            <w:tcW w:w="1442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тыс. кВт. ч</w:t>
            </w:r>
          </w:p>
        </w:tc>
        <w:tc>
          <w:tcPr>
            <w:tcW w:w="1059" w:type="dxa"/>
            <w:gridSpan w:val="2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0,1</w:t>
            </w:r>
          </w:p>
        </w:tc>
        <w:tc>
          <w:tcPr>
            <w:tcW w:w="985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0,2</w:t>
            </w:r>
          </w:p>
        </w:tc>
        <w:tc>
          <w:tcPr>
            <w:tcW w:w="915" w:type="dxa"/>
          </w:tcPr>
          <w:p w:rsidR="00AA6FE2" w:rsidRPr="00703D7B" w:rsidRDefault="00AA6FE2" w:rsidP="00202FEC">
            <w:pPr>
              <w:ind w:left="-57" w:right="-57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0,25</w:t>
            </w:r>
          </w:p>
        </w:tc>
        <w:tc>
          <w:tcPr>
            <w:tcW w:w="955" w:type="dxa"/>
          </w:tcPr>
          <w:p w:rsidR="00AA6FE2" w:rsidRPr="00703D7B" w:rsidRDefault="00AA6FE2" w:rsidP="00202FEC">
            <w:pPr>
              <w:ind w:left="-57" w:right="-57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0,27</w:t>
            </w:r>
          </w:p>
        </w:tc>
        <w:tc>
          <w:tcPr>
            <w:tcW w:w="1191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0,3</w:t>
            </w:r>
          </w:p>
        </w:tc>
        <w:tc>
          <w:tcPr>
            <w:tcW w:w="1137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0,32</w:t>
            </w:r>
          </w:p>
        </w:tc>
        <w:tc>
          <w:tcPr>
            <w:tcW w:w="1099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0,35</w:t>
            </w:r>
          </w:p>
        </w:tc>
        <w:tc>
          <w:tcPr>
            <w:tcW w:w="888" w:type="dxa"/>
          </w:tcPr>
          <w:p w:rsidR="00AA6FE2" w:rsidRPr="00703D7B" w:rsidRDefault="00AA6FE2" w:rsidP="00202FEC">
            <w:pPr>
              <w:ind w:left="-57" w:right="-57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0,4</w:t>
            </w:r>
          </w:p>
        </w:tc>
        <w:tc>
          <w:tcPr>
            <w:tcW w:w="1227" w:type="dxa"/>
          </w:tcPr>
          <w:p w:rsidR="00AA6FE2" w:rsidRPr="00703D7B" w:rsidRDefault="00AA6FE2" w:rsidP="00202FEC">
            <w:pPr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0,4</w:t>
            </w:r>
          </w:p>
        </w:tc>
      </w:tr>
      <w:tr w:rsidR="00AA6FE2" w:rsidRPr="00703D7B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1.2</w:t>
            </w:r>
            <w:r w:rsidRPr="00703D7B">
              <w:rPr>
                <w:kern w:val="2"/>
              </w:rPr>
              <w:t>.</w:t>
            </w:r>
          </w:p>
        </w:tc>
        <w:tc>
          <w:tcPr>
            <w:tcW w:w="2997" w:type="dxa"/>
          </w:tcPr>
          <w:p w:rsidR="00AA6FE2" w:rsidRPr="00703D7B" w:rsidRDefault="00AA6FE2" w:rsidP="00202FEC">
            <w:pPr>
              <w:rPr>
                <w:kern w:val="2"/>
              </w:rPr>
            </w:pPr>
            <w:r w:rsidRPr="00703D7B">
              <w:rPr>
                <w:kern w:val="2"/>
              </w:rPr>
              <w:t xml:space="preserve"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</w:t>
            </w:r>
            <w:r>
              <w:rPr>
                <w:kern w:val="2"/>
              </w:rPr>
              <w:t>муниципального образования</w:t>
            </w:r>
          </w:p>
        </w:tc>
        <w:tc>
          <w:tcPr>
            <w:tcW w:w="1442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процентов</w:t>
            </w:r>
          </w:p>
        </w:tc>
        <w:tc>
          <w:tcPr>
            <w:tcW w:w="1059" w:type="dxa"/>
            <w:gridSpan w:val="2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985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915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955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1191" w:type="dxa"/>
          </w:tcPr>
          <w:p w:rsidR="00AA6FE2" w:rsidRPr="00703D7B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703D7B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37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1099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888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1227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</w:tr>
      <w:tr w:rsidR="00AA6FE2" w:rsidRPr="00703D7B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1.3</w:t>
            </w:r>
            <w:r w:rsidRPr="00703D7B">
              <w:rPr>
                <w:kern w:val="2"/>
              </w:rPr>
              <w:t>.</w:t>
            </w:r>
          </w:p>
        </w:tc>
        <w:tc>
          <w:tcPr>
            <w:tcW w:w="2997" w:type="dxa"/>
          </w:tcPr>
          <w:p w:rsidR="00AA6FE2" w:rsidRPr="00703D7B" w:rsidRDefault="00AA6FE2" w:rsidP="00202FEC">
            <w:pPr>
              <w:rPr>
                <w:kern w:val="2"/>
              </w:rPr>
            </w:pPr>
            <w:r w:rsidRPr="00703D7B">
              <w:rPr>
                <w:kern w:val="2"/>
              </w:rPr>
              <w:t xml:space="preserve">Доля объема природного газа, расчеты за потребление которого осуществляются на основании показаний </w:t>
            </w:r>
            <w:r w:rsidRPr="00703D7B">
              <w:rPr>
                <w:kern w:val="2"/>
              </w:rPr>
              <w:lastRenderedPageBreak/>
              <w:t xml:space="preserve">приборов учета, в общем объеме природного газа, потребляемого на территории </w:t>
            </w:r>
            <w:r>
              <w:rPr>
                <w:kern w:val="2"/>
              </w:rPr>
              <w:t>муниципального образования</w:t>
            </w:r>
          </w:p>
        </w:tc>
        <w:tc>
          <w:tcPr>
            <w:tcW w:w="1442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lastRenderedPageBreak/>
              <w:t>процентов</w:t>
            </w:r>
          </w:p>
        </w:tc>
        <w:tc>
          <w:tcPr>
            <w:tcW w:w="1059" w:type="dxa"/>
            <w:gridSpan w:val="2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985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915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955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1191" w:type="dxa"/>
          </w:tcPr>
          <w:p w:rsidR="00AA6FE2" w:rsidRPr="00703D7B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703D7B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37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1099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888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  <w:tc>
          <w:tcPr>
            <w:tcW w:w="1227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100</w:t>
            </w:r>
          </w:p>
        </w:tc>
      </w:tr>
      <w:tr w:rsidR="00AA6FE2" w:rsidRPr="00703D7B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1.4</w:t>
            </w:r>
            <w:r w:rsidRPr="00703D7B">
              <w:rPr>
                <w:kern w:val="2"/>
              </w:rPr>
              <w:t>.</w:t>
            </w:r>
          </w:p>
        </w:tc>
        <w:tc>
          <w:tcPr>
            <w:tcW w:w="2997" w:type="dxa"/>
          </w:tcPr>
          <w:p w:rsidR="00AA6FE2" w:rsidRPr="00703D7B" w:rsidRDefault="00AA6FE2" w:rsidP="00202FEC">
            <w:pPr>
              <w:rPr>
                <w:kern w:val="2"/>
              </w:rPr>
            </w:pPr>
            <w:r w:rsidRPr="00703D7B">
              <w:rPr>
                <w:kern w:val="2"/>
              </w:rPr>
              <w:t xml:space="preserve">Доля объемов электрической энергии (далее –ЭЭ),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</w:t>
            </w:r>
            <w:r>
              <w:rPr>
                <w:kern w:val="2"/>
              </w:rPr>
              <w:t>муниципального образования</w:t>
            </w:r>
          </w:p>
        </w:tc>
        <w:tc>
          <w:tcPr>
            <w:tcW w:w="1442" w:type="dxa"/>
          </w:tcPr>
          <w:p w:rsidR="00AA6FE2" w:rsidRPr="00703D7B" w:rsidRDefault="00AA6FE2" w:rsidP="00202FEC">
            <w:pPr>
              <w:jc w:val="center"/>
              <w:rPr>
                <w:kern w:val="2"/>
              </w:rPr>
            </w:pPr>
            <w:r w:rsidRPr="00703D7B">
              <w:rPr>
                <w:kern w:val="2"/>
              </w:rPr>
              <w:t>процентов</w:t>
            </w:r>
          </w:p>
        </w:tc>
        <w:tc>
          <w:tcPr>
            <w:tcW w:w="1059" w:type="dxa"/>
            <w:gridSpan w:val="2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 w:rsidRPr="00703D7B">
              <w:rPr>
                <w:spacing w:val="-20"/>
                <w:kern w:val="2"/>
              </w:rPr>
              <w:t>100</w:t>
            </w:r>
          </w:p>
        </w:tc>
        <w:tc>
          <w:tcPr>
            <w:tcW w:w="985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 w:rsidRPr="00703D7B">
              <w:rPr>
                <w:spacing w:val="-20"/>
                <w:kern w:val="2"/>
              </w:rPr>
              <w:t>100</w:t>
            </w:r>
          </w:p>
        </w:tc>
        <w:tc>
          <w:tcPr>
            <w:tcW w:w="915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 w:rsidRPr="00703D7B">
              <w:rPr>
                <w:spacing w:val="-20"/>
                <w:kern w:val="2"/>
              </w:rPr>
              <w:t>100</w:t>
            </w:r>
          </w:p>
        </w:tc>
        <w:tc>
          <w:tcPr>
            <w:tcW w:w="955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 w:rsidRPr="00703D7B">
              <w:rPr>
                <w:spacing w:val="-20"/>
                <w:kern w:val="2"/>
              </w:rPr>
              <w:t>100</w:t>
            </w:r>
          </w:p>
        </w:tc>
        <w:tc>
          <w:tcPr>
            <w:tcW w:w="1191" w:type="dxa"/>
          </w:tcPr>
          <w:p w:rsidR="00AA6FE2" w:rsidRPr="00703D7B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  <w:r w:rsidRPr="00703D7B">
              <w:rPr>
                <w:rFonts w:ascii="Times New Roman" w:hAnsi="Times New Roman" w:cs="Times New Roman"/>
                <w:spacing w:val="-20"/>
                <w:kern w:val="2"/>
              </w:rPr>
              <w:t>100</w:t>
            </w:r>
          </w:p>
        </w:tc>
        <w:tc>
          <w:tcPr>
            <w:tcW w:w="1137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 w:rsidRPr="00703D7B">
              <w:rPr>
                <w:spacing w:val="-20"/>
                <w:kern w:val="2"/>
              </w:rPr>
              <w:t>100</w:t>
            </w:r>
          </w:p>
        </w:tc>
        <w:tc>
          <w:tcPr>
            <w:tcW w:w="1099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 w:rsidRPr="00703D7B">
              <w:rPr>
                <w:spacing w:val="-20"/>
                <w:kern w:val="2"/>
              </w:rPr>
              <w:t>100</w:t>
            </w:r>
          </w:p>
        </w:tc>
        <w:tc>
          <w:tcPr>
            <w:tcW w:w="888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 w:rsidRPr="00703D7B">
              <w:rPr>
                <w:spacing w:val="-20"/>
                <w:kern w:val="2"/>
              </w:rPr>
              <w:t>100</w:t>
            </w:r>
          </w:p>
        </w:tc>
        <w:tc>
          <w:tcPr>
            <w:tcW w:w="1227" w:type="dxa"/>
          </w:tcPr>
          <w:p w:rsidR="00AA6FE2" w:rsidRPr="00703D7B" w:rsidRDefault="00AA6FE2" w:rsidP="00202FEC">
            <w:pPr>
              <w:jc w:val="center"/>
              <w:rPr>
                <w:spacing w:val="-20"/>
                <w:kern w:val="2"/>
              </w:rPr>
            </w:pPr>
            <w:r w:rsidRPr="00703D7B">
              <w:rPr>
                <w:spacing w:val="-20"/>
                <w:kern w:val="2"/>
              </w:rPr>
              <w:t>100</w:t>
            </w:r>
          </w:p>
        </w:tc>
      </w:tr>
    </w:tbl>
    <w:p w:rsidR="00AA6FE2" w:rsidRPr="00703D7B" w:rsidRDefault="00AA6FE2" w:rsidP="00AA6FE2">
      <w:pPr>
        <w:jc w:val="right"/>
        <w:rPr>
          <w:sz w:val="28"/>
          <w:szCs w:val="28"/>
        </w:rPr>
      </w:pPr>
    </w:p>
    <w:p w:rsidR="00AA6FE2" w:rsidRPr="00703D7B" w:rsidRDefault="00AA6FE2" w:rsidP="00AA6FE2">
      <w:pPr>
        <w:jc w:val="right"/>
        <w:rPr>
          <w:sz w:val="28"/>
          <w:szCs w:val="28"/>
        </w:rPr>
      </w:pPr>
    </w:p>
    <w:p w:rsidR="00AA6FE2" w:rsidRPr="003A6C44" w:rsidRDefault="00AA6FE2" w:rsidP="00AA6FE2">
      <w:pPr>
        <w:pageBreakBefore/>
        <w:tabs>
          <w:tab w:val="left" w:pos="15351"/>
        </w:tabs>
        <w:ind w:left="10773"/>
        <w:jc w:val="center"/>
        <w:rPr>
          <w:rStyle w:val="a5"/>
          <w:b w:val="0"/>
          <w:bCs w:val="0"/>
          <w:kern w:val="2"/>
        </w:rPr>
      </w:pPr>
      <w:r w:rsidRPr="003A6C44">
        <w:rPr>
          <w:rStyle w:val="a5"/>
          <w:b w:val="0"/>
          <w:bCs w:val="0"/>
          <w:kern w:val="2"/>
        </w:rPr>
        <w:lastRenderedPageBreak/>
        <w:t xml:space="preserve">Приложение № 2 </w:t>
      </w:r>
    </w:p>
    <w:p w:rsidR="00AA6FE2" w:rsidRPr="003A6C44" w:rsidRDefault="00AA6FE2" w:rsidP="00AA6FE2">
      <w:pPr>
        <w:tabs>
          <w:tab w:val="left" w:pos="15351"/>
        </w:tabs>
        <w:ind w:left="10773"/>
        <w:jc w:val="center"/>
        <w:rPr>
          <w:rStyle w:val="a5"/>
          <w:b w:val="0"/>
          <w:bCs w:val="0"/>
          <w:kern w:val="2"/>
        </w:rPr>
      </w:pPr>
      <w:r w:rsidRPr="003A6C44">
        <w:rPr>
          <w:rStyle w:val="a5"/>
          <w:b w:val="0"/>
          <w:bCs w:val="0"/>
          <w:kern w:val="2"/>
        </w:rPr>
        <w:t xml:space="preserve">к </w:t>
      </w:r>
      <w:r>
        <w:rPr>
          <w:rStyle w:val="a5"/>
          <w:b w:val="0"/>
          <w:bCs w:val="0"/>
          <w:kern w:val="2"/>
        </w:rPr>
        <w:t>муниципальной</w:t>
      </w:r>
      <w:r w:rsidRPr="003A6C44">
        <w:rPr>
          <w:rStyle w:val="a5"/>
          <w:b w:val="0"/>
          <w:bCs w:val="0"/>
          <w:kern w:val="2"/>
        </w:rPr>
        <w:t xml:space="preserve"> программе </w:t>
      </w:r>
    </w:p>
    <w:p w:rsidR="00AA6FE2" w:rsidRPr="00F34BAC" w:rsidRDefault="00AA6FE2" w:rsidP="00AA6FE2">
      <w:pPr>
        <w:jc w:val="center"/>
        <w:rPr>
          <w:kern w:val="2"/>
          <w:sz w:val="12"/>
          <w:szCs w:val="12"/>
        </w:rPr>
      </w:pPr>
    </w:p>
    <w:p w:rsidR="00AA6FE2" w:rsidRPr="00377D98" w:rsidRDefault="00AA6FE2" w:rsidP="00AA6FE2">
      <w:pPr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  <w:r w:rsidRPr="00377D98">
        <w:rPr>
          <w:caps/>
          <w:sz w:val="28"/>
          <w:szCs w:val="28"/>
        </w:rPr>
        <w:t xml:space="preserve">Перечень </w:t>
      </w:r>
    </w:p>
    <w:p w:rsidR="00AA6FE2" w:rsidRPr="00F34BAC" w:rsidRDefault="00AA6FE2" w:rsidP="00AA6FE2">
      <w:pPr>
        <w:ind w:firstLine="720"/>
        <w:jc w:val="center"/>
        <w:rPr>
          <w:kern w:val="2"/>
          <w:sz w:val="18"/>
          <w:szCs w:val="18"/>
        </w:rPr>
      </w:pPr>
      <w:r w:rsidRPr="00377D98">
        <w:rPr>
          <w:sz w:val="28"/>
          <w:szCs w:val="28"/>
        </w:rPr>
        <w:t xml:space="preserve">подпрограмм, основных мероприятий </w:t>
      </w:r>
      <w:r>
        <w:rPr>
          <w:sz w:val="28"/>
          <w:szCs w:val="28"/>
        </w:rPr>
        <w:t>муниципальной</w:t>
      </w:r>
      <w:r w:rsidRPr="00377D98">
        <w:rPr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00"/>
        <w:gridCol w:w="2509"/>
        <w:gridCol w:w="2247"/>
        <w:gridCol w:w="1004"/>
        <w:gridCol w:w="989"/>
        <w:gridCol w:w="2115"/>
        <w:gridCol w:w="3036"/>
        <w:gridCol w:w="1984"/>
      </w:tblGrid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" w:type="dxa"/>
            <w:vMerge w:val="restart"/>
          </w:tcPr>
          <w:p w:rsidR="00AA6FE2" w:rsidRPr="00F34BAC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34B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AA6FE2" w:rsidRPr="00F34BAC" w:rsidRDefault="00AA6FE2" w:rsidP="00202FEC">
            <w:pPr>
              <w:jc w:val="center"/>
              <w:rPr>
                <w:sz w:val="28"/>
                <w:szCs w:val="28"/>
              </w:rPr>
            </w:pPr>
            <w:r w:rsidRPr="00F34BAC">
              <w:rPr>
                <w:sz w:val="28"/>
                <w:szCs w:val="28"/>
              </w:rPr>
              <w:t>п/п</w:t>
            </w:r>
          </w:p>
        </w:tc>
        <w:tc>
          <w:tcPr>
            <w:tcW w:w="2658" w:type="dxa"/>
            <w:vMerge w:val="restart"/>
          </w:tcPr>
          <w:p w:rsidR="00AA6FE2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Номер </w:t>
            </w:r>
          </w:p>
          <w:p w:rsidR="00AA6FE2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наименова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ние основного </w:t>
            </w:r>
          </w:p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приятия</w:t>
            </w:r>
          </w:p>
        </w:tc>
        <w:tc>
          <w:tcPr>
            <w:tcW w:w="2379" w:type="dxa"/>
            <w:vMerge w:val="restart"/>
          </w:tcPr>
          <w:p w:rsidR="00AA6FE2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Участник, </w:t>
            </w:r>
          </w:p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ственный за ис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полнение основ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 мероприятия</w:t>
            </w:r>
          </w:p>
        </w:tc>
        <w:tc>
          <w:tcPr>
            <w:tcW w:w="2101" w:type="dxa"/>
            <w:gridSpan w:val="2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(годы)</w:t>
            </w:r>
          </w:p>
        </w:tc>
        <w:tc>
          <w:tcPr>
            <w:tcW w:w="2239" w:type="dxa"/>
            <w:vMerge w:val="restart"/>
          </w:tcPr>
          <w:p w:rsidR="00AA6FE2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Ожидаемый непосредствен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ный результат (краткое </w:t>
            </w:r>
          </w:p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описа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ние)</w:t>
            </w:r>
          </w:p>
        </w:tc>
        <w:tc>
          <w:tcPr>
            <w:tcW w:w="3218" w:type="dxa"/>
            <w:vMerge w:val="restart"/>
          </w:tcPr>
          <w:p w:rsidR="00AA6FE2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Последствия </w:t>
            </w:r>
          </w:p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ции основного мероприя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тия</w:t>
            </w:r>
          </w:p>
        </w:tc>
        <w:tc>
          <w:tcPr>
            <w:tcW w:w="2100" w:type="dxa"/>
            <w:vMerge w:val="restart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 с показа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телями 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</w:t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про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граммы (под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программы)</w:t>
            </w:r>
          </w:p>
        </w:tc>
      </w:tr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1" w:type="dxa"/>
            <w:vMerge/>
          </w:tcPr>
          <w:p w:rsidR="00AA6FE2" w:rsidRPr="00F34BAC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8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начала реали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зации</w:t>
            </w:r>
          </w:p>
        </w:tc>
        <w:tc>
          <w:tcPr>
            <w:tcW w:w="1043" w:type="dxa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чания реали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зации</w:t>
            </w:r>
          </w:p>
        </w:tc>
        <w:tc>
          <w:tcPr>
            <w:tcW w:w="2239" w:type="dxa"/>
            <w:vMerge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18" w:type="dxa"/>
            <w:vMerge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A6FE2" w:rsidRPr="00732349" w:rsidRDefault="00AA6FE2" w:rsidP="00AA6FE2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99"/>
        <w:gridCol w:w="2510"/>
        <w:gridCol w:w="2247"/>
        <w:gridCol w:w="1004"/>
        <w:gridCol w:w="989"/>
        <w:gridCol w:w="2115"/>
        <w:gridCol w:w="3036"/>
        <w:gridCol w:w="1984"/>
      </w:tblGrid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99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3036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885" w:type="dxa"/>
            <w:gridSpan w:val="7"/>
          </w:tcPr>
          <w:p w:rsidR="00AA6FE2" w:rsidRPr="006917AA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</w:t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территории Старочеркасского сельского поселения»</w:t>
            </w:r>
          </w:p>
        </w:tc>
      </w:tr>
      <w:tr w:rsidR="00AA6FE2" w:rsidRPr="006917AA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10" w:type="dxa"/>
          </w:tcPr>
          <w:p w:rsidR="00AA6FE2" w:rsidRPr="006917AA" w:rsidRDefault="00AA6FE2" w:rsidP="00202FEC">
            <w:pPr>
              <w:pStyle w:val="a7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6917A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тие</w:t>
            </w:r>
          </w:p>
        </w:tc>
        <w:tc>
          <w:tcPr>
            <w:tcW w:w="2247" w:type="dxa"/>
          </w:tcPr>
          <w:p w:rsidR="00AA6FE2" w:rsidRPr="006917AA" w:rsidRDefault="00AA6FE2" w:rsidP="00202FEC">
            <w:pPr>
              <w:pStyle w:val="a6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4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89" w:type="dxa"/>
          </w:tcPr>
          <w:p w:rsidR="00AA6FE2" w:rsidRPr="006917AA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15" w:type="dxa"/>
          </w:tcPr>
          <w:p w:rsidR="00AA6FE2" w:rsidRPr="006917AA" w:rsidRDefault="00AA6FE2" w:rsidP="00202FEC">
            <w:pPr>
              <w:pStyle w:val="a6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36" w:type="dxa"/>
          </w:tcPr>
          <w:p w:rsidR="00AA6FE2" w:rsidRPr="006917AA" w:rsidRDefault="00AA6FE2" w:rsidP="00202FEC">
            <w:pPr>
              <w:pStyle w:val="a6"/>
              <w:widowControl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6FE2" w:rsidRPr="006917AA" w:rsidRDefault="00AA6FE2" w:rsidP="00202FEC">
            <w:pPr>
              <w:pStyle w:val="a6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A6FE2" w:rsidRPr="003A6C44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</w:tcPr>
          <w:p w:rsidR="00AA6FE2" w:rsidRPr="003A6C44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1.1.</w:t>
            </w:r>
          </w:p>
        </w:tc>
        <w:tc>
          <w:tcPr>
            <w:tcW w:w="2510" w:type="dxa"/>
          </w:tcPr>
          <w:p w:rsidR="00AA6FE2" w:rsidRPr="003A6C44" w:rsidRDefault="00AA6FE2" w:rsidP="00202FE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Ежемесячная настройка таймеров времени сетей уличного освещения </w:t>
            </w:r>
          </w:p>
          <w:p w:rsidR="00AA6FE2" w:rsidRPr="003A6C44" w:rsidRDefault="00AA6FE2" w:rsidP="00202FEC">
            <w:pPr>
              <w:rPr>
                <w:kern w:val="2"/>
                <w:sz w:val="28"/>
                <w:szCs w:val="28"/>
              </w:rPr>
            </w:pPr>
          </w:p>
          <w:p w:rsidR="00AA6FE2" w:rsidRPr="003A6C44" w:rsidRDefault="00AA6FE2" w:rsidP="00202F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47" w:type="dxa"/>
          </w:tcPr>
          <w:p w:rsidR="00AA6FE2" w:rsidRDefault="00AA6FE2" w:rsidP="0020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Старочеркасс -кого сельского поселения</w:t>
            </w:r>
          </w:p>
          <w:p w:rsidR="00AA6FE2" w:rsidRPr="003A6C44" w:rsidRDefault="00AA6FE2" w:rsidP="00202FE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04" w:type="dxa"/>
          </w:tcPr>
          <w:p w:rsidR="00AA6FE2" w:rsidRPr="003A6C44" w:rsidRDefault="00AA6FE2" w:rsidP="00202FEC">
            <w:pPr>
              <w:jc w:val="center"/>
              <w:rPr>
                <w:kern w:val="2"/>
                <w:sz w:val="28"/>
                <w:szCs w:val="28"/>
              </w:rPr>
            </w:pPr>
            <w:r w:rsidRPr="003A6C44">
              <w:rPr>
                <w:kern w:val="2"/>
                <w:sz w:val="28"/>
                <w:szCs w:val="28"/>
              </w:rPr>
              <w:t>2014</w:t>
            </w:r>
          </w:p>
        </w:tc>
        <w:tc>
          <w:tcPr>
            <w:tcW w:w="989" w:type="dxa"/>
          </w:tcPr>
          <w:p w:rsidR="00AA6FE2" w:rsidRPr="003A6C44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115" w:type="dxa"/>
          </w:tcPr>
          <w:p w:rsidR="00AA6FE2" w:rsidRPr="003A6C44" w:rsidRDefault="00AA6FE2" w:rsidP="00202FEC">
            <w:pPr>
              <w:pStyle w:val="a6"/>
              <w:widowControl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Сокращение потребления электроэнергии</w:t>
            </w:r>
          </w:p>
        </w:tc>
        <w:tc>
          <w:tcPr>
            <w:tcW w:w="3036" w:type="dxa"/>
          </w:tcPr>
          <w:p w:rsidR="00AA6FE2" w:rsidRPr="003A6C44" w:rsidRDefault="00AA6FE2" w:rsidP="00202FEC">
            <w:pPr>
              <w:pStyle w:val="a6"/>
              <w:widowControl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неисполнение Фе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дерального закона </w:t>
            </w:r>
          </w:p>
          <w:p w:rsidR="00AA6FE2" w:rsidRPr="003A6C44" w:rsidRDefault="00AA6FE2" w:rsidP="00202FEC">
            <w:pPr>
              <w:pStyle w:val="a6"/>
              <w:widowControl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23.11.2009 № 216-ФЗ «Об энергосбережении и о по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вышении энерге-тической эффективности и о внесе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нии изменений в отдель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ные законо-дательные акты Российской Федера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ции»</w:t>
            </w:r>
          </w:p>
        </w:tc>
        <w:tc>
          <w:tcPr>
            <w:tcW w:w="1984" w:type="dxa"/>
          </w:tcPr>
          <w:p w:rsidR="00AA6FE2" w:rsidRPr="00761D53" w:rsidRDefault="00AA6FE2" w:rsidP="00202FEC">
            <w:pPr>
              <w:rPr>
                <w:color w:val="000000"/>
                <w:kern w:val="2"/>
                <w:sz w:val="28"/>
                <w:szCs w:val="28"/>
              </w:rPr>
            </w:pPr>
            <w:r w:rsidRPr="00761D53">
              <w:rPr>
                <w:color w:val="000000"/>
                <w:kern w:val="2"/>
                <w:sz w:val="28"/>
                <w:szCs w:val="28"/>
              </w:rPr>
              <w:t>показатель 1.1</w:t>
            </w:r>
          </w:p>
        </w:tc>
      </w:tr>
      <w:tr w:rsidR="00AA6FE2" w:rsidRPr="003A6C44" w:rsidTr="00202F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</w:tcPr>
          <w:p w:rsidR="00AA6FE2" w:rsidRPr="003A6C44" w:rsidRDefault="00AA6FE2" w:rsidP="00202FEC">
            <w:pPr>
              <w:pStyle w:val="a7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1.2</w:t>
            </w:r>
          </w:p>
        </w:tc>
        <w:tc>
          <w:tcPr>
            <w:tcW w:w="2510" w:type="dxa"/>
          </w:tcPr>
          <w:p w:rsidR="00AA6FE2" w:rsidRDefault="00AA6FE2" w:rsidP="00202FEC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доступа  населения к информации по </w:t>
            </w:r>
            <w:r>
              <w:rPr>
                <w:sz w:val="28"/>
                <w:szCs w:val="28"/>
              </w:rPr>
              <w:lastRenderedPageBreak/>
              <w:t>энергосбережению (размещение на официальном  сайте и издание информационных материалов )</w:t>
            </w:r>
          </w:p>
        </w:tc>
        <w:tc>
          <w:tcPr>
            <w:tcW w:w="2247" w:type="dxa"/>
          </w:tcPr>
          <w:p w:rsidR="00AA6FE2" w:rsidRDefault="00AA6FE2" w:rsidP="0020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Старочеркасс -кого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  <w:p w:rsidR="00AA6FE2" w:rsidRDefault="00AA6FE2" w:rsidP="0020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AA6FE2" w:rsidRPr="003A6C44" w:rsidRDefault="00AA6FE2" w:rsidP="00202FEC">
            <w:pPr>
              <w:jc w:val="center"/>
              <w:rPr>
                <w:kern w:val="2"/>
                <w:sz w:val="28"/>
                <w:szCs w:val="28"/>
              </w:rPr>
            </w:pPr>
            <w:r w:rsidRPr="003A6C44">
              <w:rPr>
                <w:kern w:val="2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989" w:type="dxa"/>
          </w:tcPr>
          <w:p w:rsidR="00AA6FE2" w:rsidRPr="003A6C44" w:rsidRDefault="00AA6FE2" w:rsidP="00202FEC">
            <w:pPr>
              <w:pStyle w:val="a6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115" w:type="dxa"/>
          </w:tcPr>
          <w:p w:rsidR="00AA6FE2" w:rsidRDefault="00AA6FE2" w:rsidP="00202FEC">
            <w:pPr>
              <w:pStyle w:val="a6"/>
              <w:widowControl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Сокращение потребления электроэнергии</w:t>
            </w:r>
          </w:p>
        </w:tc>
        <w:tc>
          <w:tcPr>
            <w:tcW w:w="3036" w:type="dxa"/>
          </w:tcPr>
          <w:p w:rsidR="00AA6FE2" w:rsidRPr="003A6C44" w:rsidRDefault="00AA6FE2" w:rsidP="00202FEC">
            <w:pPr>
              <w:pStyle w:val="a6"/>
              <w:widowControl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неисполнение Фе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дерального закона </w:t>
            </w:r>
          </w:p>
          <w:p w:rsidR="00AA6FE2" w:rsidRPr="003A6C44" w:rsidRDefault="00AA6FE2" w:rsidP="00202FEC">
            <w:pPr>
              <w:pStyle w:val="a6"/>
              <w:widowControl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23.11.2009 № 216-ФЗ 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«Об энергосбережении и о по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вышении энерге-тической эффективности и о внесе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нии изменений в отдель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ные законо-дательные акты Российской Федера</w:t>
            </w:r>
            <w:r w:rsidRPr="003A6C4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ции»</w:t>
            </w:r>
          </w:p>
        </w:tc>
        <w:tc>
          <w:tcPr>
            <w:tcW w:w="1984" w:type="dxa"/>
          </w:tcPr>
          <w:p w:rsidR="00AA6FE2" w:rsidRPr="00761D53" w:rsidRDefault="00AA6FE2" w:rsidP="00202FEC">
            <w:pPr>
              <w:rPr>
                <w:color w:val="000000"/>
                <w:kern w:val="2"/>
                <w:sz w:val="28"/>
                <w:szCs w:val="28"/>
              </w:rPr>
            </w:pPr>
            <w:r w:rsidRPr="00761D53">
              <w:rPr>
                <w:color w:val="000000"/>
                <w:kern w:val="2"/>
                <w:sz w:val="28"/>
                <w:szCs w:val="28"/>
              </w:rPr>
              <w:lastRenderedPageBreak/>
              <w:t>показатель 1.1</w:t>
            </w:r>
          </w:p>
        </w:tc>
      </w:tr>
    </w:tbl>
    <w:p w:rsidR="00AA6FE2" w:rsidRPr="003A6C44" w:rsidRDefault="00AA6FE2" w:rsidP="00AA6FE2">
      <w:pPr>
        <w:jc w:val="right"/>
        <w:rPr>
          <w:sz w:val="28"/>
          <w:szCs w:val="28"/>
        </w:rPr>
      </w:pPr>
    </w:p>
    <w:p w:rsidR="00AA6FE2" w:rsidRPr="003A6C44" w:rsidRDefault="00AA6FE2" w:rsidP="00AA6FE2">
      <w:pPr>
        <w:jc w:val="right"/>
        <w:rPr>
          <w:sz w:val="28"/>
          <w:szCs w:val="28"/>
        </w:rPr>
      </w:pPr>
    </w:p>
    <w:p w:rsidR="00AA6FE2" w:rsidRPr="003A6C44" w:rsidRDefault="00AA6FE2" w:rsidP="00AA6FE2">
      <w:pPr>
        <w:jc w:val="right"/>
        <w:rPr>
          <w:sz w:val="28"/>
          <w:szCs w:val="28"/>
        </w:rPr>
      </w:pPr>
    </w:p>
    <w:p w:rsidR="00AA6FE2" w:rsidRPr="003A6C44" w:rsidRDefault="00AA6FE2" w:rsidP="00AA6FE2">
      <w:pPr>
        <w:jc w:val="right"/>
        <w:rPr>
          <w:sz w:val="28"/>
          <w:szCs w:val="28"/>
        </w:rPr>
      </w:pPr>
    </w:p>
    <w:p w:rsidR="00AA6FE2" w:rsidRPr="003A6C44" w:rsidRDefault="00AA6FE2" w:rsidP="00AA6FE2">
      <w:pPr>
        <w:jc w:val="right"/>
        <w:rPr>
          <w:sz w:val="28"/>
          <w:szCs w:val="28"/>
        </w:rPr>
      </w:pPr>
    </w:p>
    <w:p w:rsidR="00AA6FE2" w:rsidRPr="003A6C44" w:rsidRDefault="00AA6FE2" w:rsidP="00AA6FE2">
      <w:pPr>
        <w:jc w:val="right"/>
        <w:rPr>
          <w:sz w:val="28"/>
          <w:szCs w:val="28"/>
        </w:rPr>
      </w:pPr>
    </w:p>
    <w:p w:rsidR="00AA6FE2" w:rsidRPr="003A6C44" w:rsidRDefault="00AA6FE2" w:rsidP="00AA6FE2">
      <w:pPr>
        <w:jc w:val="right"/>
        <w:rPr>
          <w:sz w:val="28"/>
          <w:szCs w:val="28"/>
        </w:rPr>
      </w:pPr>
    </w:p>
    <w:p w:rsidR="00AA6FE2" w:rsidRPr="003A6C44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Pr="0066305A" w:rsidRDefault="00AA6FE2" w:rsidP="00AA6FE2">
      <w:pPr>
        <w:jc w:val="right"/>
        <w:rPr>
          <w:sz w:val="28"/>
          <w:szCs w:val="28"/>
        </w:rPr>
      </w:pPr>
      <w:r w:rsidRPr="003A6C44">
        <w:rPr>
          <w:sz w:val="28"/>
          <w:szCs w:val="28"/>
        </w:rPr>
        <w:lastRenderedPageBreak/>
        <w:t>Приложение №</w:t>
      </w:r>
      <w:r w:rsidRPr="0066305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AA6FE2" w:rsidRDefault="00AA6FE2" w:rsidP="00AA6FE2">
      <w:pPr>
        <w:jc w:val="right"/>
        <w:rPr>
          <w:sz w:val="28"/>
          <w:szCs w:val="28"/>
        </w:rPr>
      </w:pPr>
      <w:r w:rsidRPr="00E82840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AA6FE2" w:rsidRDefault="00AA6FE2" w:rsidP="00AA6F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«Энергоэффективность и развитие энергетики»</w:t>
      </w:r>
    </w:p>
    <w:p w:rsidR="00AA6FE2" w:rsidRDefault="00AA6FE2" w:rsidP="00AA6FE2">
      <w:pPr>
        <w:jc w:val="right"/>
        <w:rPr>
          <w:sz w:val="28"/>
          <w:szCs w:val="28"/>
        </w:rPr>
      </w:pPr>
    </w:p>
    <w:p w:rsidR="00AA6FE2" w:rsidRDefault="00AA6FE2" w:rsidP="00AA6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2B7D">
        <w:rPr>
          <w:caps/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бюджета на реализацию </w:t>
      </w:r>
      <w:r w:rsidRPr="00740079">
        <w:rPr>
          <w:sz w:val="28"/>
          <w:szCs w:val="28"/>
        </w:rPr>
        <w:t>к муниципальной  программе</w:t>
      </w:r>
      <w:r>
        <w:rPr>
          <w:sz w:val="28"/>
          <w:szCs w:val="28"/>
        </w:rPr>
        <w:t xml:space="preserve"> </w:t>
      </w:r>
    </w:p>
    <w:p w:rsidR="00AA6FE2" w:rsidRDefault="00AA6FE2" w:rsidP="00AA6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«Энергоэффективность и повышение энергосбережения»</w:t>
      </w:r>
    </w:p>
    <w:p w:rsidR="00AA6FE2" w:rsidRDefault="00AA6FE2" w:rsidP="00AA6FE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AA6FE2" w:rsidTr="00202FE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Расходы  (тыс. рублей), годы</w:t>
            </w:r>
          </w:p>
        </w:tc>
      </w:tr>
      <w:tr w:rsidR="00AA6FE2" w:rsidTr="00202FE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E2" w:rsidRDefault="00AA6FE2" w:rsidP="00202F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E2" w:rsidRDefault="00AA6FE2" w:rsidP="00202F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E2" w:rsidRDefault="00AA6FE2" w:rsidP="00202F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DF7B0B" w:rsidRDefault="00AA6FE2" w:rsidP="00202FEC">
            <w:pPr>
              <w:pStyle w:val="ConsPlusCell"/>
              <w:ind w:right="-108" w:hanging="108"/>
              <w:jc w:val="center"/>
              <w:rPr>
                <w:rFonts w:ascii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DF7B0B">
              <w:rPr>
                <w:rFonts w:ascii="Times New Roman" w:hAnsi="Times New Roman" w:cs="Times New Roman"/>
                <w:spacing w:val="-20"/>
                <w:kern w:val="24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DE36D5" w:rsidRDefault="00AA6FE2" w:rsidP="00202FEC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36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A6FE2" w:rsidRPr="00F22B7D" w:rsidRDefault="00AA6FE2" w:rsidP="00AA6FE2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373"/>
        <w:gridCol w:w="1879"/>
        <w:gridCol w:w="583"/>
        <w:gridCol w:w="566"/>
        <w:gridCol w:w="498"/>
        <w:gridCol w:w="435"/>
        <w:gridCol w:w="995"/>
        <w:gridCol w:w="965"/>
        <w:gridCol w:w="953"/>
        <w:gridCol w:w="998"/>
        <w:gridCol w:w="916"/>
        <w:gridCol w:w="912"/>
        <w:gridCol w:w="887"/>
      </w:tblGrid>
      <w:tr w:rsidR="00AA6FE2" w:rsidTr="00202FEC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A0424B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 w:rsidRPr="00A0424B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A0424B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 w:rsidRPr="00A0424B"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A0424B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 w:rsidRPr="00A0424B"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A0424B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 w:rsidRPr="00A0424B"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AA6FE2" w:rsidTr="00202FEC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both"/>
              <w:rPr>
                <w:lang w:eastAsia="en-US"/>
              </w:rPr>
            </w:pPr>
            <w:r>
              <w:t xml:space="preserve">Муниципальная программа  </w:t>
            </w:r>
            <w:r w:rsidRPr="004F0EDB">
              <w:t>Старочеркасского</w:t>
            </w:r>
            <w:r>
              <w:t xml:space="preserve"> сельского поселения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2C6D14" w:rsidRDefault="00AA6FE2" w:rsidP="00202FEC">
            <w:pPr>
              <w:jc w:val="both"/>
              <w:rPr>
                <w:lang w:eastAsia="en-US"/>
              </w:rPr>
            </w:pPr>
            <w:r w:rsidRPr="002C6D14">
              <w:t>Энергоэффективность и повышение энергосбережения»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2C6D14" w:rsidRDefault="00AA6FE2" w:rsidP="00202F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1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Старочеркасского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autoSpaceDE w:val="0"/>
              <w:autoSpaceDN w:val="0"/>
              <w:adjustRightInd w:val="0"/>
              <w:ind w:right="-68" w:hanging="56"/>
              <w:jc w:val="center"/>
              <w:rPr>
                <w:color w:val="000000"/>
                <w:spacing w:val="-10"/>
                <w:lang w:eastAsia="en-US"/>
              </w:rPr>
            </w:pPr>
            <w:r w:rsidRPr="00C5085C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10,0</w:t>
            </w:r>
          </w:p>
        </w:tc>
      </w:tr>
      <w:tr w:rsidR="00AA6FE2" w:rsidTr="00202FEC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ind w:right="-49"/>
              <w:rPr>
                <w:lang w:eastAsia="en-US"/>
              </w:rPr>
            </w:pPr>
            <w:r>
              <w:t xml:space="preserve">Подпрограмма 1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2C6D14" w:rsidRDefault="00AA6FE2" w:rsidP="00202FEC">
            <w:r w:rsidRPr="002C6D14">
              <w:t>Энергосбережение и повышение</w:t>
            </w:r>
          </w:p>
          <w:p w:rsidR="00AA6FE2" w:rsidRPr="002C6D14" w:rsidRDefault="00AA6FE2" w:rsidP="00202FEC">
            <w:r w:rsidRPr="002C6D14">
              <w:t>энергетической</w:t>
            </w:r>
          </w:p>
          <w:p w:rsidR="00AA6FE2" w:rsidRPr="002C6D14" w:rsidRDefault="00AA6FE2" w:rsidP="00202FEC">
            <w:r w:rsidRPr="002C6D14">
              <w:t>эффективности</w:t>
            </w:r>
          </w:p>
          <w:p w:rsidR="00AA6FE2" w:rsidRPr="002C6D14" w:rsidRDefault="00AA6FE2" w:rsidP="00202FEC">
            <w:pPr>
              <w:jc w:val="both"/>
              <w:rPr>
                <w:lang w:eastAsia="en-US"/>
              </w:rPr>
            </w:pPr>
            <w:r w:rsidRPr="002C6D14">
              <w:t>на территории Старочеркасского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2C6D14" w:rsidRDefault="00AA6FE2" w:rsidP="00202FEC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6D1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Старочеркасского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autoSpaceDE w:val="0"/>
              <w:autoSpaceDN w:val="0"/>
              <w:adjustRightInd w:val="0"/>
              <w:ind w:right="-68" w:hanging="56"/>
              <w:jc w:val="center"/>
              <w:rPr>
                <w:color w:val="000000"/>
                <w:spacing w:val="-10"/>
                <w:lang w:eastAsia="en-US"/>
              </w:rPr>
            </w:pPr>
            <w:r w:rsidRPr="00C5085C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jc w:val="center"/>
              <w:rPr>
                <w:color w:val="000000"/>
              </w:rPr>
            </w:pPr>
            <w:r w:rsidRPr="00C5085C">
              <w:rPr>
                <w:color w:val="000000"/>
                <w:spacing w:val="-10"/>
                <w:lang w:eastAsia="en-US"/>
              </w:rPr>
              <w:t>10,0</w:t>
            </w:r>
          </w:p>
        </w:tc>
      </w:tr>
      <w:tr w:rsidR="00AA6FE2" w:rsidTr="00202FEC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rPr>
                <w:lang w:eastAsia="en-US"/>
              </w:rPr>
            </w:pPr>
            <w:r>
              <w:t>Основное меро</w:t>
            </w:r>
            <w:r>
              <w:softHyphen/>
              <w:t xml:space="preserve">приятие </w:t>
            </w:r>
          </w:p>
          <w:p w:rsidR="00AA6FE2" w:rsidRDefault="00AA6FE2" w:rsidP="00202FEC">
            <w:pPr>
              <w:rPr>
                <w:lang w:eastAsia="en-US"/>
              </w:rPr>
            </w:pPr>
            <w:r>
              <w:t xml:space="preserve">1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BD217D" w:rsidRDefault="00AA6FE2" w:rsidP="00202FEC">
            <w:pPr>
              <w:rPr>
                <w:kern w:val="2"/>
              </w:rPr>
            </w:pPr>
            <w:r>
              <w:rPr>
                <w:bCs/>
              </w:rPr>
              <w:t xml:space="preserve">мероприятия по </w:t>
            </w:r>
            <w:r>
              <w:rPr>
                <w:kern w:val="2"/>
              </w:rPr>
              <w:t>ежемесячной настройке</w:t>
            </w:r>
            <w:r w:rsidRPr="00BD217D">
              <w:rPr>
                <w:kern w:val="2"/>
              </w:rPr>
              <w:t xml:space="preserve"> таймеров времени сетей уличного освещения </w:t>
            </w:r>
          </w:p>
          <w:p w:rsidR="00AA6FE2" w:rsidRDefault="00AA6FE2" w:rsidP="00202FEC">
            <w:pPr>
              <w:jc w:val="both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D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Старочеркасского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lang w:eastAsia="en-US"/>
              </w:rPr>
            </w:pPr>
            <w:r w:rsidRPr="00C5085C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</w:tr>
      <w:tr w:rsidR="00AA6FE2" w:rsidTr="00202FEC">
        <w:trPr>
          <w:trHeight w:val="147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rPr>
                <w:lang w:eastAsia="en-US"/>
              </w:rPr>
            </w:pPr>
            <w:r>
              <w:lastRenderedPageBreak/>
              <w:t>Основное меро</w:t>
            </w:r>
            <w:r>
              <w:softHyphen/>
              <w:t xml:space="preserve">приятие </w:t>
            </w:r>
          </w:p>
          <w:p w:rsidR="00AA6FE2" w:rsidRDefault="00AA6FE2" w:rsidP="00202FEC">
            <w:pPr>
              <w:rPr>
                <w:lang w:eastAsia="en-US"/>
              </w:rPr>
            </w:pPr>
            <w:r>
              <w:t xml:space="preserve">2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BD217D" w:rsidRDefault="00AA6FE2" w:rsidP="00202FEC">
            <w:pPr>
              <w:rPr>
                <w:kern w:val="2"/>
              </w:rPr>
            </w:pPr>
            <w:r>
              <w:rPr>
                <w:bCs/>
              </w:rPr>
              <w:t xml:space="preserve">мероприятия по </w:t>
            </w:r>
            <w:r>
              <w:t>организации</w:t>
            </w:r>
            <w:r w:rsidRPr="00BD217D">
              <w:t xml:space="preserve"> доступа  населения к информации по энергосбережению (размещение на официальном  сайте и издание информационных материалов )</w:t>
            </w:r>
          </w:p>
          <w:p w:rsidR="00AA6FE2" w:rsidRDefault="00AA6FE2" w:rsidP="00202FEC">
            <w:pPr>
              <w:jc w:val="both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D1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Старочеркасского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2" w:rsidRPr="00A0424B" w:rsidRDefault="00AA6FE2" w:rsidP="00202F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Pr="00C5085C" w:rsidRDefault="00AA6FE2" w:rsidP="00202F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lang w:eastAsia="en-US"/>
              </w:rPr>
            </w:pPr>
            <w:r w:rsidRPr="00C5085C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>
              <w:rPr>
                <w:color w:val="000000"/>
                <w:spacing w:val="-10"/>
                <w:lang w:eastAsia="en-US"/>
              </w:rPr>
              <w:t>1</w:t>
            </w:r>
            <w:r w:rsidRPr="00852379">
              <w:rPr>
                <w:color w:val="000000"/>
                <w:spacing w:val="-10"/>
                <w:lang w:eastAsia="en-US"/>
              </w:rPr>
              <w:t>0</w:t>
            </w:r>
            <w:r>
              <w:rPr>
                <w:color w:val="000000"/>
                <w:spacing w:val="-1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>
              <w:rPr>
                <w:color w:val="000000"/>
                <w:spacing w:val="-10"/>
                <w:lang w:eastAsia="en-US"/>
              </w:rPr>
              <w:t>10,</w:t>
            </w: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>
              <w:rPr>
                <w:color w:val="000000"/>
                <w:spacing w:val="-10"/>
                <w:lang w:eastAsia="en-US"/>
              </w:rPr>
              <w:t>10,</w:t>
            </w: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2" w:rsidRDefault="00AA6FE2" w:rsidP="00202FEC">
            <w:pPr>
              <w:jc w:val="center"/>
            </w:pPr>
            <w:r>
              <w:rPr>
                <w:color w:val="000000"/>
                <w:spacing w:val="-10"/>
                <w:lang w:eastAsia="en-US"/>
              </w:rPr>
              <w:t>10,</w:t>
            </w:r>
            <w:r w:rsidRPr="00852379">
              <w:rPr>
                <w:color w:val="000000"/>
                <w:spacing w:val="-10"/>
                <w:lang w:eastAsia="en-US"/>
              </w:rPr>
              <w:t>0</w:t>
            </w:r>
          </w:p>
        </w:tc>
      </w:tr>
    </w:tbl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AA6FE2" w:rsidRDefault="00AA6FE2" w:rsidP="00AA6FE2">
      <w:pPr>
        <w:rPr>
          <w:sz w:val="28"/>
          <w:szCs w:val="28"/>
        </w:rPr>
      </w:pPr>
    </w:p>
    <w:p w:rsidR="00B75E98" w:rsidRDefault="00AA6FE2"/>
    <w:sectPr w:rsidR="00B75E98" w:rsidSect="005E02F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6FE2"/>
    <w:rsid w:val="00030C21"/>
    <w:rsid w:val="00344C42"/>
    <w:rsid w:val="004D1DA0"/>
    <w:rsid w:val="007C3FB1"/>
    <w:rsid w:val="00AA6FE2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6FE2"/>
    <w:pPr>
      <w:keepNext/>
      <w:suppressAutoHyphens w:val="0"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FE2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a3">
    <w:name w:val="Body Text"/>
    <w:basedOn w:val="a"/>
    <w:link w:val="a4"/>
    <w:rsid w:val="00AA6FE2"/>
    <w:pPr>
      <w:spacing w:after="120"/>
    </w:pPr>
  </w:style>
  <w:style w:type="character" w:customStyle="1" w:styleId="a4">
    <w:name w:val="Основной текст Знак"/>
    <w:basedOn w:val="a0"/>
    <w:link w:val="a3"/>
    <w:rsid w:val="00AA6F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AA6FE2"/>
    <w:rPr>
      <w:sz w:val="24"/>
      <w:szCs w:val="24"/>
      <w:lang w:eastAsia="ar-SA"/>
    </w:rPr>
  </w:style>
  <w:style w:type="paragraph" w:styleId="20">
    <w:name w:val="Body Text Indent 2"/>
    <w:basedOn w:val="a"/>
    <w:link w:val="2"/>
    <w:semiHidden/>
    <w:rsid w:val="00AA6FE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A6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A6FE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A6F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Цветовое выделение"/>
    <w:rsid w:val="00AA6FE2"/>
    <w:rPr>
      <w:b/>
      <w:bCs/>
      <w:color w:val="auto"/>
      <w:sz w:val="26"/>
      <w:szCs w:val="26"/>
    </w:rPr>
  </w:style>
  <w:style w:type="paragraph" w:customStyle="1" w:styleId="a6">
    <w:name w:val="Нормальный (таблица)"/>
    <w:basedOn w:val="a"/>
    <w:next w:val="a"/>
    <w:rsid w:val="00AA6F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Прижатый влево"/>
    <w:basedOn w:val="a"/>
    <w:next w:val="a"/>
    <w:rsid w:val="00AA6FE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3571</Words>
  <Characters>20359</Characters>
  <Application>Microsoft Office Word</Application>
  <DocSecurity>0</DocSecurity>
  <Lines>169</Lines>
  <Paragraphs>47</Paragraphs>
  <ScaleCrop>false</ScaleCrop>
  <Company>Microsoft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2017-04-14T06:14:00Z</dcterms:created>
  <dcterms:modified xsi:type="dcterms:W3CDTF">2017-04-14T06:14:00Z</dcterms:modified>
</cp:coreProperties>
</file>