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4"/>
        </w:rPr>
      </w:pPr>
      <w:r>
        <w:drawing>
          <wp:inline>
            <wp:extent cx="477774" cy="82778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77774" cy="8277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tabs>
          <w:tab w:leader="none" w:pos="0" w:val="left"/>
        </w:tabs>
        <w:ind/>
        <w:jc w:val="center"/>
      </w:pPr>
      <w:r>
        <w:rPr>
          <w:color w:val="000000"/>
          <w:sz w:val="28"/>
        </w:rPr>
        <w:t> </w:t>
      </w:r>
    </w:p>
    <w:p w14:paraId="05000000">
      <w:pPr>
        <w:pStyle w:val="Style_3"/>
        <w:ind/>
        <w:jc w:val="center"/>
        <w:rPr>
          <w:rStyle w:val="Style_4_ch"/>
          <w:sz w:val="28"/>
        </w:rPr>
      </w:pPr>
      <w:r>
        <w:rPr>
          <w:rStyle w:val="Style_4_ch"/>
          <w:sz w:val="28"/>
        </w:rPr>
        <w:t>АДМИНИСТРАЦИЯ СТАРОЧЕРКАССКОГО СЕЛЬСКОГО ПОСЕЛЕНИЯ</w:t>
      </w:r>
    </w:p>
    <w:p w14:paraId="06000000">
      <w:pPr>
        <w:pStyle w:val="Style_3"/>
        <w:rPr>
          <w:rStyle w:val="Style_4_ch"/>
          <w:rFonts w:ascii="Times New Roman" w:hAnsi="Times New Roman"/>
          <w:sz w:val="28"/>
        </w:rPr>
      </w:pP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tbl>
      <w:tblPr>
        <w:tblStyle w:val="Style_5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845"/>
        <w:gridCol w:w="1072"/>
        <w:gridCol w:w="5762"/>
        <w:gridCol w:w="269"/>
        <w:gridCol w:w="804"/>
      </w:tblGrid>
      <w:tr>
        <w:trPr>
          <w:trHeight w:hRule="atLeast" w:val="227"/>
        </w:trPr>
        <w:tc>
          <w:tcPr>
            <w:tcW w:type="dxa" w:w="184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8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23.05.2023 г.</w:t>
            </w:r>
          </w:p>
        </w:tc>
        <w:tc>
          <w:tcPr>
            <w:tcW w:type="dxa" w:w="1072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9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5762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A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type="dxa" w:w="269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B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80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 w14:paraId="0C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</w:tr>
      <w:tr>
        <w:tc>
          <w:tcPr>
            <w:tcW w:type="dxa" w:w="9752"/>
            <w:gridSpan w:val="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Старочеркасская</w:t>
            </w:r>
          </w:p>
        </w:tc>
      </w:tr>
    </w:tbl>
    <w:p w14:paraId="0E000000">
      <w:pPr>
        <w:spacing w:line="270" w:lineRule="atLeast"/>
        <w:ind/>
        <w:rPr>
          <w:color w:val="000000"/>
          <w:sz w:val="28"/>
        </w:rPr>
      </w:pPr>
    </w:p>
    <w:tbl>
      <w:tblPr>
        <w:tblStyle w:val="Style_5"/>
        <w:tblLayout w:type="fixed"/>
      </w:tblPr>
      <w:tblGrid>
        <w:gridCol w:w="5211"/>
      </w:tblGrid>
      <w:tr>
        <w:trPr>
          <w:trHeight w:hRule="atLeast" w:val="1343"/>
        </w:trPr>
        <w:tc>
          <w:tcPr>
            <w:tcW w:type="dxa" w:w="5211"/>
          </w:tcPr>
          <w:p w14:paraId="0F000000">
            <w:pPr>
              <w:ind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 xml:space="preserve">Об образовании комиссии по координации работы по противодействию коррупции  Администрации </w:t>
            </w:r>
            <w:r>
              <w:rPr>
                <w:color w:val="000000"/>
                <w:spacing w:val="-8"/>
                <w:sz w:val="28"/>
              </w:rPr>
              <w:t>Старочеркасского</w:t>
            </w:r>
            <w:r>
              <w:rPr>
                <w:color w:val="000000"/>
                <w:spacing w:val="-8"/>
                <w:sz w:val="28"/>
              </w:rPr>
              <w:t xml:space="preserve"> сельского поселения</w:t>
            </w:r>
            <w:r>
              <w:rPr>
                <w:color w:val="000000"/>
                <w:spacing w:val="-8"/>
                <w:sz w:val="28"/>
              </w:rPr>
              <w:t xml:space="preserve">   </w:t>
            </w:r>
          </w:p>
        </w:tc>
      </w:tr>
    </w:tbl>
    <w:p w14:paraId="10000000">
      <w:pPr>
        <w:spacing w:line="270" w:lineRule="atLeast"/>
        <w:ind/>
        <w:jc w:val="both"/>
        <w:rPr>
          <w:color w:val="000000"/>
          <w:sz w:val="28"/>
        </w:rPr>
      </w:pPr>
    </w:p>
    <w:p w14:paraId="11000000">
      <w:pPr>
        <w:ind w:firstLine="1134" w:left="0"/>
        <w:jc w:val="both"/>
        <w:rPr>
          <w:sz w:val="27"/>
        </w:rPr>
      </w:pPr>
      <w:r>
        <w:rPr>
          <w:sz w:val="27"/>
        </w:rPr>
        <w:t>В соответствии с Указом Президента Российской Федерации от 15.07.2015 г. № 364 «О мерах по совершенствованию организации деятельности в области противодействия коррупции», в целях обеспечения единой государственной политики в области противодействия коррупции, -</w:t>
      </w:r>
    </w:p>
    <w:p w14:paraId="12000000">
      <w:pPr>
        <w:spacing w:line="270" w:lineRule="atLeast"/>
        <w:ind/>
        <w:jc w:val="center"/>
        <w:rPr>
          <w:color w:val="000000"/>
          <w:sz w:val="27"/>
        </w:rPr>
      </w:pPr>
      <w:r>
        <w:rPr>
          <w:b w:val="1"/>
          <w:color w:val="000000"/>
          <w:sz w:val="27"/>
        </w:rPr>
        <w:t>ПОСТАНОВЛЯЕТ:</w:t>
      </w:r>
    </w:p>
    <w:p w14:paraId="13000000">
      <w:pPr>
        <w:spacing w:line="270" w:lineRule="atLeast"/>
        <w:ind/>
        <w:jc w:val="both"/>
        <w:rPr>
          <w:color w:val="000000"/>
          <w:sz w:val="27"/>
        </w:rPr>
      </w:pPr>
    </w:p>
    <w:p w14:paraId="14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 xml:space="preserve">Утвердить Положение о комиссии по координации работы по </w:t>
      </w:r>
      <w:r>
        <w:rPr>
          <w:sz w:val="27"/>
        </w:rPr>
        <w:t>противодействию коррупции</w:t>
      </w:r>
      <w:r>
        <w:rPr>
          <w:sz w:val="27"/>
        </w:rPr>
        <w:t xml:space="preserve">  в Старочеркасском сельском поселении согласно приложению № 1. </w:t>
      </w:r>
    </w:p>
    <w:p w14:paraId="15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 xml:space="preserve">Утвердить </w:t>
      </w:r>
      <w:r>
        <w:rPr>
          <w:sz w:val="27"/>
        </w:rPr>
        <w:t>Положение об органе субъекта Российской Федерации по профилактике коррупционных и иных правонарушений</w:t>
      </w:r>
      <w:r>
        <w:rPr>
          <w:sz w:val="27"/>
        </w:rPr>
        <w:t xml:space="preserve"> согласно приложению   № 2. </w:t>
      </w:r>
    </w:p>
    <w:p w14:paraId="16000000">
      <w:pPr>
        <w:numPr>
          <w:ilvl w:val="0"/>
          <w:numId w:val="1"/>
        </w:numPr>
        <w:ind w:firstLine="709" w:left="0"/>
        <w:jc w:val="both"/>
        <w:rPr>
          <w:sz w:val="27"/>
        </w:rPr>
      </w:pPr>
      <w:r>
        <w:rPr>
          <w:sz w:val="27"/>
        </w:rPr>
        <w:t xml:space="preserve">Создать комиссию по </w:t>
      </w:r>
      <w:r>
        <w:rPr>
          <w:color w:val="000000"/>
          <w:spacing w:val="-8"/>
          <w:sz w:val="27"/>
        </w:rPr>
        <w:t xml:space="preserve"> координации работы по противодействию коррупции  Администрации </w:t>
      </w:r>
      <w:r>
        <w:rPr>
          <w:color w:val="000000"/>
          <w:spacing w:val="-8"/>
          <w:sz w:val="27"/>
        </w:rPr>
        <w:t>Старочеркасского</w:t>
      </w:r>
      <w:r>
        <w:rPr>
          <w:color w:val="000000"/>
          <w:spacing w:val="-8"/>
          <w:sz w:val="27"/>
        </w:rPr>
        <w:t xml:space="preserve"> сельского поселения   </w:t>
      </w:r>
      <w:r>
        <w:rPr>
          <w:sz w:val="27"/>
        </w:rPr>
        <w:t>и утвердить ее состав согласно приложению</w:t>
      </w:r>
      <w:r>
        <w:rPr>
          <w:sz w:val="27"/>
        </w:rPr>
        <w:t xml:space="preserve"> № 3.</w:t>
      </w:r>
    </w:p>
    <w:p w14:paraId="17000000">
      <w:pPr>
        <w:numPr>
          <w:ilvl w:val="0"/>
          <w:numId w:val="1"/>
        </w:numPr>
        <w:ind w:firstLine="709" w:left="0" w:right="-39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Настоящее постановление вступает в силу со дня его официального опубликования.  </w:t>
      </w:r>
    </w:p>
    <w:p w14:paraId="18000000">
      <w:pPr>
        <w:pStyle w:val="Style_6"/>
        <w:numPr>
          <w:ilvl w:val="0"/>
          <w:numId w:val="1"/>
        </w:numPr>
        <w:ind w:firstLine="709" w:left="0" w:right="43"/>
        <w:rPr>
          <w:sz w:val="27"/>
        </w:rPr>
      </w:pPr>
      <w:r>
        <w:rPr>
          <w:sz w:val="27"/>
        </w:rPr>
        <w:t>Опубликовать 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sz w:val="27"/>
        </w:rPr>
        <w:t>http:\\старочеркасское-адм.рф</w:t>
      </w:r>
      <w:r>
        <w:rPr>
          <w:sz w:val="27"/>
        </w:rPr>
        <w:t>).</w:t>
      </w:r>
    </w:p>
    <w:p w14:paraId="19000000">
      <w:pPr>
        <w:pStyle w:val="Style_6"/>
        <w:numPr>
          <w:ilvl w:val="0"/>
          <w:numId w:val="1"/>
        </w:numPr>
        <w:ind w:firstLine="709" w:left="0"/>
        <w:rPr>
          <w:sz w:val="27"/>
        </w:rPr>
      </w:pPr>
      <w:r>
        <w:rPr>
          <w:sz w:val="27"/>
        </w:rPr>
        <w:t>Контроль за исполнением постановления возложить на заместителя Главы Администрации Старочеркасского сельского поселения</w:t>
      </w:r>
      <w:r>
        <w:rPr>
          <w:sz w:val="27"/>
        </w:rPr>
        <w:t>.</w:t>
      </w:r>
    </w:p>
    <w:p w14:paraId="1A000000">
      <w:pPr>
        <w:pStyle w:val="Style_6"/>
      </w:pPr>
    </w:p>
    <w:p w14:paraId="1B000000">
      <w:pPr>
        <w:pStyle w:val="Style_6"/>
      </w:pPr>
    </w:p>
    <w:tbl>
      <w:tblPr>
        <w:tblStyle w:val="Style_5"/>
        <w:tblLayout w:type="fixed"/>
      </w:tblPr>
      <w:tblGrid>
        <w:gridCol w:w="3973"/>
        <w:gridCol w:w="5779"/>
      </w:tblGrid>
      <w:tr>
        <w:tc>
          <w:tcPr>
            <w:tcW w:type="dxa" w:w="3973"/>
          </w:tcPr>
          <w:p w14:paraId="1C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Старочеркасского сельского поселения</w:t>
            </w:r>
          </w:p>
        </w:tc>
        <w:tc>
          <w:tcPr>
            <w:tcW w:type="dxa" w:w="5779"/>
          </w:tcPr>
          <w:p w14:paraId="1D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Д.А. Янов</w:t>
            </w:r>
          </w:p>
        </w:tc>
      </w:tr>
    </w:tbl>
    <w:p w14:paraId="1E000000">
      <w:pPr>
        <w:pStyle w:val="Style_6"/>
        <w:rPr>
          <w:sz w:val="16"/>
        </w:rPr>
      </w:pPr>
    </w:p>
    <w:p w14:paraId="1F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14:paraId="20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</w:t>
      </w:r>
    </w:p>
    <w:p w14:paraId="21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Старочеркасского сельского поселения</w:t>
      </w:r>
    </w:p>
    <w:p w14:paraId="22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Богданов С.М.</w:t>
      </w:r>
      <w:r>
        <w:rPr>
          <w:rFonts w:ascii="Times New Roman" w:hAnsi="Times New Roman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257" w:footer="720" w:gutter="0" w:header="720" w:left="1304" w:right="851" w:top="426"/>
        </w:sectPr>
      </w:pPr>
    </w:p>
    <w:p w14:paraId="24000000">
      <w:pPr>
        <w:spacing w:afterAutospacing="on" w:beforeAutospacing="on"/>
        <w:ind/>
        <w:contextualSpacing w:val="1"/>
        <w:jc w:val="right"/>
        <w:rPr>
          <w:sz w:val="28"/>
        </w:rPr>
      </w:pPr>
      <w:r>
        <w:rPr>
          <w:sz w:val="28"/>
        </w:rPr>
        <w:t>Приложение № 1 к постановлению</w:t>
      </w:r>
    </w:p>
    <w:p w14:paraId="25000000">
      <w:pPr>
        <w:spacing w:afterAutospacing="on" w:beforeAutospacing="on"/>
        <w:ind/>
        <w:contextualSpacing w:val="1"/>
        <w:jc w:val="right"/>
        <w:rPr>
          <w:sz w:val="28"/>
        </w:rPr>
      </w:pPr>
      <w:r>
        <w:rPr>
          <w:sz w:val="28"/>
        </w:rPr>
        <w:t xml:space="preserve"> Администрации Старочеркасского сельского поселения </w:t>
      </w:r>
    </w:p>
    <w:p w14:paraId="26000000">
      <w:pPr>
        <w:spacing w:afterAutospacing="on" w:beforeAutospacing="on"/>
        <w:ind/>
        <w:contextualSpacing w:val="1"/>
        <w:jc w:val="right"/>
        <w:rPr>
          <w:sz w:val="28"/>
        </w:rPr>
      </w:pPr>
      <w:r>
        <w:rPr>
          <w:sz w:val="28"/>
        </w:rPr>
        <w:t xml:space="preserve">от 23.05.2023 г. </w:t>
      </w:r>
      <w:r>
        <w:rPr>
          <w:sz w:val="28"/>
        </w:rPr>
        <w:t>№ 81</w:t>
      </w:r>
    </w:p>
    <w:p w14:paraId="27000000">
      <w:pPr>
        <w:ind w:firstLine="0" w:left="2835" w:right="-1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 образовании комиссии по координации работы по противодействию коррупции 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  </w:t>
      </w:r>
    </w:p>
    <w:p w14:paraId="28000000">
      <w:pPr>
        <w:ind w:firstLine="0" w:left="2835" w:right="-1"/>
        <w:jc w:val="right"/>
        <w:rPr>
          <w:b w:val="1"/>
          <w:sz w:val="28"/>
        </w:rPr>
      </w:pPr>
    </w:p>
    <w:p w14:paraId="29000000">
      <w:pPr>
        <w:pStyle w:val="Style_7"/>
        <w:spacing w:after="70" w:before="0" w:line="280" w:lineRule="exact"/>
        <w:ind/>
        <w:rPr>
          <w:b w:val="0"/>
        </w:rPr>
      </w:pPr>
      <w:r>
        <w:rPr>
          <w:rStyle w:val="Style_8_ch"/>
        </w:rPr>
        <w:t>ПОЛОЖЕНИЕ</w:t>
      </w:r>
    </w:p>
    <w:p w14:paraId="2A000000">
      <w:pPr>
        <w:pStyle w:val="Style_7"/>
        <w:spacing w:after="455" w:before="0" w:line="324" w:lineRule="exact"/>
        <w:ind/>
      </w:pPr>
      <w:r>
        <w:rPr>
          <w:rStyle w:val="Style_8_ch"/>
        </w:rPr>
        <w:t>о</w:t>
      </w:r>
      <w:r>
        <w:rPr>
          <w:rStyle w:val="Style_8_ch"/>
        </w:rPr>
        <w:t xml:space="preserve"> </w:t>
      </w:r>
      <w:r>
        <w:t>комиссии по координации работы по противодействию</w:t>
      </w:r>
      <w:r>
        <w:br/>
      </w:r>
      <w:r>
        <w:t>коррупции в субъекте Российской Федерации</w:t>
      </w:r>
    </w:p>
    <w:p w14:paraId="2B000000">
      <w:pPr>
        <w:pStyle w:val="Style_9"/>
        <w:numPr>
          <w:ilvl w:val="0"/>
          <w:numId w:val="2"/>
        </w:numPr>
        <w:tabs>
          <w:tab w:leader="none" w:pos="3357" w:val="left"/>
        </w:tabs>
        <w:spacing w:after="302" w:line="280" w:lineRule="exact"/>
        <w:ind w:firstLine="0" w:left="3080"/>
        <w:jc w:val="both"/>
      </w:pPr>
      <w:r>
        <w:t>Общие положения</w:t>
      </w:r>
    </w:p>
    <w:p w14:paraId="2C000000">
      <w:pPr>
        <w:pStyle w:val="Style_9"/>
        <w:numPr>
          <w:ilvl w:val="0"/>
          <w:numId w:val="3"/>
        </w:numPr>
        <w:tabs>
          <w:tab w:leader="none" w:pos="993" w:val="left"/>
        </w:tabs>
        <w:spacing w:after="0" w:line="342" w:lineRule="exact"/>
        <w:ind w:firstLine="700" w:left="0"/>
        <w:jc w:val="both"/>
      </w:pPr>
      <w:r>
        <w:t>Комиссия по координации работы по противодействию коррупции в Старочеркасском сельском поселении (далее - комиссия) является постоянно действующим координационным органом при высшем должностном лице.</w:t>
      </w:r>
    </w:p>
    <w:p w14:paraId="2D000000">
      <w:pPr>
        <w:pStyle w:val="Style_9"/>
        <w:numPr>
          <w:ilvl w:val="0"/>
          <w:numId w:val="3"/>
        </w:numPr>
        <w:tabs>
          <w:tab w:leader="none" w:pos="986" w:val="left"/>
        </w:tabs>
        <w:spacing w:after="0" w:line="342" w:lineRule="exact"/>
        <w:ind w:firstLine="700" w:left="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14:paraId="2E000000">
      <w:pPr>
        <w:pStyle w:val="Style_9"/>
        <w:numPr>
          <w:ilvl w:val="0"/>
          <w:numId w:val="3"/>
        </w:numPr>
        <w:tabs>
          <w:tab w:leader="none" w:pos="990" w:val="left"/>
        </w:tabs>
        <w:spacing w:after="0" w:line="342" w:lineRule="exact"/>
        <w:ind w:firstLine="700" w:left="0"/>
        <w:jc w:val="both"/>
        <w:rPr>
          <w:color w:val="000000"/>
        </w:rPr>
      </w:pPr>
      <w:r>
        <w:rPr>
          <w:color w:val="000000"/>
        </w:rPr>
        <w:t>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14:paraId="2F000000">
      <w:pPr>
        <w:pStyle w:val="Style_9"/>
        <w:numPr>
          <w:ilvl w:val="0"/>
          <w:numId w:val="3"/>
        </w:numPr>
        <w:tabs>
          <w:tab w:leader="none" w:pos="982" w:val="left"/>
        </w:tabs>
        <w:spacing w:after="0" w:line="342" w:lineRule="exact"/>
        <w:ind w:firstLine="700" w:left="0"/>
        <w:jc w:val="both"/>
        <w:rPr>
          <w:color w:val="000000"/>
        </w:rPr>
      </w:pPr>
      <w:r>
        <w:rPr>
          <w:color w:val="000000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14:paraId="30000000">
      <w:pPr>
        <w:pStyle w:val="Style_9"/>
        <w:tabs>
          <w:tab w:leader="none" w:pos="982" w:val="left"/>
        </w:tabs>
        <w:spacing w:after="0" w:line="342" w:lineRule="exact"/>
        <w:ind w:firstLine="0" w:left="700"/>
        <w:jc w:val="both"/>
        <w:rPr>
          <w:color w:val="FF0000"/>
        </w:rPr>
      </w:pPr>
    </w:p>
    <w:p w14:paraId="31000000">
      <w:pPr>
        <w:widowControl w:val="0"/>
        <w:numPr>
          <w:ilvl w:val="0"/>
          <w:numId w:val="2"/>
        </w:numPr>
        <w:tabs>
          <w:tab w:leader="none" w:pos="2888" w:val="left"/>
        </w:tabs>
        <w:spacing w:after="298" w:line="280" w:lineRule="exact"/>
        <w:ind w:firstLine="0" w:left="248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задачи комиссии</w:t>
      </w:r>
    </w:p>
    <w:p w14:paraId="32000000">
      <w:pPr>
        <w:widowControl w:val="0"/>
        <w:numPr>
          <w:ilvl w:val="0"/>
          <w:numId w:val="3"/>
        </w:numPr>
        <w:tabs>
          <w:tab w:leader="none" w:pos="1047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Основными задачами комиссии являются:</w:t>
      </w:r>
    </w:p>
    <w:p w14:paraId="33000000">
      <w:pPr>
        <w:widowControl w:val="0"/>
        <w:tabs>
          <w:tab w:leader="none" w:pos="1068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обеспечение исполнения решений Совета при Президенте Российской Федерации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 противодействию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коррупции и его президиума;</w:t>
      </w:r>
    </w:p>
    <w:p w14:paraId="34000000">
      <w:pPr>
        <w:widowControl w:val="0"/>
        <w:tabs>
          <w:tab w:leader="none" w:pos="1045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подготовка предложений о реализации государственной политики в области противодействия коррупции высшему должностному лицу;</w:t>
      </w:r>
    </w:p>
    <w:p w14:paraId="35000000">
      <w:pPr>
        <w:widowControl w:val="0"/>
        <w:tabs>
          <w:tab w:leader="none" w:pos="1090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координации деятельности высшего исполнительного органа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14:paraId="36000000">
      <w:pPr>
        <w:widowControl w:val="0"/>
        <w:tabs>
          <w:tab w:leader="none" w:pos="1052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14:paraId="37000000">
      <w:pPr>
        <w:widowControl w:val="0"/>
        <w:tabs>
          <w:tab w:leader="none" w:pos="1038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14:paraId="38000000">
      <w:pPr>
        <w:widowControl w:val="0"/>
        <w:tabs>
          <w:tab w:leader="none" w:pos="1056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е)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14:paraId="39000000">
      <w:pPr>
        <w:widowControl w:val="0"/>
        <w:tabs>
          <w:tab w:leader="none" w:pos="1056" w:val="left"/>
        </w:tabs>
        <w:spacing w:line="338" w:lineRule="exact"/>
        <w:ind w:firstLine="700" w:left="0"/>
        <w:jc w:val="both"/>
        <w:rPr>
          <w:color w:val="FF0000"/>
          <w:sz w:val="28"/>
        </w:rPr>
      </w:pPr>
    </w:p>
    <w:p w14:paraId="3A000000">
      <w:pPr>
        <w:widowControl w:val="0"/>
        <w:tabs>
          <w:tab w:leader="none" w:pos="3207" w:val="left"/>
        </w:tabs>
        <w:spacing w:after="305" w:line="280" w:lineRule="exact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III. </w:t>
      </w:r>
      <w:r>
        <w:rPr>
          <w:color w:val="000000"/>
          <w:sz w:val="28"/>
        </w:rPr>
        <w:t>Полномочия комиссии</w:t>
      </w:r>
    </w:p>
    <w:p w14:paraId="3B000000">
      <w:pPr>
        <w:widowControl w:val="0"/>
        <w:numPr>
          <w:ilvl w:val="0"/>
          <w:numId w:val="3"/>
        </w:numPr>
        <w:tabs>
          <w:tab w:leader="none" w:pos="998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Комиссия в целях выполнения возложенных на нее задач осуществляет следующие полномочия:</w:t>
      </w:r>
    </w:p>
    <w:p w14:paraId="3C000000">
      <w:pPr>
        <w:pStyle w:val="Style_9"/>
        <w:tabs>
          <w:tab w:leader="none" w:pos="1000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</w:r>
      <w:r>
        <w:rPr>
          <w:color w:val="000000"/>
        </w:rPr>
        <w:t>подготавливает предложения по совершенствованию законодательства Российской Федерации о противодействии коррупции высшему должностному лицу;</w:t>
      </w:r>
    </w:p>
    <w:p w14:paraId="3D000000">
      <w:pPr>
        <w:pStyle w:val="Style_9"/>
        <w:tabs>
          <w:tab w:leader="none" w:pos="1018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</w:r>
      <w:r>
        <w:rPr>
          <w:color w:val="000000"/>
        </w:rPr>
        <w:t>разрабатывает меры по противодействию коррупции, а также по устранению причин и условий, порождающих коррупцию;</w:t>
      </w:r>
    </w:p>
    <w:p w14:paraId="3E000000">
      <w:pPr>
        <w:pStyle w:val="Style_9"/>
        <w:tabs>
          <w:tab w:leader="none" w:pos="1022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</w:r>
      <w:r>
        <w:rPr>
          <w:color w:val="000000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3F000000">
      <w:pPr>
        <w:pStyle w:val="Style_9"/>
        <w:tabs>
          <w:tab w:leader="none" w:pos="1056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</w:r>
      <w:r>
        <w:rPr>
          <w:color w:val="000000"/>
        </w:rPr>
        <w:t>организует:</w:t>
      </w:r>
    </w:p>
    <w:p w14:paraId="40000000">
      <w:pPr>
        <w:pStyle w:val="Style_9"/>
        <w:tabs>
          <w:tab w:leader="none" w:pos="1056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подготовку проектов нормативных правовых актов в Старочеркасском сельском поселении по вопросам противодействия коррупции;</w:t>
      </w:r>
    </w:p>
    <w:p w14:paraId="41000000">
      <w:pPr>
        <w:pStyle w:val="Style_9"/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14:paraId="42000000">
      <w:pPr>
        <w:pStyle w:val="Style_9"/>
        <w:tabs>
          <w:tab w:leader="none" w:pos="1018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д)</w:t>
      </w:r>
      <w:r>
        <w:rPr>
          <w:color w:val="000000"/>
        </w:rPr>
        <w:tab/>
      </w:r>
      <w:r>
        <w:rPr>
          <w:color w:val="000000"/>
        </w:rPr>
        <w:t>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43000000">
      <w:pPr>
        <w:pStyle w:val="Style_9"/>
        <w:tabs>
          <w:tab w:leader="none" w:pos="1018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е)</w:t>
      </w:r>
      <w:r>
        <w:rPr>
          <w:color w:val="000000"/>
        </w:rPr>
        <w:tab/>
      </w:r>
      <w:r>
        <w:rPr>
          <w:color w:val="000000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44000000">
      <w:pPr>
        <w:pStyle w:val="Style_9"/>
        <w:tabs>
          <w:tab w:leader="none" w:pos="1195" w:val="left"/>
        </w:tabs>
        <w:spacing w:after="0" w:line="342" w:lineRule="exact"/>
        <w:ind w:firstLine="851" w:left="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</w:r>
      <w:r>
        <w:rPr>
          <w:color w:val="000000"/>
        </w:rPr>
        <w:t>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14:paraId="45000000">
      <w:pPr>
        <w:pStyle w:val="Style_9"/>
        <w:tabs>
          <w:tab w:leader="none" w:pos="1069" w:val="left"/>
        </w:tabs>
        <w:spacing w:after="0" w:line="342" w:lineRule="exact"/>
        <w:ind w:firstLine="851" w:left="0"/>
        <w:jc w:val="both"/>
        <w:rPr>
          <w:color w:val="000000"/>
        </w:rPr>
      </w:pPr>
      <w:r>
        <w:rPr>
          <w:color w:val="000000"/>
        </w:rPr>
        <w:t>з)</w:t>
      </w:r>
      <w:r>
        <w:rPr>
          <w:color w:val="000000"/>
        </w:rPr>
        <w:tab/>
      </w:r>
      <w:r>
        <w:rPr>
          <w:color w:val="000000"/>
        </w:rPr>
        <w:t xml:space="preserve">осуществляет подготовку ежегодного доклада о деятельности в области противодействия коррупции, обеспечивает его размещение </w:t>
      </w:r>
      <w:r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Старочеркасского</w:t>
      </w:r>
      <w:r>
        <w:rPr>
          <w:color w:val="000000"/>
        </w:rPr>
        <w:t xml:space="preserve"> сельского поселения в информационно-телекоммуникационной сети «Интернет», опубликование в средствах массовой информации и направление</w:t>
      </w:r>
      <w:r>
        <w:rPr>
          <w:color w:val="000000"/>
        </w:rPr>
        <w:tab/>
      </w:r>
      <w:r>
        <w:rPr>
          <w:color w:val="000000"/>
        </w:rPr>
        <w:t>в федеральные государственные органы (по их запросам).</w:t>
      </w:r>
    </w:p>
    <w:p w14:paraId="46000000">
      <w:pPr>
        <w:pStyle w:val="Style_9"/>
        <w:tabs>
          <w:tab w:leader="none" w:pos="1069" w:val="left"/>
        </w:tabs>
        <w:spacing w:after="0" w:line="342" w:lineRule="exact"/>
        <w:ind w:firstLine="0" w:left="0"/>
        <w:jc w:val="both"/>
        <w:rPr>
          <w:color w:val="FF0000"/>
        </w:rPr>
      </w:pPr>
    </w:p>
    <w:p w14:paraId="47000000">
      <w:pPr>
        <w:widowControl w:val="0"/>
        <w:numPr>
          <w:ilvl w:val="0"/>
          <w:numId w:val="2"/>
        </w:numPr>
        <w:tabs>
          <w:tab w:leader="none" w:pos="2526" w:val="left"/>
        </w:tabs>
        <w:spacing w:after="291" w:line="280" w:lineRule="exact"/>
        <w:ind w:firstLine="0" w:left="204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формирования комиссии</w:t>
      </w:r>
    </w:p>
    <w:p w14:paraId="48000000">
      <w:pPr>
        <w:widowControl w:val="0"/>
        <w:numPr>
          <w:ilvl w:val="0"/>
          <w:numId w:val="3"/>
        </w:numPr>
        <w:tabs>
          <w:tab w:leader="none" w:pos="1040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Положение о комиссии и персональный состав комиссии утверждаются высшим должностным лицом администрации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поселения.</w:t>
      </w:r>
    </w:p>
    <w:p w14:paraId="49000000">
      <w:pPr>
        <w:widowControl w:val="0"/>
        <w:numPr>
          <w:ilvl w:val="0"/>
          <w:numId w:val="3"/>
        </w:numPr>
        <w:tabs>
          <w:tab w:leader="none" w:pos="1016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Комиссия формируется в составе председателя комиссии, его заместителей, секретаря и членов комиссии.</w:t>
      </w:r>
    </w:p>
    <w:p w14:paraId="4A000000">
      <w:pPr>
        <w:widowControl w:val="0"/>
        <w:numPr>
          <w:ilvl w:val="0"/>
          <w:numId w:val="3"/>
        </w:numPr>
        <w:tabs>
          <w:tab w:leader="none" w:pos="1016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Председателем комиссии по должности является высшее должностное лицо или лицо, временно исполняющее его обязанности.</w:t>
      </w:r>
    </w:p>
    <w:p w14:paraId="4B000000">
      <w:pPr>
        <w:widowControl w:val="0"/>
        <w:numPr>
          <w:ilvl w:val="0"/>
          <w:numId w:val="3"/>
        </w:numPr>
        <w:tabs>
          <w:tab w:leader="none" w:pos="1134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4C000000">
      <w:pPr>
        <w:widowControl w:val="0"/>
        <w:numPr>
          <w:ilvl w:val="0"/>
          <w:numId w:val="3"/>
        </w:numPr>
        <w:tabs>
          <w:tab w:leader="none" w:pos="1123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Передача полномочий члена комиссии другому лицу не допускается.</w:t>
      </w:r>
    </w:p>
    <w:p w14:paraId="4D000000">
      <w:pPr>
        <w:widowControl w:val="0"/>
        <w:numPr>
          <w:ilvl w:val="0"/>
          <w:numId w:val="3"/>
        </w:numPr>
        <w:tabs>
          <w:tab w:leader="none" w:pos="1130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работе комиссии осуществляется на общественных началах.</w:t>
      </w:r>
    </w:p>
    <w:p w14:paraId="4E000000">
      <w:pPr>
        <w:widowControl w:val="0"/>
        <w:numPr>
          <w:ilvl w:val="0"/>
          <w:numId w:val="3"/>
        </w:numPr>
        <w:tabs>
          <w:tab w:leader="none" w:pos="1757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14:paraId="4F000000">
      <w:pPr>
        <w:widowControl w:val="0"/>
        <w:numPr>
          <w:ilvl w:val="0"/>
          <w:numId w:val="3"/>
        </w:numPr>
        <w:tabs>
          <w:tab w:leader="none" w:pos="1123" w:val="left"/>
        </w:tabs>
        <w:spacing w:after="297" w:line="335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50000000">
      <w:pPr>
        <w:widowControl w:val="0"/>
        <w:numPr>
          <w:ilvl w:val="0"/>
          <w:numId w:val="2"/>
        </w:numPr>
        <w:tabs>
          <w:tab w:leader="none" w:pos="2288" w:val="left"/>
        </w:tabs>
        <w:spacing w:after="300" w:line="338" w:lineRule="exact"/>
        <w:ind w:hanging="1237" w:left="3080" w:right="1900"/>
        <w:rPr>
          <w:color w:val="000000"/>
          <w:sz w:val="28"/>
        </w:rPr>
      </w:pPr>
      <w:r>
        <w:rPr>
          <w:color w:val="000000"/>
          <w:sz w:val="28"/>
        </w:rPr>
        <w:t>Организация деятельности комиссии и порядок ее работы</w:t>
      </w:r>
    </w:p>
    <w:p w14:paraId="51000000">
      <w:pPr>
        <w:widowControl w:val="0"/>
        <w:numPr>
          <w:ilvl w:val="0"/>
          <w:numId w:val="3"/>
        </w:numPr>
        <w:tabs>
          <w:tab w:leader="none" w:pos="1123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комиссии осуществляется на плановой основе и в соответствии с регламентом, который утверждается комиссией.</w:t>
      </w:r>
    </w:p>
    <w:p w14:paraId="52000000">
      <w:pPr>
        <w:widowControl w:val="0"/>
        <w:numPr>
          <w:ilvl w:val="0"/>
          <w:numId w:val="3"/>
        </w:numPr>
        <w:tabs>
          <w:tab w:leader="none" w:pos="1119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Заседания комиссии ведет председатель комиссии или по его поручению заместитель председателя комиссии.</w:t>
      </w:r>
    </w:p>
    <w:p w14:paraId="53000000">
      <w:pPr>
        <w:widowControl w:val="0"/>
        <w:numPr>
          <w:ilvl w:val="0"/>
          <w:numId w:val="3"/>
        </w:numPr>
        <w:tabs>
          <w:tab w:leader="none" w:pos="1130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54000000">
      <w:pPr>
        <w:widowControl w:val="0"/>
        <w:numPr>
          <w:ilvl w:val="0"/>
          <w:numId w:val="3"/>
        </w:numPr>
        <w:tabs>
          <w:tab w:leader="none" w:pos="1123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55000000">
      <w:pPr>
        <w:widowControl w:val="0"/>
        <w:numPr>
          <w:ilvl w:val="0"/>
          <w:numId w:val="3"/>
        </w:numPr>
        <w:tabs>
          <w:tab w:leader="none" w:pos="1166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Решения комиссии оформляются протоколом.</w:t>
      </w:r>
    </w:p>
    <w:p w14:paraId="56000000">
      <w:pPr>
        <w:widowControl w:val="0"/>
        <w:numPr>
          <w:ilvl w:val="0"/>
          <w:numId w:val="3"/>
        </w:numPr>
        <w:tabs>
          <w:tab w:leader="none" w:pos="1130" w:val="left"/>
        </w:tabs>
        <w:spacing w:line="338" w:lineRule="exact"/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Для реализации решений комиссии могут издаваться нормативные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правовые акты или распорядительные акты высшего должностного лица Администрации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поселения, а также даваться поручения высшего должностного лица Администрации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поселения.</w:t>
      </w:r>
    </w:p>
    <w:p w14:paraId="57000000">
      <w:pPr>
        <w:pStyle w:val="Style_9"/>
        <w:tabs>
          <w:tab w:leader="none" w:pos="1126" w:val="left"/>
        </w:tabs>
        <w:spacing w:after="0" w:line="342" w:lineRule="exact"/>
        <w:ind w:firstLine="0" w:left="0"/>
        <w:jc w:val="both"/>
        <w:rPr>
          <w:color w:val="000000"/>
        </w:rPr>
      </w:pPr>
      <w:r>
        <w:rPr>
          <w:color w:val="FF0000"/>
        </w:rPr>
        <w:tab/>
      </w:r>
      <w:r>
        <w:rPr>
          <w:color w:val="000000"/>
        </w:rPr>
        <w:t>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58000000">
      <w:pPr>
        <w:pStyle w:val="Style_10"/>
        <w:widowControl w:val="0"/>
        <w:numPr>
          <w:ilvl w:val="0"/>
          <w:numId w:val="4"/>
        </w:numPr>
        <w:tabs>
          <w:tab w:leader="none" w:pos="1214" w:val="left"/>
        </w:tabs>
        <w:spacing w:after="0" w:line="342" w:lineRule="exac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комиссии:</w:t>
      </w:r>
    </w:p>
    <w:p w14:paraId="59000000">
      <w:pPr>
        <w:widowControl w:val="0"/>
        <w:tabs>
          <w:tab w:leader="none" w:pos="1084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осуществляет общее руководство деятельностью комиссии;</w:t>
      </w:r>
    </w:p>
    <w:p w14:paraId="5A000000">
      <w:pPr>
        <w:widowControl w:val="0"/>
        <w:tabs>
          <w:tab w:leader="none" w:pos="1098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утверждает план работы комиссии (ежегодный план);</w:t>
      </w:r>
    </w:p>
    <w:p w14:paraId="5B000000">
      <w:pPr>
        <w:widowControl w:val="0"/>
        <w:tabs>
          <w:tab w:leader="none" w:pos="1098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утверждает повестку дня очередного заседания комиссии;</w:t>
      </w:r>
    </w:p>
    <w:p w14:paraId="5C000000">
      <w:pPr>
        <w:widowControl w:val="0"/>
        <w:tabs>
          <w:tab w:leader="none" w:pos="1098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дает поручения в рамках своих полномочий членам комиссии;</w:t>
      </w:r>
    </w:p>
    <w:p w14:paraId="5D000000">
      <w:pPr>
        <w:widowControl w:val="0"/>
        <w:tabs>
          <w:tab w:leader="none" w:pos="1068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14:paraId="5E000000">
      <w:pPr>
        <w:widowControl w:val="0"/>
        <w:numPr>
          <w:ilvl w:val="0"/>
          <w:numId w:val="4"/>
        </w:numPr>
        <w:tabs>
          <w:tab w:leader="none" w:pos="11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 деятельности комиссии,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14:paraId="5F000000">
      <w:pPr>
        <w:widowControl w:val="0"/>
        <w:numPr>
          <w:ilvl w:val="0"/>
          <w:numId w:val="4"/>
        </w:numPr>
        <w:tabs>
          <w:tab w:leader="none" w:pos="1214" w:val="left"/>
        </w:tabs>
        <w:spacing w:line="342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Секретарь комиссии:</w:t>
      </w:r>
    </w:p>
    <w:p w14:paraId="60000000">
      <w:pPr>
        <w:widowControl w:val="0"/>
        <w:tabs>
          <w:tab w:leader="none" w:pos="1039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61000000">
      <w:pPr>
        <w:widowControl w:val="0"/>
        <w:tabs>
          <w:tab w:leader="none" w:pos="1064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62000000">
      <w:pPr>
        <w:widowControl w:val="0"/>
        <w:tabs>
          <w:tab w:leader="none" w:pos="1106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оформляет протоколы заседаний комиссии;</w:t>
      </w:r>
    </w:p>
    <w:p w14:paraId="63000000">
      <w:pPr>
        <w:widowControl w:val="0"/>
        <w:tabs>
          <w:tab w:leader="none" w:pos="1079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организует выполнение поручений председателя комиссии, данных по результатам заседаний комиссии.</w:t>
      </w:r>
    </w:p>
    <w:p w14:paraId="64000000">
      <w:pPr>
        <w:widowControl w:val="0"/>
        <w:numPr>
          <w:ilvl w:val="0"/>
          <w:numId w:val="4"/>
        </w:numPr>
        <w:tabs>
          <w:tab w:leader="none" w:pos="1180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65000000">
      <w:pPr>
        <w:widowControl w:val="0"/>
        <w:tabs>
          <w:tab w:leader="none" w:pos="1126" w:val="left"/>
        </w:tabs>
        <w:spacing w:line="338" w:lineRule="exact"/>
        <w:ind/>
        <w:jc w:val="both"/>
        <w:rPr>
          <w:color w:val="FF0000"/>
          <w:sz w:val="28"/>
        </w:rPr>
      </w:pPr>
    </w:p>
    <w:p w14:paraId="66000000">
      <w:pPr>
        <w:widowControl w:val="0"/>
        <w:tabs>
          <w:tab w:leader="none" w:pos="1757" w:val="left"/>
        </w:tabs>
        <w:spacing w:line="338" w:lineRule="exact"/>
        <w:ind/>
        <w:jc w:val="both"/>
        <w:rPr>
          <w:color w:val="FF0000"/>
          <w:sz w:val="28"/>
        </w:rPr>
      </w:pPr>
    </w:p>
    <w:p w14:paraId="67000000">
      <w:pPr>
        <w:pStyle w:val="Style_9"/>
        <w:tabs>
          <w:tab w:leader="none" w:pos="1069" w:val="left"/>
        </w:tabs>
        <w:spacing w:after="0" w:line="342" w:lineRule="exact"/>
        <w:ind w:firstLine="0" w:left="0"/>
        <w:jc w:val="both"/>
        <w:rPr>
          <w:color w:val="FF0000"/>
        </w:rPr>
      </w:pPr>
    </w:p>
    <w:p w14:paraId="68000000">
      <w:pPr>
        <w:widowControl w:val="0"/>
        <w:tabs>
          <w:tab w:leader="none" w:pos="998" w:val="left"/>
        </w:tabs>
        <w:spacing w:line="338" w:lineRule="exact"/>
        <w:ind w:firstLine="0" w:left="700"/>
        <w:jc w:val="both"/>
        <w:rPr>
          <w:color w:val="FF0000"/>
          <w:sz w:val="28"/>
        </w:rPr>
      </w:pPr>
    </w:p>
    <w:p w14:paraId="69000000">
      <w:pPr>
        <w:pStyle w:val="Style_9"/>
        <w:tabs>
          <w:tab w:leader="none" w:pos="982" w:val="left"/>
        </w:tabs>
        <w:spacing w:after="0" w:line="342" w:lineRule="exact"/>
        <w:ind w:firstLine="0" w:left="700"/>
        <w:jc w:val="both"/>
        <w:rPr>
          <w:color w:val="FF0000"/>
        </w:rPr>
      </w:pPr>
    </w:p>
    <w:p w14:paraId="6A000000">
      <w:pPr>
        <w:pStyle w:val="Style_7"/>
        <w:spacing w:after="455" w:before="0" w:line="324" w:lineRule="exact"/>
        <w:ind/>
        <w:rPr>
          <w:color w:val="FF0000"/>
        </w:rPr>
      </w:pPr>
    </w:p>
    <w:p w14:paraId="6B000000">
      <w:pPr>
        <w:ind w:firstLine="0" w:left="2835" w:right="-1"/>
        <w:jc w:val="center"/>
        <w:rPr>
          <w:color w:val="FF0000"/>
          <w:sz w:val="28"/>
        </w:rPr>
      </w:pPr>
    </w:p>
    <w:p w14:paraId="6C000000">
      <w:pPr>
        <w:spacing w:afterAutospacing="on" w:beforeAutospacing="on"/>
        <w:ind/>
        <w:contextualSpacing w:val="1"/>
        <w:jc w:val="right"/>
        <w:rPr>
          <w:color w:val="FF0000"/>
          <w:sz w:val="28"/>
        </w:rPr>
      </w:pPr>
    </w:p>
    <w:p w14:paraId="6D000000">
      <w:pPr>
        <w:ind/>
        <w:jc w:val="both"/>
        <w:rPr>
          <w:color w:val="FF0000"/>
          <w:sz w:val="28"/>
        </w:rPr>
      </w:pPr>
    </w:p>
    <w:p w14:paraId="6E000000">
      <w:pPr>
        <w:rPr>
          <w:color w:val="FF0000"/>
        </w:rPr>
      </w:pPr>
    </w:p>
    <w:p w14:paraId="6F000000">
      <w:pPr>
        <w:rPr>
          <w:color w:val="FF0000"/>
        </w:rPr>
      </w:pPr>
    </w:p>
    <w:p w14:paraId="70000000">
      <w:pPr>
        <w:rPr>
          <w:color w:val="FF0000"/>
        </w:rPr>
      </w:pPr>
    </w:p>
    <w:p w14:paraId="71000000">
      <w:pPr>
        <w:rPr>
          <w:color w:val="FF0000"/>
        </w:rPr>
      </w:pPr>
    </w:p>
    <w:p w14:paraId="72000000">
      <w:pPr>
        <w:rPr>
          <w:color w:val="FF0000"/>
        </w:rPr>
      </w:pPr>
    </w:p>
    <w:p w14:paraId="73000000">
      <w:pPr>
        <w:rPr>
          <w:color w:val="FF0000"/>
        </w:rPr>
      </w:pPr>
    </w:p>
    <w:p w14:paraId="74000000">
      <w:pPr>
        <w:rPr>
          <w:color w:val="FF0000"/>
        </w:rPr>
      </w:pPr>
    </w:p>
    <w:p w14:paraId="75000000">
      <w:pPr>
        <w:rPr>
          <w:color w:val="FF0000"/>
        </w:rPr>
      </w:pPr>
    </w:p>
    <w:p w14:paraId="76000000">
      <w:pPr>
        <w:rPr>
          <w:color w:val="FF0000"/>
        </w:rPr>
      </w:pPr>
    </w:p>
    <w:p w14:paraId="77000000">
      <w:pPr>
        <w:rPr>
          <w:color w:val="FF0000"/>
        </w:rPr>
      </w:pPr>
    </w:p>
    <w:p w14:paraId="78000000">
      <w:pPr>
        <w:rPr>
          <w:color w:val="FF0000"/>
        </w:rPr>
      </w:pPr>
    </w:p>
    <w:p w14:paraId="79000000">
      <w:pPr>
        <w:rPr>
          <w:color w:val="FF0000"/>
        </w:rPr>
      </w:pPr>
    </w:p>
    <w:p w14:paraId="7A000000">
      <w:pPr>
        <w:rPr>
          <w:color w:val="FF0000"/>
        </w:rPr>
      </w:pPr>
    </w:p>
    <w:p w14:paraId="7B000000">
      <w:pPr>
        <w:rPr>
          <w:color w:val="FF0000"/>
        </w:rPr>
      </w:pPr>
    </w:p>
    <w:p w14:paraId="7C000000">
      <w:pPr>
        <w:rPr>
          <w:color w:val="FF0000"/>
        </w:rPr>
      </w:pPr>
    </w:p>
    <w:p w14:paraId="7D000000">
      <w:pPr>
        <w:rPr>
          <w:color w:val="FF0000"/>
        </w:rPr>
      </w:pPr>
    </w:p>
    <w:p w14:paraId="7E000000">
      <w:pPr>
        <w:rPr>
          <w:color w:val="FF0000"/>
        </w:rPr>
      </w:pPr>
    </w:p>
    <w:p w14:paraId="7F000000">
      <w:pPr>
        <w:rPr>
          <w:color w:val="FF0000"/>
        </w:rPr>
      </w:pPr>
    </w:p>
    <w:p w14:paraId="80000000">
      <w:pPr>
        <w:rPr>
          <w:color w:val="FF0000"/>
        </w:rPr>
      </w:pPr>
    </w:p>
    <w:p w14:paraId="81000000">
      <w:pPr>
        <w:rPr>
          <w:color w:val="FF0000"/>
        </w:rPr>
      </w:pPr>
    </w:p>
    <w:p w14:paraId="82000000">
      <w:pPr>
        <w:rPr>
          <w:color w:val="FF0000"/>
        </w:rPr>
      </w:pPr>
    </w:p>
    <w:p w14:paraId="83000000">
      <w:pPr>
        <w:rPr>
          <w:color w:val="FF0000"/>
        </w:rPr>
      </w:pPr>
    </w:p>
    <w:p w14:paraId="84000000">
      <w:pPr>
        <w:rPr>
          <w:color w:val="FF0000"/>
        </w:rPr>
      </w:pPr>
    </w:p>
    <w:p w14:paraId="85000000">
      <w:pPr>
        <w:rPr>
          <w:color w:val="FF0000"/>
        </w:rPr>
      </w:pPr>
    </w:p>
    <w:p w14:paraId="86000000">
      <w:pPr>
        <w:rPr>
          <w:color w:val="FF0000"/>
        </w:rPr>
      </w:pPr>
    </w:p>
    <w:p w14:paraId="87000000">
      <w:pPr>
        <w:rPr>
          <w:color w:val="FF0000"/>
        </w:rPr>
      </w:pPr>
    </w:p>
    <w:p w14:paraId="88000000">
      <w:pPr>
        <w:rPr>
          <w:color w:val="FF0000"/>
        </w:rPr>
      </w:pPr>
    </w:p>
    <w:p w14:paraId="89000000">
      <w:pPr>
        <w:rPr>
          <w:color w:val="FF0000"/>
        </w:rPr>
      </w:pPr>
    </w:p>
    <w:p w14:paraId="8A000000">
      <w:pPr>
        <w:rPr>
          <w:color w:val="FF0000"/>
        </w:rPr>
      </w:pPr>
    </w:p>
    <w:p w14:paraId="8B000000">
      <w:pPr>
        <w:rPr>
          <w:color w:val="FF0000"/>
        </w:rPr>
      </w:pPr>
    </w:p>
    <w:p w14:paraId="8C000000">
      <w:pPr>
        <w:rPr>
          <w:color w:val="FF0000"/>
        </w:rPr>
      </w:pPr>
    </w:p>
    <w:p w14:paraId="8D000000">
      <w:pPr>
        <w:rPr>
          <w:color w:val="FF0000"/>
        </w:rPr>
      </w:pPr>
    </w:p>
    <w:p w14:paraId="8E000000">
      <w:pPr>
        <w:rPr>
          <w:color w:val="FF0000"/>
        </w:rPr>
      </w:pPr>
    </w:p>
    <w:p w14:paraId="8F000000">
      <w:pPr>
        <w:rPr>
          <w:color w:val="FF0000"/>
        </w:rPr>
      </w:pPr>
    </w:p>
    <w:p w14:paraId="90000000">
      <w:pPr>
        <w:rPr>
          <w:color w:val="FF0000"/>
        </w:rPr>
      </w:pPr>
    </w:p>
    <w:p w14:paraId="91000000">
      <w:pPr>
        <w:rPr>
          <w:color w:val="FF0000"/>
        </w:rPr>
      </w:pPr>
    </w:p>
    <w:p w14:paraId="92000000">
      <w:pPr>
        <w:rPr>
          <w:color w:val="FF0000"/>
        </w:rPr>
      </w:pPr>
    </w:p>
    <w:p w14:paraId="93000000">
      <w:pPr>
        <w:rPr>
          <w:color w:val="FF0000"/>
        </w:rPr>
      </w:pPr>
    </w:p>
    <w:p w14:paraId="94000000">
      <w:pPr>
        <w:rPr>
          <w:color w:val="FF0000"/>
        </w:rPr>
      </w:pPr>
    </w:p>
    <w:p w14:paraId="95000000">
      <w:pPr>
        <w:rPr>
          <w:color w:val="FF0000"/>
        </w:rPr>
      </w:pPr>
    </w:p>
    <w:p w14:paraId="96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 2 к постановлению</w:t>
      </w:r>
    </w:p>
    <w:p w14:paraId="97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 </w:t>
      </w:r>
    </w:p>
    <w:p w14:paraId="98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от 23.05</w:t>
      </w:r>
      <w:r>
        <w:rPr>
          <w:sz w:val="28"/>
        </w:rPr>
        <w:t xml:space="preserve">.2023 г. № </w:t>
      </w:r>
      <w:r>
        <w:rPr>
          <w:color w:val="000000"/>
          <w:sz w:val="28"/>
        </w:rPr>
        <w:t xml:space="preserve"> 81</w:t>
      </w:r>
    </w:p>
    <w:p w14:paraId="99000000">
      <w:pPr>
        <w:ind w:firstLine="0" w:left="2835" w:right="-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«Об образовании комиссии по координации работы по противодействию коррупции  Администрации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поселения»  </w:t>
      </w:r>
    </w:p>
    <w:p w14:paraId="9A000000">
      <w:pPr>
        <w:ind w:firstLine="0" w:left="2835" w:right="-1"/>
        <w:jc w:val="right"/>
        <w:rPr>
          <w:color w:val="000000"/>
          <w:sz w:val="28"/>
        </w:rPr>
      </w:pPr>
    </w:p>
    <w:p w14:paraId="9B000000">
      <w:pPr>
        <w:widowControl w:val="0"/>
        <w:spacing w:after="71" w:line="28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70"/>
          <w:sz w:val="28"/>
        </w:rPr>
        <w:t>ПОЛОЖЕНИЕ</w:t>
      </w:r>
    </w:p>
    <w:p w14:paraId="9C000000">
      <w:pPr>
        <w:widowControl w:val="0"/>
        <w:spacing w:after="458" w:line="328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70"/>
          <w:sz w:val="28"/>
        </w:rPr>
        <w:t xml:space="preserve">об </w:t>
      </w:r>
      <w:r>
        <w:rPr>
          <w:b w:val="1"/>
          <w:color w:val="000000"/>
          <w:sz w:val="28"/>
        </w:rPr>
        <w:t>органе субъекта Российской Федерации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по профилактике коррупционных и иных правонарушений</w:t>
      </w:r>
    </w:p>
    <w:p w14:paraId="9D000000">
      <w:pPr>
        <w:widowControl w:val="0"/>
        <w:numPr>
          <w:ilvl w:val="0"/>
          <w:numId w:val="5"/>
        </w:numPr>
        <w:tabs>
          <w:tab w:leader="none" w:pos="284" w:val="left"/>
        </w:tabs>
        <w:spacing w:after="299" w:line="280" w:lineRule="exact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Общие положения</w:t>
      </w:r>
    </w:p>
    <w:p w14:paraId="9E000000">
      <w:pPr>
        <w:widowControl w:val="0"/>
        <w:numPr>
          <w:ilvl w:val="0"/>
          <w:numId w:val="6"/>
        </w:numPr>
        <w:tabs>
          <w:tab w:leader="none" w:pos="982" w:val="left"/>
        </w:tabs>
        <w:spacing w:line="342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правонарушений),</w:t>
      </w:r>
    </w:p>
    <w:p w14:paraId="9F000000">
      <w:pPr>
        <w:widowControl w:val="0"/>
        <w:numPr>
          <w:ilvl w:val="0"/>
          <w:numId w:val="6"/>
        </w:numPr>
        <w:tabs>
          <w:tab w:leader="none" w:pos="982" w:val="left"/>
        </w:tabs>
        <w:spacing w:line="342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по профилактике коррупционных правонарушений создается в порядке, установленном законодательством Российской Федерации.</w:t>
      </w:r>
    </w:p>
    <w:p w14:paraId="A0000000">
      <w:pPr>
        <w:widowControl w:val="0"/>
        <w:numPr>
          <w:ilvl w:val="0"/>
          <w:numId w:val="6"/>
        </w:numPr>
        <w:tabs>
          <w:tab w:leader="none" w:pos="990" w:val="left"/>
        </w:tabs>
        <w:spacing w:line="342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</w:t>
      </w:r>
      <w:r>
        <w:rPr>
          <w:color w:val="000000"/>
          <w:sz w:val="28"/>
        </w:rPr>
        <w:t>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</w:p>
    <w:p w14:paraId="A1000000">
      <w:pPr>
        <w:pStyle w:val="Style_9"/>
        <w:numPr>
          <w:ilvl w:val="0"/>
          <w:numId w:val="6"/>
        </w:numPr>
        <w:tabs>
          <w:tab w:leader="none" w:pos="979" w:val="left"/>
        </w:tabs>
        <w:spacing w:after="0" w:line="335" w:lineRule="exact"/>
        <w:ind w:firstLine="700" w:left="0"/>
        <w:jc w:val="both"/>
        <w:rPr>
          <w:color w:val="000000"/>
        </w:rPr>
      </w:pPr>
      <w:r>
        <w:rPr>
          <w:color w:val="000000"/>
        </w:rPr>
        <w:t>Руководитель органа по профилактике коррупционных правонарушений несет персональную ответственность за деятельность этого органа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14:paraId="A2000000">
      <w:pPr>
        <w:pStyle w:val="Style_9"/>
        <w:numPr>
          <w:ilvl w:val="0"/>
          <w:numId w:val="6"/>
        </w:numPr>
        <w:tabs>
          <w:tab w:leader="none" w:pos="979" w:val="left"/>
        </w:tabs>
        <w:spacing w:after="0" w:line="335" w:lineRule="exact"/>
        <w:ind w:firstLine="700" w:left="0"/>
        <w:jc w:val="both"/>
        <w:rPr>
          <w:color w:val="000000"/>
        </w:rPr>
      </w:pPr>
      <w:r>
        <w:rPr>
          <w:color w:val="000000"/>
        </w:rPr>
        <w:t>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14:paraId="A3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FF0000"/>
        </w:rPr>
      </w:pPr>
    </w:p>
    <w:p w14:paraId="A4000000">
      <w:pPr>
        <w:widowControl w:val="0"/>
        <w:numPr>
          <w:ilvl w:val="0"/>
          <w:numId w:val="7"/>
        </w:numPr>
        <w:tabs>
          <w:tab w:leader="none" w:pos="284" w:val="left"/>
        </w:tabs>
        <w:spacing w:after="312" w:line="346" w:lineRule="exact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Основные задачи органа по профилактике коррупционных правонарушений</w:t>
      </w:r>
    </w:p>
    <w:p w14:paraId="A5000000">
      <w:pPr>
        <w:widowControl w:val="0"/>
        <w:numPr>
          <w:ilvl w:val="0"/>
          <w:numId w:val="6"/>
        </w:numPr>
        <w:tabs>
          <w:tab w:leader="none" w:pos="975" w:val="left"/>
        </w:tabs>
        <w:spacing w:line="331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Основными задачами органа по профилактике коррупционных правонарушений являются:</w:t>
      </w:r>
    </w:p>
    <w:p w14:paraId="A6000000">
      <w:pPr>
        <w:widowControl w:val="0"/>
        <w:tabs>
          <w:tab w:leader="none" w:pos="1004" w:val="left"/>
        </w:tabs>
        <w:spacing w:line="335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формирование у лиц, замещающих государственные должности муниципальных служащих и граждан нетерпимости к коррупционному поведению;</w:t>
      </w:r>
    </w:p>
    <w:p w14:paraId="A7000000">
      <w:pPr>
        <w:widowControl w:val="0"/>
        <w:tabs>
          <w:tab w:leader="none" w:pos="1011" w:val="left"/>
        </w:tabs>
        <w:spacing w:line="335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14:paraId="A8000000">
      <w:pPr>
        <w:widowControl w:val="0"/>
        <w:tabs>
          <w:tab w:leader="none" w:pos="1026" w:val="left"/>
        </w:tabs>
        <w:spacing w:line="335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14:paraId="A9000000">
      <w:pPr>
        <w:widowControl w:val="0"/>
        <w:tabs>
          <w:tab w:leader="none" w:pos="1015" w:val="left"/>
        </w:tabs>
        <w:spacing w:line="335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14:paraId="AA000000">
      <w:pPr>
        <w:widowControl w:val="0"/>
        <w:tabs>
          <w:tab w:leader="none" w:pos="1015" w:val="left"/>
        </w:tabs>
        <w:spacing w:line="335" w:lineRule="exact"/>
        <w:ind w:firstLine="700" w:left="0"/>
        <w:jc w:val="both"/>
        <w:rPr>
          <w:color w:val="000000"/>
          <w:sz w:val="28"/>
        </w:rPr>
      </w:pPr>
    </w:p>
    <w:p w14:paraId="AB000000">
      <w:pPr>
        <w:widowControl w:val="0"/>
        <w:numPr>
          <w:ilvl w:val="0"/>
          <w:numId w:val="7"/>
        </w:numPr>
        <w:tabs>
          <w:tab w:leader="none" w:pos="567" w:val="left"/>
        </w:tabs>
        <w:spacing w:after="300" w:line="335" w:lineRule="exact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Основные функции органа по профилактике коррупционных правонарушений</w:t>
      </w:r>
    </w:p>
    <w:p w14:paraId="AC000000">
      <w:pPr>
        <w:widowControl w:val="0"/>
        <w:numPr>
          <w:ilvl w:val="0"/>
          <w:numId w:val="6"/>
        </w:numPr>
        <w:tabs>
          <w:tab w:leader="none" w:pos="972" w:val="left"/>
        </w:tabs>
        <w:spacing w:line="335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по профилактике коррупционных правонарушений осуществляет следующие основные функции:</w:t>
      </w:r>
    </w:p>
    <w:p w14:paraId="AD000000">
      <w:pPr>
        <w:widowControl w:val="0"/>
        <w:tabs>
          <w:tab w:leader="none" w:pos="1034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соблюдения лицами, замещающими государственные должности субъекта Российской Федерации, для которых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федеральными законами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предусмотрено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14:paraId="AE000000">
      <w:pPr>
        <w:widowControl w:val="0"/>
        <w:tabs>
          <w:tab w:leader="none" w:pos="1060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федеральными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законами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не предусмотрено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иное, и при исполнении должностных обязанностей государственными гражданскими служащими субъекта Российской Федерации;</w:t>
      </w:r>
    </w:p>
    <w:p w14:paraId="AF000000">
      <w:pPr>
        <w:widowControl w:val="0"/>
        <w:tabs>
          <w:tab w:leader="none" w:pos="1018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14:paraId="B0000000">
      <w:pPr>
        <w:widowControl w:val="0"/>
        <w:tabs>
          <w:tab w:leader="none" w:pos="1008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самоуправления;</w:t>
      </w:r>
    </w:p>
    <w:p w14:paraId="B1000000">
      <w:pPr>
        <w:widowControl w:val="0"/>
        <w:tabs>
          <w:tab w:leader="none" w:pos="1026" w:val="left"/>
        </w:tabs>
        <w:spacing w:line="338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оказание лицам, замещающим государственные должности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B2000000">
      <w:pPr>
        <w:pStyle w:val="Style_9"/>
        <w:tabs>
          <w:tab w:leader="none" w:pos="1011" w:val="left"/>
        </w:tabs>
        <w:spacing w:after="0" w:line="342" w:lineRule="exact"/>
        <w:ind w:firstLine="709" w:left="0"/>
        <w:jc w:val="both"/>
        <w:rPr>
          <w:color w:val="000000"/>
        </w:rPr>
      </w:pPr>
      <w:r>
        <w:rPr>
          <w:color w:val="000000"/>
        </w:rPr>
        <w:t>е)</w:t>
      </w:r>
      <w:r>
        <w:rPr>
          <w:color w:val="000000"/>
        </w:rPr>
        <w:tab/>
      </w:r>
      <w:r>
        <w:rPr>
          <w:color w:val="000000"/>
        </w:rPr>
        <w:t>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14:paraId="B3000000">
      <w:pPr>
        <w:widowControl w:val="0"/>
        <w:tabs>
          <w:tab w:leader="none" w:pos="1069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14:paraId="B4000000">
      <w:pPr>
        <w:widowControl w:val="0"/>
        <w:tabs>
          <w:tab w:leader="none" w:pos="1121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осуществление проверки:</w:t>
      </w:r>
    </w:p>
    <w:p w14:paraId="B5000000">
      <w:pPr>
        <w:widowControl w:val="0"/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14:paraId="B6000000">
      <w:pPr>
        <w:widowControl w:val="0"/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14:paraId="B7000000">
      <w:pPr>
        <w:widowControl w:val="0"/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14:paraId="B8000000">
      <w:pPr>
        <w:widowControl w:val="0"/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14:paraId="B9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14:paraId="BA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14:paraId="BB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анализ сведений:</w:t>
      </w:r>
    </w:p>
    <w:p w14:paraId="BC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14:paraId="BD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14:paraId="BE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14:paraId="BF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 соблюдении гражданами, замещавшими должности государственной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гражданской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службы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субъекта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Российской</w:t>
      </w:r>
    </w:p>
    <w:p w14:paraId="C0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Федерации, ограничений при заключении ими после увольнения с государственной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гражданской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службы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субъекта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Российской</w:t>
      </w:r>
    </w:p>
    <w:p w14:paraId="C1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Федерации трудового договора и (или) гражданско-правового договора в случаях, предусмотренных федеральными законами;</w:t>
      </w:r>
    </w:p>
    <w:p w14:paraId="C2000000">
      <w:pPr>
        <w:widowControl w:val="0"/>
        <w:tabs>
          <w:tab w:leader="none" w:pos="1092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участие в пределах своей компетенции в обеспечении</w:t>
      </w:r>
    </w:p>
    <w:p w14:paraId="C3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служащих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субъекта</w:t>
      </w:r>
      <w:r>
        <w:rPr>
          <w:color w:val="FF0000"/>
          <w:sz w:val="28"/>
        </w:rPr>
        <w:tab/>
      </w:r>
      <w:r>
        <w:rPr>
          <w:color w:val="000000"/>
          <w:sz w:val="28"/>
        </w:rPr>
        <w:t>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14:paraId="C4000000">
      <w:pPr>
        <w:widowControl w:val="0"/>
        <w:tabs>
          <w:tab w:leader="none" w:pos="1036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14:paraId="C5000000">
      <w:pPr>
        <w:widowControl w:val="0"/>
        <w:tabs>
          <w:tab w:leader="none" w:pos="1081" w:val="left"/>
        </w:tabs>
        <w:spacing w:line="342" w:lineRule="exact"/>
        <w:ind w:firstLine="0" w:left="700"/>
        <w:rPr>
          <w:color w:val="000000"/>
          <w:sz w:val="28"/>
        </w:rPr>
      </w:pPr>
      <w:r>
        <w:rPr>
          <w:color w:val="000000"/>
          <w:sz w:val="28"/>
        </w:rPr>
        <w:t>о)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проведение в пределах своей компетенции мониторинга: деятельности по профилактике коррупционных правонарушений</w:t>
      </w:r>
    </w:p>
    <w:p w14:paraId="C6000000">
      <w:pPr>
        <w:widowControl w:val="0"/>
        <w:spacing w:line="342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14:paraId="C7000000">
      <w:pPr>
        <w:widowControl w:val="0"/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реализации организациями обязанности принимать меры по предупреждению коррупции;</w:t>
      </w:r>
    </w:p>
    <w:p w14:paraId="C8000000">
      <w:pPr>
        <w:widowControl w:val="0"/>
        <w:tabs>
          <w:tab w:leader="none" w:pos="1029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14:paraId="C9000000">
      <w:pPr>
        <w:widowControl w:val="0"/>
        <w:tabs>
          <w:tab w:leader="none" w:pos="1022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14:paraId="CA000000">
      <w:pPr>
        <w:widowControl w:val="0"/>
        <w:numPr>
          <w:ilvl w:val="0"/>
          <w:numId w:val="6"/>
        </w:numPr>
        <w:tabs>
          <w:tab w:leader="none" w:pos="979" w:val="left"/>
        </w:tabs>
        <w:spacing w:line="342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реализации своих функций орган по профилактике коррупционных правонарушений:</w:t>
      </w:r>
    </w:p>
    <w:p w14:paraId="CB000000">
      <w:pPr>
        <w:widowControl w:val="0"/>
        <w:tabs>
          <w:tab w:leader="none" w:pos="1000" w:val="left"/>
        </w:tabs>
        <w:spacing w:line="342" w:lineRule="exact"/>
        <w:ind w:firstLine="70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14:paraId="CC000000">
      <w:pPr>
        <w:widowControl w:val="0"/>
        <w:tabs>
          <w:tab w:leader="none" w:pos="1059" w:val="left"/>
        </w:tabs>
        <w:spacing w:line="342" w:lineRule="exact"/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осуществляет в пределах своей компетенции взаимодействие</w:t>
      </w:r>
    </w:p>
    <w:p w14:paraId="CD000000">
      <w:pPr>
        <w:widowControl w:val="0"/>
        <w:tabs>
          <w:tab w:leader="none" w:pos="5337" w:val="left"/>
        </w:tabs>
        <w:spacing w:line="342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 правоохранительными органами,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14:paraId="CE000000">
      <w:pPr>
        <w:widowControl w:val="0"/>
        <w:tabs>
          <w:tab w:leader="none" w:pos="5337" w:val="left"/>
        </w:tabs>
        <w:spacing w:line="342" w:lineRule="exact"/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в) проводит с гражданами</w:t>
      </w:r>
      <w:r>
        <w:rPr>
          <w:color w:val="000000"/>
          <w:sz w:val="28"/>
        </w:rPr>
        <w:t xml:space="preserve">  и </w:t>
      </w:r>
      <w:r>
        <w:rPr>
          <w:color w:val="000000"/>
          <w:sz w:val="28"/>
        </w:rPr>
        <w:t>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14:paraId="CF000000">
      <w:pPr>
        <w:widowControl w:val="0"/>
        <w:tabs>
          <w:tab w:leader="none" w:pos="1038" w:val="left"/>
        </w:tabs>
        <w:spacing w:line="342" w:lineRule="exact"/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получает в пределах своей компетенции информацию от физических и юридических лиц (с их согласия);</w:t>
      </w:r>
    </w:p>
    <w:p w14:paraId="D0000000">
      <w:pPr>
        <w:widowControl w:val="0"/>
        <w:tabs>
          <w:tab w:leader="none" w:pos="1031" w:val="left"/>
        </w:tabs>
        <w:spacing w:line="342" w:lineRule="exact"/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проводит иные мероприятия, направленные на противодействие коррупции.</w:t>
      </w:r>
    </w:p>
    <w:p w14:paraId="D1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FF0000"/>
          <w:sz w:val="28"/>
        </w:rPr>
      </w:pPr>
    </w:p>
    <w:p w14:paraId="D2000000">
      <w:pPr>
        <w:widowControl w:val="0"/>
        <w:tabs>
          <w:tab w:leader="none" w:pos="1083" w:val="left"/>
        </w:tabs>
        <w:spacing w:line="342" w:lineRule="exact"/>
        <w:ind w:firstLine="700" w:left="0"/>
        <w:jc w:val="both"/>
        <w:rPr>
          <w:color w:val="FF0000"/>
          <w:sz w:val="28"/>
        </w:rPr>
      </w:pPr>
    </w:p>
    <w:p w14:paraId="D3000000">
      <w:pPr>
        <w:widowControl w:val="0"/>
        <w:tabs>
          <w:tab w:leader="none" w:pos="1011" w:val="left"/>
        </w:tabs>
        <w:spacing w:line="338" w:lineRule="exact"/>
        <w:ind/>
        <w:jc w:val="both"/>
        <w:rPr>
          <w:color w:val="FF0000"/>
          <w:sz w:val="28"/>
        </w:rPr>
      </w:pPr>
    </w:p>
    <w:p w14:paraId="D4000000">
      <w:pPr>
        <w:widowControl w:val="0"/>
        <w:tabs>
          <w:tab w:leader="none" w:pos="1011" w:val="left"/>
        </w:tabs>
        <w:spacing w:line="338" w:lineRule="exact"/>
        <w:ind/>
        <w:jc w:val="both"/>
        <w:rPr>
          <w:color w:val="FF0000"/>
          <w:sz w:val="28"/>
        </w:rPr>
      </w:pPr>
    </w:p>
    <w:p w14:paraId="D5000000">
      <w:pPr>
        <w:widowControl w:val="0"/>
        <w:tabs>
          <w:tab w:leader="none" w:pos="1011" w:val="left"/>
        </w:tabs>
        <w:spacing w:line="338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Заместитель Главы </w:t>
      </w:r>
    </w:p>
    <w:p w14:paraId="D6000000">
      <w:pPr>
        <w:widowControl w:val="0"/>
        <w:tabs>
          <w:tab w:leader="none" w:pos="1011" w:val="left"/>
        </w:tabs>
        <w:spacing w:line="338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Старочеркасского</w:t>
      </w:r>
    </w:p>
    <w:p w14:paraId="D7000000">
      <w:pPr>
        <w:widowControl w:val="0"/>
        <w:tabs>
          <w:tab w:leader="none" w:pos="1011" w:val="left"/>
        </w:tabs>
        <w:spacing w:line="338" w:lineRule="exac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         </w:t>
      </w:r>
      <w:r>
        <w:rPr>
          <w:color w:val="000000"/>
          <w:sz w:val="28"/>
        </w:rPr>
        <w:t>С.М. Богданов</w:t>
      </w:r>
    </w:p>
    <w:p w14:paraId="D8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000000"/>
        </w:rPr>
      </w:pPr>
    </w:p>
    <w:p w14:paraId="D9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000000"/>
        </w:rPr>
      </w:pPr>
    </w:p>
    <w:p w14:paraId="DA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000000"/>
        </w:rPr>
      </w:pPr>
    </w:p>
    <w:p w14:paraId="DB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000000"/>
        </w:rPr>
      </w:pPr>
    </w:p>
    <w:p w14:paraId="DC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  <w:r>
        <w:rPr>
          <w:color w:val="000000"/>
          <w:sz w:val="28"/>
        </w:rPr>
        <w:t xml:space="preserve"> к постановлению</w:t>
      </w:r>
    </w:p>
    <w:p w14:paraId="DD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Администрации Старочеркасского сельского поселения </w:t>
      </w:r>
    </w:p>
    <w:p w14:paraId="DE000000">
      <w:pPr>
        <w:spacing w:afterAutospacing="on" w:beforeAutospacing="on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от 23.05.2023</w:t>
      </w:r>
      <w:r>
        <w:rPr>
          <w:sz w:val="28"/>
        </w:rPr>
        <w:t xml:space="preserve"> г. № 81 </w:t>
      </w:r>
    </w:p>
    <w:p w14:paraId="DF000000">
      <w:pPr>
        <w:ind w:firstLine="0" w:left="2835" w:right="-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«Об образовании комиссии по координации работы по противодействию коррупции  Администрации Старочеркасского сельского поселения»  </w:t>
      </w:r>
    </w:p>
    <w:p w14:paraId="E0000000">
      <w:pPr>
        <w:pStyle w:val="Style_9"/>
        <w:tabs>
          <w:tab w:leader="none" w:pos="979" w:val="left"/>
        </w:tabs>
        <w:spacing w:after="0" w:line="335" w:lineRule="exact"/>
        <w:ind w:firstLine="0" w:left="700"/>
        <w:jc w:val="both"/>
        <w:rPr>
          <w:color w:val="000000"/>
        </w:rPr>
      </w:pPr>
    </w:p>
    <w:p w14:paraId="E1000000">
      <w:pPr>
        <w:ind w:firstLine="0" w:left="6663"/>
        <w:rPr>
          <w:color w:val="FF0000"/>
        </w:rPr>
      </w:pPr>
    </w:p>
    <w:p w14:paraId="E2000000">
      <w:pPr>
        <w:ind/>
        <w:jc w:val="center"/>
        <w:rPr>
          <w:sz w:val="28"/>
        </w:rPr>
      </w:pPr>
      <w:r>
        <w:rPr>
          <w:sz w:val="28"/>
        </w:rPr>
        <w:t xml:space="preserve">СОСТАВ КОМИССИИ </w:t>
      </w:r>
    </w:p>
    <w:p w14:paraId="E3000000">
      <w:pPr>
        <w:ind/>
        <w:jc w:val="center"/>
        <w:rPr>
          <w:color w:val="000000"/>
          <w:spacing w:val="-8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color w:val="000000"/>
          <w:spacing w:val="-8"/>
          <w:sz w:val="28"/>
        </w:rPr>
        <w:t xml:space="preserve">КООРДИНАЦИИ РАБОТЫ ПО ПРОТИВОДЕЙСТВИЮ КОРРУПЦИИ  АДМИНИСТРАЦИИ </w:t>
      </w:r>
      <w:r>
        <w:rPr>
          <w:color w:val="000000"/>
          <w:spacing w:val="-8"/>
          <w:sz w:val="28"/>
        </w:rPr>
        <w:t>СТАРОЧЕРКАССКОГО</w:t>
      </w:r>
      <w:r>
        <w:rPr>
          <w:color w:val="000000"/>
          <w:spacing w:val="-8"/>
          <w:sz w:val="28"/>
        </w:rPr>
        <w:t xml:space="preserve"> СЕЛЬСКОГО ПОСЕЛЕНИЯ  </w:t>
      </w:r>
    </w:p>
    <w:p w14:paraId="E4000000">
      <w:pPr>
        <w:ind/>
        <w:jc w:val="center"/>
        <w:rPr>
          <w:sz w:val="28"/>
        </w:rPr>
      </w:pPr>
      <w:r>
        <w:rPr>
          <w:color w:val="000000"/>
          <w:spacing w:val="-8"/>
          <w:sz w:val="28"/>
        </w:rPr>
        <w:t xml:space="preserve"> </w:t>
      </w:r>
    </w:p>
    <w:tbl>
      <w:tblPr>
        <w:tblStyle w:val="Style_5"/>
        <w:tblLayout w:type="fixed"/>
      </w:tblPr>
      <w:tblGrid>
        <w:gridCol w:w="632"/>
        <w:gridCol w:w="3584"/>
        <w:gridCol w:w="5706"/>
      </w:tblGrid>
      <w:tr>
        <w:tc>
          <w:tcPr>
            <w:tcW w:type="dxa" w:w="632"/>
            <w:shd w:fill="auto" w:val="clear"/>
          </w:tcPr>
          <w:p w14:paraId="E5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584"/>
            <w:shd w:fill="auto" w:val="clear"/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Янов Дмитрий Алексеевич</w:t>
            </w:r>
          </w:p>
        </w:tc>
        <w:tc>
          <w:tcPr>
            <w:tcW w:type="dxa" w:w="5706"/>
            <w:shd w:fill="auto" w:val="clear"/>
          </w:tcPr>
          <w:p w14:paraId="E7000000">
            <w:pPr>
              <w:rPr>
                <w:sz w:val="28"/>
              </w:rPr>
            </w:pPr>
            <w:r>
              <w:rPr>
                <w:sz w:val="28"/>
              </w:rPr>
              <w:t>- Глава Старочеркасского сельского поселения</w:t>
            </w:r>
          </w:p>
          <w:p w14:paraId="E8000000">
            <w:pPr>
              <w:rPr>
                <w:sz w:val="28"/>
              </w:rPr>
            </w:pPr>
            <w:r>
              <w:rPr>
                <w:sz w:val="28"/>
              </w:rPr>
              <w:t xml:space="preserve"> (председатель комиссии)</w:t>
            </w:r>
          </w:p>
        </w:tc>
      </w:tr>
      <w:tr>
        <w:tc>
          <w:tcPr>
            <w:tcW w:type="dxa" w:w="632"/>
            <w:shd w:fill="auto" w:val="clear"/>
          </w:tcPr>
          <w:p w14:paraId="E9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584"/>
            <w:shd w:fill="auto" w:val="clear"/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Богданов Сергей Михайлович</w:t>
            </w:r>
          </w:p>
        </w:tc>
        <w:tc>
          <w:tcPr>
            <w:tcW w:type="dxa" w:w="5706"/>
            <w:shd w:fill="auto" w:val="clear"/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 xml:space="preserve">- Заместитель Главы Администрации Старочеркасского сельского поселения </w:t>
            </w:r>
          </w:p>
          <w:p w14:paraId="EC000000">
            <w:pPr>
              <w:rPr>
                <w:sz w:val="28"/>
              </w:rPr>
            </w:pPr>
            <w:r>
              <w:rPr>
                <w:sz w:val="28"/>
              </w:rPr>
              <w:t>(заместитель председателя комиссии)</w:t>
            </w:r>
          </w:p>
        </w:tc>
      </w:tr>
      <w:tr>
        <w:tc>
          <w:tcPr>
            <w:tcW w:type="dxa" w:w="632"/>
            <w:shd w:fill="auto" w:val="clear"/>
          </w:tcPr>
          <w:p w14:paraId="ED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584"/>
            <w:shd w:fill="auto" w:val="clear"/>
          </w:tcPr>
          <w:p w14:paraId="EE000000">
            <w:pPr>
              <w:rPr>
                <w:sz w:val="28"/>
              </w:rPr>
            </w:pPr>
            <w:r>
              <w:rPr>
                <w:sz w:val="28"/>
              </w:rPr>
              <w:t>Кучерявенко Марина павловна</w:t>
            </w:r>
          </w:p>
        </w:tc>
        <w:tc>
          <w:tcPr>
            <w:tcW w:type="dxa" w:w="5706"/>
            <w:shd w:fill="auto" w:val="clear"/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- Ведущий специалист Администрации Старочеркасского сельского поселения</w:t>
            </w:r>
          </w:p>
          <w:p w14:paraId="F0000000">
            <w:pPr>
              <w:rPr>
                <w:sz w:val="28"/>
              </w:rPr>
            </w:pPr>
            <w:r>
              <w:rPr>
                <w:sz w:val="28"/>
              </w:rPr>
              <w:t>(секретарь комиссии)</w:t>
            </w:r>
          </w:p>
        </w:tc>
      </w:tr>
      <w:tr>
        <w:tc>
          <w:tcPr>
            <w:tcW w:type="dxa" w:w="632"/>
            <w:shd w:fill="auto" w:val="clear"/>
          </w:tcPr>
          <w:p w14:paraId="F1000000">
            <w:pPr>
              <w:rPr>
                <w:sz w:val="28"/>
              </w:rPr>
            </w:pPr>
          </w:p>
        </w:tc>
        <w:tc>
          <w:tcPr>
            <w:tcW w:type="dxa" w:w="3584"/>
            <w:shd w:fill="auto" w:val="clear"/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  <w:tc>
          <w:tcPr>
            <w:tcW w:type="dxa" w:w="5706"/>
            <w:shd w:fill="auto" w:val="clear"/>
          </w:tcPr>
          <w:p w14:paraId="F3000000">
            <w:pPr>
              <w:rPr>
                <w:sz w:val="28"/>
              </w:rPr>
            </w:pPr>
          </w:p>
        </w:tc>
      </w:tr>
      <w:tr>
        <w:tc>
          <w:tcPr>
            <w:tcW w:type="dxa" w:w="632"/>
            <w:shd w:fill="auto" w:val="clear"/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584"/>
            <w:shd w:fill="auto" w:val="clear"/>
          </w:tcPr>
          <w:p w14:paraId="F5000000">
            <w:pPr>
              <w:rPr>
                <w:sz w:val="28"/>
              </w:rPr>
            </w:pPr>
            <w:r>
              <w:rPr>
                <w:sz w:val="28"/>
              </w:rPr>
              <w:t>Косинова Инна Александровна</w:t>
            </w:r>
          </w:p>
        </w:tc>
        <w:tc>
          <w:tcPr>
            <w:tcW w:type="dxa" w:w="5706"/>
            <w:shd w:fill="auto" w:val="clear"/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>– Главный бухгалтер Администрации Старочеркасского сельского поселения</w:t>
            </w:r>
          </w:p>
        </w:tc>
      </w:tr>
      <w:tr>
        <w:tc>
          <w:tcPr>
            <w:tcW w:type="dxa" w:w="632"/>
            <w:shd w:fill="auto" w:val="clear"/>
          </w:tcPr>
          <w:p w14:paraId="F7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584"/>
            <w:shd w:fill="auto" w:val="clear"/>
          </w:tcPr>
          <w:p w14:paraId="F8000000">
            <w:pPr>
              <w:rPr>
                <w:sz w:val="28"/>
              </w:rPr>
            </w:pPr>
            <w:r>
              <w:rPr>
                <w:sz w:val="28"/>
              </w:rPr>
              <w:t>Аверкина Виктория Геннадьевна</w:t>
            </w:r>
          </w:p>
        </w:tc>
        <w:tc>
          <w:tcPr>
            <w:tcW w:type="dxa" w:w="5706"/>
            <w:shd w:fill="auto" w:val="clear"/>
          </w:tcPr>
          <w:p w14:paraId="F9000000">
            <w:pPr>
              <w:rPr>
                <w:sz w:val="28"/>
              </w:rPr>
            </w:pPr>
            <w:r>
              <w:rPr>
                <w:sz w:val="28"/>
              </w:rPr>
              <w:t>– Старший инспектор Администрации Старочеркасского сельского поселения</w:t>
            </w:r>
          </w:p>
        </w:tc>
      </w:tr>
      <w:tr>
        <w:tc>
          <w:tcPr>
            <w:tcW w:type="dxa" w:w="632"/>
            <w:shd w:fill="auto" w:val="clear"/>
          </w:tcPr>
          <w:p w14:paraId="FA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584"/>
            <w:shd w:fill="auto" w:val="clear"/>
          </w:tcPr>
          <w:p w14:paraId="FB000000">
            <w:pPr>
              <w:rPr>
                <w:sz w:val="28"/>
              </w:rPr>
            </w:pPr>
            <w:r>
              <w:rPr>
                <w:sz w:val="28"/>
              </w:rPr>
              <w:t>Колтунов Виктор Григорьевич</w:t>
            </w:r>
          </w:p>
        </w:tc>
        <w:tc>
          <w:tcPr>
            <w:tcW w:type="dxa" w:w="5706"/>
            <w:shd w:fill="auto" w:val="clear"/>
          </w:tcPr>
          <w:p w14:paraId="FC000000">
            <w:pPr>
              <w:rPr>
                <w:sz w:val="28"/>
              </w:rPr>
            </w:pPr>
            <w:r>
              <w:rPr>
                <w:sz w:val="28"/>
              </w:rPr>
              <w:t>- Заместитель председателя Собрания депутатов Старочеркасского сельского поселения</w:t>
            </w:r>
          </w:p>
        </w:tc>
      </w:tr>
      <w:tr>
        <w:tc>
          <w:tcPr>
            <w:tcW w:type="dxa" w:w="632"/>
            <w:shd w:fill="auto" w:val="clear"/>
          </w:tcPr>
          <w:p w14:paraId="FD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3584"/>
            <w:shd w:fill="auto" w:val="clear"/>
          </w:tcPr>
          <w:p w14:paraId="FE000000">
            <w:pPr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</w:p>
        </w:tc>
        <w:tc>
          <w:tcPr>
            <w:tcW w:type="dxa" w:w="5706"/>
            <w:shd w:fill="auto" w:val="clear"/>
          </w:tcPr>
          <w:p w14:paraId="FF000000">
            <w:pPr>
              <w:rPr>
                <w:sz w:val="28"/>
              </w:rPr>
            </w:pPr>
            <w:r>
              <w:rPr>
                <w:sz w:val="28"/>
              </w:rPr>
              <w:t>- Уполномоченного полиции по Старочеркасского сельского поселения</w:t>
            </w:r>
          </w:p>
        </w:tc>
      </w:tr>
    </w:tbl>
    <w:p w14:paraId="00010000">
      <w:pPr>
        <w:rPr>
          <w:sz w:val="28"/>
        </w:rPr>
      </w:pPr>
    </w:p>
    <w:p w14:paraId="01010000">
      <w:pPr>
        <w:rPr>
          <w:color w:val="FF0000"/>
          <w:sz w:val="28"/>
        </w:rPr>
      </w:pPr>
    </w:p>
    <w:sectPr>
      <w:footerReference r:id="rId2" w:type="default"/>
      <w:pgSz w:h="16840" w:orient="portrait" w:w="11907"/>
      <w:pgMar w:bottom="1134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upperRoman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lvl w:ilvl="0">
      <w:start w:val="22"/>
      <w:numFmt w:val="decimal"/>
      <w:lvlText w:val="%1."/>
      <w:lvlJc w:val="left"/>
      <w:pPr>
        <w:ind w:hanging="375" w:left="73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lvl w:ilvl="0">
      <w:start w:val="2"/>
      <w:numFmt w:val="upperRoman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4" w:type="paragraph">
    <w:name w:val="HTML Typewriter"/>
    <w:link w:val="Style_4_ch"/>
    <w:rPr>
      <w:rFonts w:ascii="Courier New" w:hAnsi="Courier New"/>
      <w:sz w:val="20"/>
    </w:rPr>
  </w:style>
  <w:style w:styleId="Style_4_ch" w:type="character">
    <w:name w:val="HTML Typewriter"/>
    <w:link w:val="Style_4"/>
    <w:rPr>
      <w:rFonts w:ascii="Courier New" w:hAnsi="Courier New"/>
      <w:sz w:val="20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11"/>
    <w:next w:val="Style_11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11_ch"/>
    <w:link w:val="Style_16"/>
    <w:rPr>
      <w:rFonts w:ascii="Arial" w:hAnsi="Arial"/>
      <w:b w:val="1"/>
      <w:sz w:val="26"/>
    </w:rPr>
  </w:style>
  <w:style w:styleId="Style_6" w:type="paragraph">
    <w:name w:val="Body Text Indent"/>
    <w:basedOn w:val="Style_11"/>
    <w:link w:val="Style_6_ch"/>
    <w:pPr>
      <w:ind w:firstLine="709" w:left="0"/>
      <w:jc w:val="both"/>
    </w:pPr>
    <w:rPr>
      <w:sz w:val="28"/>
    </w:rPr>
  </w:style>
  <w:style w:styleId="Style_6_ch" w:type="character">
    <w:name w:val="Body Text Indent"/>
    <w:basedOn w:val="Style_11_ch"/>
    <w:link w:val="Style_6"/>
    <w:rPr>
      <w:sz w:val="28"/>
    </w:rPr>
  </w:style>
  <w:style w:styleId="Style_7" w:type="paragraph">
    <w:name w:val="Основной текст (3)"/>
    <w:basedOn w:val="Style_11"/>
    <w:link w:val="Style_7_ch"/>
    <w:pPr>
      <w:widowControl w:val="0"/>
      <w:spacing w:after="180" w:before="900" w:line="0" w:lineRule="atLeast"/>
      <w:ind/>
      <w:jc w:val="center"/>
    </w:pPr>
    <w:rPr>
      <w:b w:val="1"/>
      <w:sz w:val="28"/>
    </w:rPr>
  </w:style>
  <w:style w:styleId="Style_7_ch" w:type="character">
    <w:name w:val="Основной текст (3)"/>
    <w:basedOn w:val="Style_11_ch"/>
    <w:link w:val="Style_7"/>
    <w:rPr>
      <w:b w:val="1"/>
      <w:sz w:val="28"/>
    </w:rPr>
  </w:style>
  <w:style w:styleId="Style_9" w:type="paragraph">
    <w:name w:val="Основной текст (2)"/>
    <w:basedOn w:val="Style_11"/>
    <w:link w:val="Style_9_ch"/>
    <w:pPr>
      <w:widowControl w:val="0"/>
      <w:spacing w:after="180" w:line="0" w:lineRule="atLeast"/>
      <w:ind w:hanging="1180" w:left="1180"/>
      <w:jc w:val="center"/>
    </w:pPr>
    <w:rPr>
      <w:sz w:val="28"/>
    </w:rPr>
  </w:style>
  <w:style w:styleId="Style_9_ch" w:type="character">
    <w:name w:val="Основной текст (2)"/>
    <w:basedOn w:val="Style_11_ch"/>
    <w:link w:val="Style_9"/>
    <w:rPr>
      <w:sz w:val="28"/>
    </w:rPr>
  </w:style>
  <w:style w:styleId="Style_17" w:type="paragraph">
    <w:name w:val=" Знак"/>
    <w:basedOn w:val="Style_11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 Знак"/>
    <w:basedOn w:val="Style_11_ch"/>
    <w:link w:val="Style_17"/>
    <w:rPr>
      <w:rFonts w:ascii="Tahoma" w:hAnsi="Tahoma"/>
    </w:rPr>
  </w:style>
  <w:style w:styleId="Style_18" w:type="paragraph">
    <w:name w:val="Postan"/>
    <w:basedOn w:val="Style_11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11_ch"/>
    <w:link w:val="Style_18"/>
    <w:rPr>
      <w:sz w:val="28"/>
    </w:rPr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20" w:type="paragraph">
    <w:name w:val="header"/>
    <w:basedOn w:val="Style_11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11_ch"/>
    <w:link w:val="Style_20"/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1"/>
    <w:basedOn w:val="Style_11"/>
    <w:next w:val="Style_11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11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1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alloon Text"/>
    <w:basedOn w:val="Style_11"/>
    <w:link w:val="Style_28_ch"/>
    <w:rPr>
      <w:rFonts w:ascii="Segoe UI" w:hAnsi="Segoe UI"/>
      <w:sz w:val="18"/>
    </w:rPr>
  </w:style>
  <w:style w:styleId="Style_28_ch" w:type="character">
    <w:name w:val="Balloon Text"/>
    <w:basedOn w:val="Style_11_ch"/>
    <w:link w:val="Style_28"/>
    <w:rPr>
      <w:rFonts w:ascii="Segoe UI" w:hAnsi="Segoe UI"/>
      <w:sz w:val="18"/>
    </w:rPr>
  </w:style>
  <w:style w:styleId="Style_29" w:type="paragraph">
    <w:name w:val="toc 9"/>
    <w:next w:val="Style_11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30" w:type="paragraph">
    <w:name w:val="toc 8"/>
    <w:next w:val="Style_11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ody Text"/>
    <w:basedOn w:val="Style_11"/>
    <w:link w:val="Style_31_ch"/>
    <w:rPr>
      <w:sz w:val="28"/>
    </w:rPr>
  </w:style>
  <w:style w:styleId="Style_31_ch" w:type="character">
    <w:name w:val="Body Text"/>
    <w:basedOn w:val="Style_11_ch"/>
    <w:link w:val="Style_31"/>
    <w:rPr>
      <w:sz w:val="28"/>
    </w:rPr>
  </w:style>
  <w:style w:styleId="Style_32" w:type="paragraph">
    <w:name w:val="toc 5"/>
    <w:next w:val="Style_1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0" w:type="paragraph">
    <w:name w:val="List Paragraph"/>
    <w:basedOn w:val="Style_11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11_ch"/>
    <w:link w:val="Style_10"/>
    <w:rPr>
      <w:rFonts w:ascii="Calibri" w:hAnsi="Calibri"/>
      <w:sz w:val="22"/>
    </w:rPr>
  </w:style>
  <w:style w:styleId="Style_33" w:type="paragraph">
    <w:name w:val="Subtitle"/>
    <w:next w:val="Style_11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11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11"/>
    <w:next w:val="Style_11"/>
    <w:link w:val="Style_36_ch"/>
    <w:uiPriority w:val="9"/>
    <w:qFormat/>
    <w:pPr>
      <w:keepNext w:val="1"/>
      <w:ind w:firstLine="0" w:left="709"/>
      <w:outlineLvl w:val="1"/>
    </w:pPr>
    <w:rPr>
      <w:sz w:val="28"/>
    </w:rPr>
  </w:style>
  <w:style w:styleId="Style_36_ch" w:type="character">
    <w:name w:val="heading 2"/>
    <w:basedOn w:val="Style_11_ch"/>
    <w:link w:val="Style_36"/>
    <w:rPr>
      <w:sz w:val="28"/>
    </w:rPr>
  </w:style>
  <w:style w:styleId="Style_8" w:type="paragraph">
    <w:name w:val="Основной текст (3) + Интервал 3 pt"/>
    <w:link w:val="Style_8_ch"/>
    <w:rPr>
      <w:rFonts w:ascii="Times New Roman" w:hAnsi="Times New Roman"/>
      <w:b w:val="1"/>
      <w:color w:val="000000"/>
      <w:spacing w:val="70"/>
      <w:sz w:val="28"/>
      <w:highlight w:val="white"/>
    </w:rPr>
  </w:style>
  <w:style w:styleId="Style_8_ch" w:type="character">
    <w:name w:val="Основной текст (3) + Интервал 3 pt"/>
    <w:link w:val="Style_8"/>
    <w:rPr>
      <w:rFonts w:ascii="Times New Roman" w:hAnsi="Times New Roman"/>
      <w:b w:val="1"/>
      <w:color w:val="000000"/>
      <w:spacing w:val="70"/>
      <w:sz w:val="28"/>
      <w:highlight w:val="white"/>
    </w:rPr>
  </w:style>
  <w:style w:styleId="Style_3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2023-06-02T08:28:44Z</dcterms:modified>
</cp:coreProperties>
</file>