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D5" w:rsidRDefault="009607D5" w:rsidP="009607D5">
      <w:pPr>
        <w:tabs>
          <w:tab w:val="left" w:pos="0"/>
        </w:tabs>
        <w:jc w:val="center"/>
      </w:pPr>
      <w:r>
        <w:rPr>
          <w:noProof/>
        </w:rPr>
        <w:drawing>
          <wp:inline distT="0" distB="0" distL="0" distR="0">
            <wp:extent cx="485775" cy="828675"/>
            <wp:effectExtent l="19050" t="0" r="9525" b="0"/>
            <wp:docPr id="9"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7"/>
                    <a:srcRect/>
                    <a:stretch>
                      <a:fillRect/>
                    </a:stretch>
                  </pic:blipFill>
                  <pic:spPr bwMode="auto">
                    <a:xfrm>
                      <a:off x="0" y="0"/>
                      <a:ext cx="485775" cy="828675"/>
                    </a:xfrm>
                    <a:prstGeom prst="rect">
                      <a:avLst/>
                    </a:prstGeom>
                    <a:noFill/>
                    <a:ln w="9525">
                      <a:noFill/>
                      <a:miter lim="800000"/>
                      <a:headEnd/>
                      <a:tailEnd/>
                    </a:ln>
                  </pic:spPr>
                </pic:pic>
              </a:graphicData>
            </a:graphic>
          </wp:inline>
        </w:drawing>
      </w:r>
    </w:p>
    <w:p w:rsidR="009607D5" w:rsidRDefault="009607D5" w:rsidP="009607D5">
      <w:pPr>
        <w:tabs>
          <w:tab w:val="left" w:pos="0"/>
        </w:tabs>
        <w:jc w:val="center"/>
      </w:pPr>
    </w:p>
    <w:p w:rsidR="009607D5" w:rsidRDefault="009607D5" w:rsidP="009607D5">
      <w:pPr>
        <w:tabs>
          <w:tab w:val="left" w:pos="5820"/>
        </w:tabs>
        <w:jc w:val="center"/>
        <w:rPr>
          <w:rStyle w:val="HTML"/>
          <w:sz w:val="28"/>
          <w:szCs w:val="28"/>
        </w:rPr>
      </w:pPr>
      <w:r w:rsidRPr="00C3569B">
        <w:rPr>
          <w:rStyle w:val="HTML"/>
          <w:sz w:val="28"/>
          <w:szCs w:val="28"/>
        </w:rPr>
        <w:t>АДМИНИСТРАЦИЯ СТАРОЧЕРКАССКОГО СЕЛЬСКОГО ПОСЕЛЕНИЯ</w:t>
      </w:r>
    </w:p>
    <w:p w:rsidR="009607D5" w:rsidRPr="00C3569B" w:rsidRDefault="009607D5" w:rsidP="009607D5">
      <w:pPr>
        <w:tabs>
          <w:tab w:val="left" w:pos="5820"/>
        </w:tabs>
        <w:jc w:val="center"/>
        <w:rPr>
          <w:rStyle w:val="HTML"/>
          <w:sz w:val="28"/>
          <w:szCs w:val="28"/>
        </w:rPr>
      </w:pPr>
    </w:p>
    <w:p w:rsidR="009607D5" w:rsidRDefault="009607D5" w:rsidP="009607D5">
      <w:pPr>
        <w:tabs>
          <w:tab w:val="left" w:pos="5820"/>
        </w:tabs>
        <w:jc w:val="center"/>
        <w:rPr>
          <w:b/>
          <w:sz w:val="28"/>
          <w:szCs w:val="28"/>
        </w:rPr>
      </w:pPr>
      <w:r>
        <w:rPr>
          <w:b/>
          <w:sz w:val="28"/>
          <w:szCs w:val="28"/>
        </w:rPr>
        <w:t>РАСПОРЯЖЕНИЕ</w:t>
      </w:r>
    </w:p>
    <w:p w:rsidR="009607D5" w:rsidRPr="00C3569B" w:rsidRDefault="009607D5" w:rsidP="009607D5">
      <w:pPr>
        <w:tabs>
          <w:tab w:val="left" w:pos="5820"/>
        </w:tabs>
        <w:jc w:val="center"/>
        <w:rPr>
          <w:sz w:val="28"/>
          <w:szCs w:val="28"/>
        </w:rPr>
      </w:pPr>
    </w:p>
    <w:tbl>
      <w:tblPr>
        <w:tblW w:w="10740" w:type="dxa"/>
        <w:tblBorders>
          <w:bottom w:val="single" w:sz="4" w:space="0" w:color="000000"/>
        </w:tblBorders>
        <w:tblLayout w:type="fixed"/>
        <w:tblLook w:val="04A0"/>
      </w:tblPr>
      <w:tblGrid>
        <w:gridCol w:w="1809"/>
        <w:gridCol w:w="1134"/>
        <w:gridCol w:w="6379"/>
        <w:gridCol w:w="425"/>
        <w:gridCol w:w="993"/>
      </w:tblGrid>
      <w:tr w:rsidR="009607D5" w:rsidRPr="00EC3DC3" w:rsidTr="00B0230D">
        <w:tc>
          <w:tcPr>
            <w:tcW w:w="1809" w:type="dxa"/>
            <w:tcBorders>
              <w:bottom w:val="single" w:sz="4" w:space="0" w:color="000000"/>
            </w:tcBorders>
          </w:tcPr>
          <w:p w:rsidR="009607D5" w:rsidRPr="00EC3DC3" w:rsidRDefault="00B0230D" w:rsidP="00E75555">
            <w:pPr>
              <w:tabs>
                <w:tab w:val="left" w:pos="5820"/>
              </w:tabs>
              <w:jc w:val="center"/>
              <w:rPr>
                <w:sz w:val="28"/>
                <w:szCs w:val="28"/>
              </w:rPr>
            </w:pPr>
            <w:r>
              <w:rPr>
                <w:sz w:val="28"/>
                <w:szCs w:val="28"/>
              </w:rPr>
              <w:t>02.04.2014 г.</w:t>
            </w:r>
          </w:p>
        </w:tc>
        <w:tc>
          <w:tcPr>
            <w:tcW w:w="1134" w:type="dxa"/>
            <w:tcBorders>
              <w:bottom w:val="nil"/>
            </w:tcBorders>
          </w:tcPr>
          <w:p w:rsidR="009607D5" w:rsidRPr="00EC3DC3" w:rsidRDefault="009607D5" w:rsidP="00E75555">
            <w:pPr>
              <w:tabs>
                <w:tab w:val="left" w:pos="5820"/>
              </w:tabs>
              <w:jc w:val="center"/>
              <w:rPr>
                <w:b/>
                <w:sz w:val="28"/>
                <w:szCs w:val="28"/>
              </w:rPr>
            </w:pPr>
          </w:p>
        </w:tc>
        <w:tc>
          <w:tcPr>
            <w:tcW w:w="6379" w:type="dxa"/>
            <w:tcBorders>
              <w:bottom w:val="nil"/>
            </w:tcBorders>
          </w:tcPr>
          <w:p w:rsidR="009607D5" w:rsidRPr="00EC3DC3" w:rsidRDefault="009607D5" w:rsidP="00E75555">
            <w:pPr>
              <w:tabs>
                <w:tab w:val="left" w:pos="5820"/>
              </w:tabs>
              <w:rPr>
                <w:b/>
                <w:sz w:val="28"/>
                <w:szCs w:val="28"/>
              </w:rPr>
            </w:pPr>
            <w:r w:rsidRPr="00EC3DC3">
              <w:rPr>
                <w:sz w:val="28"/>
                <w:szCs w:val="28"/>
              </w:rPr>
              <w:t xml:space="preserve">                 </w:t>
            </w:r>
          </w:p>
        </w:tc>
        <w:tc>
          <w:tcPr>
            <w:tcW w:w="425" w:type="dxa"/>
            <w:tcBorders>
              <w:bottom w:val="nil"/>
            </w:tcBorders>
          </w:tcPr>
          <w:p w:rsidR="009607D5" w:rsidRPr="00EC3DC3" w:rsidRDefault="009607D5" w:rsidP="00E75555">
            <w:pPr>
              <w:tabs>
                <w:tab w:val="left" w:pos="5820"/>
              </w:tabs>
              <w:jc w:val="center"/>
              <w:rPr>
                <w:b/>
                <w:sz w:val="28"/>
                <w:szCs w:val="28"/>
              </w:rPr>
            </w:pPr>
            <w:r w:rsidRPr="00EC3DC3">
              <w:rPr>
                <w:sz w:val="28"/>
                <w:szCs w:val="28"/>
              </w:rPr>
              <w:t>№</w:t>
            </w:r>
          </w:p>
        </w:tc>
        <w:tc>
          <w:tcPr>
            <w:tcW w:w="993" w:type="dxa"/>
            <w:tcBorders>
              <w:bottom w:val="single" w:sz="4" w:space="0" w:color="000000"/>
            </w:tcBorders>
          </w:tcPr>
          <w:p w:rsidR="009607D5" w:rsidRPr="009C2595" w:rsidRDefault="00B0230D" w:rsidP="00E75555">
            <w:pPr>
              <w:tabs>
                <w:tab w:val="left" w:pos="5820"/>
              </w:tabs>
              <w:jc w:val="center"/>
              <w:rPr>
                <w:sz w:val="28"/>
                <w:szCs w:val="28"/>
              </w:rPr>
            </w:pPr>
            <w:r>
              <w:rPr>
                <w:sz w:val="28"/>
                <w:szCs w:val="28"/>
              </w:rPr>
              <w:t>19</w:t>
            </w:r>
          </w:p>
        </w:tc>
      </w:tr>
      <w:tr w:rsidR="009607D5" w:rsidRPr="00EC3DC3" w:rsidTr="00B0230D">
        <w:tc>
          <w:tcPr>
            <w:tcW w:w="10740" w:type="dxa"/>
            <w:gridSpan w:val="5"/>
            <w:tcBorders>
              <w:bottom w:val="nil"/>
            </w:tcBorders>
          </w:tcPr>
          <w:p w:rsidR="009607D5" w:rsidRPr="00EC3DC3" w:rsidRDefault="009607D5" w:rsidP="00E75555">
            <w:pPr>
              <w:tabs>
                <w:tab w:val="left" w:pos="5820"/>
              </w:tabs>
              <w:jc w:val="center"/>
              <w:rPr>
                <w:b/>
                <w:sz w:val="28"/>
                <w:szCs w:val="28"/>
              </w:rPr>
            </w:pPr>
            <w:r w:rsidRPr="00EC3DC3">
              <w:rPr>
                <w:sz w:val="28"/>
                <w:szCs w:val="28"/>
              </w:rPr>
              <w:t>ст. Старочеркасская</w:t>
            </w:r>
          </w:p>
        </w:tc>
      </w:tr>
    </w:tbl>
    <w:p w:rsidR="00EB2865" w:rsidRDefault="00EB2865" w:rsidP="00EB2865">
      <w:pPr>
        <w:rPr>
          <w:sz w:val="28"/>
          <w:szCs w:val="28"/>
        </w:rPr>
      </w:pPr>
    </w:p>
    <w:p w:rsidR="009607D5" w:rsidRDefault="009607D5" w:rsidP="00EB286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tblGrid>
      <w:tr w:rsidR="00EB2865" w:rsidTr="000A2B10">
        <w:tc>
          <w:tcPr>
            <w:tcW w:w="4860" w:type="dxa"/>
            <w:tcBorders>
              <w:top w:val="nil"/>
              <w:left w:val="nil"/>
              <w:bottom w:val="nil"/>
              <w:right w:val="nil"/>
            </w:tcBorders>
          </w:tcPr>
          <w:p w:rsidR="00EB2865" w:rsidRPr="00DE4316" w:rsidRDefault="00EB2865" w:rsidP="009607D5">
            <w:pPr>
              <w:widowControl w:val="0"/>
              <w:jc w:val="both"/>
              <w:rPr>
                <w:sz w:val="28"/>
              </w:rPr>
            </w:pPr>
            <w:r>
              <w:rPr>
                <w:sz w:val="28"/>
                <w:szCs w:val="28"/>
              </w:rPr>
              <w:t>О</w:t>
            </w:r>
            <w:r w:rsidRPr="00DE4316">
              <w:rPr>
                <w:sz w:val="28"/>
                <w:szCs w:val="28"/>
              </w:rPr>
              <w:t xml:space="preserve"> конкурсной комиссии по проведению конкурса на замещение вакантных должностей муниципальной службы в Администрации </w:t>
            </w:r>
            <w:r w:rsidR="009607D5">
              <w:rPr>
                <w:sz w:val="28"/>
                <w:szCs w:val="28"/>
              </w:rPr>
              <w:t>Старочеркасского</w:t>
            </w:r>
            <w:r w:rsidR="00C5785F" w:rsidRPr="00C5785F">
              <w:rPr>
                <w:sz w:val="28"/>
                <w:szCs w:val="28"/>
              </w:rPr>
              <w:t xml:space="preserve"> </w:t>
            </w:r>
            <w:r>
              <w:rPr>
                <w:sz w:val="28"/>
                <w:szCs w:val="28"/>
              </w:rPr>
              <w:t xml:space="preserve">сельского </w:t>
            </w:r>
            <w:r w:rsidR="009607D5">
              <w:rPr>
                <w:sz w:val="28"/>
                <w:szCs w:val="28"/>
              </w:rPr>
              <w:t>поселения</w:t>
            </w:r>
            <w:r>
              <w:rPr>
                <w:sz w:val="28"/>
                <w:szCs w:val="28"/>
              </w:rPr>
              <w:t xml:space="preserve"> </w:t>
            </w:r>
            <w:r w:rsidRPr="00DE4316">
              <w:rPr>
                <w:sz w:val="28"/>
                <w:szCs w:val="28"/>
              </w:rPr>
              <w:t xml:space="preserve">на включение в кадровый резерв Администрации </w:t>
            </w:r>
            <w:r w:rsidR="009607D5">
              <w:rPr>
                <w:sz w:val="28"/>
                <w:szCs w:val="28"/>
              </w:rPr>
              <w:t>Старочеркасского</w:t>
            </w:r>
            <w:r w:rsidR="00C5785F" w:rsidRPr="00C5785F">
              <w:rPr>
                <w:sz w:val="28"/>
                <w:szCs w:val="28"/>
              </w:rPr>
              <w:t xml:space="preserve"> </w:t>
            </w:r>
            <w:r>
              <w:rPr>
                <w:sz w:val="28"/>
                <w:szCs w:val="28"/>
              </w:rPr>
              <w:t>сельского поселения</w:t>
            </w:r>
          </w:p>
        </w:tc>
      </w:tr>
    </w:tbl>
    <w:p w:rsidR="00EB2865" w:rsidRDefault="00EB2865" w:rsidP="00EB2865">
      <w:pPr>
        <w:widowControl w:val="0"/>
        <w:jc w:val="both"/>
        <w:rPr>
          <w:sz w:val="28"/>
          <w:szCs w:val="28"/>
        </w:rPr>
      </w:pPr>
    </w:p>
    <w:p w:rsidR="00EB2865" w:rsidRDefault="00EB2865" w:rsidP="00EB2865">
      <w:pPr>
        <w:widowControl w:val="0"/>
        <w:jc w:val="both"/>
        <w:rPr>
          <w:sz w:val="28"/>
          <w:szCs w:val="28"/>
        </w:rPr>
      </w:pPr>
    </w:p>
    <w:p w:rsidR="009607D5" w:rsidRDefault="009607D5" w:rsidP="00EB2865">
      <w:pPr>
        <w:widowControl w:val="0"/>
        <w:jc w:val="both"/>
        <w:rPr>
          <w:sz w:val="28"/>
          <w:szCs w:val="28"/>
        </w:rPr>
      </w:pPr>
    </w:p>
    <w:p w:rsidR="00EB2865" w:rsidRDefault="00EB2865" w:rsidP="001E7B14">
      <w:pPr>
        <w:autoSpaceDE w:val="0"/>
        <w:autoSpaceDN w:val="0"/>
        <w:adjustRightInd w:val="0"/>
        <w:spacing w:line="276" w:lineRule="auto"/>
        <w:ind w:firstLine="720"/>
        <w:jc w:val="both"/>
        <w:outlineLvl w:val="0"/>
        <w:rPr>
          <w:sz w:val="28"/>
          <w:szCs w:val="28"/>
        </w:rPr>
      </w:pPr>
      <w:r>
        <w:rPr>
          <w:sz w:val="28"/>
          <w:szCs w:val="28"/>
        </w:rPr>
        <w:t xml:space="preserve">В соответствии </w:t>
      </w:r>
      <w:r w:rsidRPr="00154885">
        <w:rPr>
          <w:sz w:val="28"/>
          <w:szCs w:val="28"/>
        </w:rPr>
        <w:t>с Федеральным законом от 02.03.2007 № 25-ФЗ «О муниципальной службе в Российской Федерации»</w:t>
      </w:r>
      <w:r w:rsidR="00BA17B2">
        <w:rPr>
          <w:sz w:val="28"/>
          <w:szCs w:val="28"/>
        </w:rPr>
        <w:t xml:space="preserve">, </w:t>
      </w:r>
    </w:p>
    <w:p w:rsidR="00EB2865" w:rsidRDefault="00EB2865" w:rsidP="001E7B14">
      <w:pPr>
        <w:widowControl w:val="0"/>
        <w:spacing w:line="276" w:lineRule="auto"/>
        <w:ind w:firstLine="708"/>
        <w:jc w:val="both"/>
        <w:rPr>
          <w:sz w:val="28"/>
          <w:szCs w:val="28"/>
        </w:rPr>
      </w:pPr>
    </w:p>
    <w:p w:rsidR="009607D5" w:rsidRDefault="009607D5" w:rsidP="001E7B14">
      <w:pPr>
        <w:widowControl w:val="0"/>
        <w:spacing w:line="276" w:lineRule="auto"/>
        <w:ind w:firstLine="708"/>
        <w:jc w:val="both"/>
        <w:rPr>
          <w:sz w:val="28"/>
          <w:szCs w:val="28"/>
        </w:rPr>
      </w:pPr>
    </w:p>
    <w:p w:rsidR="00EB2865" w:rsidRDefault="00EB2865" w:rsidP="001E7B14">
      <w:pPr>
        <w:pStyle w:val="ConsPlusTitle"/>
        <w:widowControl/>
        <w:spacing w:line="276" w:lineRule="auto"/>
        <w:ind w:firstLine="720"/>
        <w:jc w:val="both"/>
        <w:rPr>
          <w:rFonts w:ascii="Times New Roman" w:hAnsi="Times New Roman" w:cs="Times New Roman"/>
          <w:b w:val="0"/>
          <w:sz w:val="28"/>
          <w:szCs w:val="28"/>
        </w:rPr>
      </w:pPr>
      <w:r w:rsidRPr="00DE4316">
        <w:rPr>
          <w:rFonts w:ascii="Times New Roman" w:hAnsi="Times New Roman" w:cs="Times New Roman"/>
          <w:b w:val="0"/>
          <w:sz w:val="28"/>
          <w:szCs w:val="28"/>
        </w:rPr>
        <w:t xml:space="preserve">1. Утвердить Положение о конкурсной комиссии по проведению конкурса на замещение вакантных должностей муниципальной службы в Администрации </w:t>
      </w:r>
      <w:r w:rsidR="009607D5">
        <w:rPr>
          <w:rFonts w:ascii="Times New Roman" w:hAnsi="Times New Roman" w:cs="Times New Roman"/>
          <w:b w:val="0"/>
          <w:sz w:val="28"/>
          <w:szCs w:val="28"/>
        </w:rPr>
        <w:t>Старочеркасского</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Pr="00DE4316">
        <w:rPr>
          <w:rFonts w:ascii="Times New Roman" w:hAnsi="Times New Roman" w:cs="Times New Roman"/>
          <w:b w:val="0"/>
          <w:sz w:val="28"/>
          <w:szCs w:val="28"/>
        </w:rPr>
        <w:t xml:space="preserve"> и на включение в кадровый резерв Администрации </w:t>
      </w:r>
      <w:r w:rsidR="009607D5">
        <w:rPr>
          <w:rFonts w:ascii="Times New Roman" w:hAnsi="Times New Roman" w:cs="Times New Roman"/>
          <w:b w:val="0"/>
          <w:sz w:val="28"/>
          <w:szCs w:val="28"/>
        </w:rPr>
        <w:t>Старочеркасского</w:t>
      </w:r>
      <w:r w:rsidR="00BA17B2" w:rsidRPr="00BA17B2">
        <w:rPr>
          <w:rFonts w:ascii="Times New Roman" w:hAnsi="Times New Roman" w:cs="Times New Roman"/>
          <w:b w:val="0"/>
          <w:sz w:val="28"/>
          <w:szCs w:val="28"/>
        </w:rPr>
        <w:t xml:space="preserve"> сельского поселения </w:t>
      </w:r>
      <w:r w:rsidRPr="00DE4316">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1</w:t>
      </w:r>
      <w:r w:rsidRPr="00DE4316">
        <w:rPr>
          <w:rFonts w:ascii="Times New Roman" w:hAnsi="Times New Roman" w:cs="Times New Roman"/>
          <w:b w:val="0"/>
          <w:sz w:val="28"/>
          <w:szCs w:val="28"/>
        </w:rPr>
        <w:t>.</w:t>
      </w:r>
    </w:p>
    <w:p w:rsidR="00EB2865" w:rsidRPr="007E5146" w:rsidRDefault="00EB2865" w:rsidP="001E7B14">
      <w:pPr>
        <w:pStyle w:val="ConsPlusTitle"/>
        <w:widowControl/>
        <w:spacing w:line="276" w:lineRule="auto"/>
        <w:ind w:firstLine="720"/>
        <w:jc w:val="both"/>
        <w:rPr>
          <w:rFonts w:ascii="Times New Roman" w:hAnsi="Times New Roman" w:cs="Times New Roman"/>
          <w:b w:val="0"/>
          <w:sz w:val="28"/>
          <w:szCs w:val="28"/>
        </w:rPr>
      </w:pPr>
      <w:r w:rsidRPr="007E5146">
        <w:rPr>
          <w:rFonts w:ascii="Times New Roman" w:hAnsi="Times New Roman" w:cs="Times New Roman"/>
          <w:b w:val="0"/>
          <w:sz w:val="28"/>
          <w:szCs w:val="28"/>
        </w:rPr>
        <w:t xml:space="preserve">2. Утвердить состав конкурсной комиссии по проведению конкурса на замещение вакантных должностей муниципальной службы в Администрации </w:t>
      </w:r>
      <w:r w:rsidR="009607D5">
        <w:rPr>
          <w:rFonts w:ascii="Times New Roman" w:hAnsi="Times New Roman" w:cs="Times New Roman"/>
          <w:b w:val="0"/>
          <w:sz w:val="28"/>
          <w:szCs w:val="28"/>
        </w:rPr>
        <w:t>Старочеркасского</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Pr="007E5146">
        <w:rPr>
          <w:rFonts w:ascii="Times New Roman" w:hAnsi="Times New Roman" w:cs="Times New Roman"/>
          <w:b w:val="0"/>
          <w:sz w:val="28"/>
          <w:szCs w:val="28"/>
        </w:rPr>
        <w:t xml:space="preserve"> и на включение в кадровый резерв Администрации </w:t>
      </w:r>
      <w:r w:rsidR="009607D5">
        <w:rPr>
          <w:rFonts w:ascii="Times New Roman" w:hAnsi="Times New Roman" w:cs="Times New Roman"/>
          <w:b w:val="0"/>
          <w:sz w:val="28"/>
          <w:szCs w:val="28"/>
        </w:rPr>
        <w:t xml:space="preserve">Старочеркасского </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009607D5">
        <w:rPr>
          <w:rFonts w:ascii="Times New Roman" w:hAnsi="Times New Roman" w:cs="Times New Roman"/>
          <w:b w:val="0"/>
          <w:sz w:val="28"/>
          <w:szCs w:val="28"/>
        </w:rPr>
        <w:t xml:space="preserve"> </w:t>
      </w:r>
      <w:r w:rsidRPr="00DE4316">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2</w:t>
      </w:r>
      <w:r w:rsidRPr="00DE4316">
        <w:rPr>
          <w:rFonts w:ascii="Times New Roman" w:hAnsi="Times New Roman" w:cs="Times New Roman"/>
          <w:b w:val="0"/>
          <w:sz w:val="28"/>
          <w:szCs w:val="28"/>
        </w:rPr>
        <w:t>.</w:t>
      </w:r>
    </w:p>
    <w:p w:rsidR="009607D5" w:rsidRPr="009607D5" w:rsidRDefault="009607D5" w:rsidP="009607D5">
      <w:pPr>
        <w:pStyle w:val="a8"/>
        <w:numPr>
          <w:ilvl w:val="0"/>
          <w:numId w:val="2"/>
        </w:numPr>
        <w:ind w:left="0" w:right="-1" w:firstLine="709"/>
        <w:jc w:val="both"/>
        <w:rPr>
          <w:sz w:val="28"/>
          <w:szCs w:val="28"/>
        </w:rPr>
      </w:pPr>
      <w:r w:rsidRPr="009607D5">
        <w:rPr>
          <w:sz w:val="28"/>
          <w:szCs w:val="28"/>
        </w:rPr>
        <w:t xml:space="preserve">Опубликовать  настоящие </w:t>
      </w:r>
      <w:r>
        <w:rPr>
          <w:sz w:val="28"/>
          <w:szCs w:val="28"/>
        </w:rPr>
        <w:t>распоряжение</w:t>
      </w:r>
      <w:r w:rsidRPr="009607D5">
        <w:rPr>
          <w:sz w:val="28"/>
          <w:szCs w:val="28"/>
        </w:rPr>
        <w:t xml:space="preserve"> в информационном бюллетене нормативно-правовых актов Старочеркасского сельского поселения «Старочеркасский вестник»</w:t>
      </w:r>
      <w:r w:rsidRPr="00F22F6C">
        <w:t xml:space="preserve"> </w:t>
      </w:r>
      <w:r w:rsidRPr="009607D5">
        <w:rPr>
          <w:sz w:val="28"/>
          <w:szCs w:val="28"/>
        </w:rPr>
        <w:t>и разместить на официальном сайте Администрации Старочеркасского сельского поселения (</w:t>
      </w:r>
      <w:r w:rsidRPr="009607D5">
        <w:rPr>
          <w:sz w:val="28"/>
          <w:szCs w:val="28"/>
          <w:lang w:val="en-US"/>
        </w:rPr>
        <w:t>http</w:t>
      </w:r>
      <w:r w:rsidRPr="009607D5">
        <w:rPr>
          <w:sz w:val="28"/>
          <w:szCs w:val="28"/>
        </w:rPr>
        <w:t>:\\</w:t>
      </w:r>
      <w:r w:rsidRPr="009607D5">
        <w:rPr>
          <w:sz w:val="28"/>
          <w:szCs w:val="28"/>
          <w:lang w:val="en-US"/>
        </w:rPr>
        <w:t>starocherkassk</w:t>
      </w:r>
      <w:r w:rsidRPr="009607D5">
        <w:rPr>
          <w:sz w:val="28"/>
          <w:szCs w:val="28"/>
        </w:rPr>
        <w:t>.</w:t>
      </w:r>
      <w:r w:rsidRPr="009607D5">
        <w:rPr>
          <w:sz w:val="28"/>
          <w:szCs w:val="28"/>
          <w:lang w:val="en-US"/>
        </w:rPr>
        <w:t>aksayland</w:t>
      </w:r>
      <w:r w:rsidRPr="009607D5">
        <w:rPr>
          <w:sz w:val="28"/>
          <w:szCs w:val="28"/>
        </w:rPr>
        <w:t>.</w:t>
      </w:r>
      <w:r w:rsidRPr="009607D5">
        <w:rPr>
          <w:sz w:val="28"/>
          <w:szCs w:val="28"/>
          <w:lang w:val="en-US"/>
        </w:rPr>
        <w:t>ru</w:t>
      </w:r>
      <w:r w:rsidRPr="009607D5">
        <w:rPr>
          <w:sz w:val="28"/>
          <w:szCs w:val="28"/>
        </w:rPr>
        <w:t>).</w:t>
      </w:r>
    </w:p>
    <w:p w:rsidR="009607D5" w:rsidRPr="009607D5" w:rsidRDefault="009607D5" w:rsidP="009607D5">
      <w:pPr>
        <w:pStyle w:val="a8"/>
        <w:numPr>
          <w:ilvl w:val="0"/>
          <w:numId w:val="2"/>
        </w:numPr>
        <w:ind w:left="0" w:right="-1" w:firstLine="709"/>
        <w:jc w:val="both"/>
        <w:rPr>
          <w:sz w:val="28"/>
          <w:szCs w:val="28"/>
        </w:rPr>
      </w:pPr>
      <w:r w:rsidRPr="009607D5">
        <w:rPr>
          <w:sz w:val="28"/>
          <w:szCs w:val="28"/>
        </w:rPr>
        <w:t xml:space="preserve">Настоящее </w:t>
      </w:r>
      <w:r>
        <w:rPr>
          <w:sz w:val="28"/>
          <w:szCs w:val="28"/>
        </w:rPr>
        <w:t xml:space="preserve">распоряжение </w:t>
      </w:r>
      <w:r w:rsidRPr="009607D5">
        <w:rPr>
          <w:sz w:val="28"/>
          <w:szCs w:val="28"/>
        </w:rPr>
        <w:t xml:space="preserve"> вступает в силу с момента его официального опубликования.</w:t>
      </w:r>
    </w:p>
    <w:p w:rsidR="009607D5" w:rsidRPr="00551D78" w:rsidRDefault="009607D5" w:rsidP="009607D5">
      <w:pPr>
        <w:numPr>
          <w:ilvl w:val="0"/>
          <w:numId w:val="2"/>
        </w:numPr>
        <w:ind w:left="0" w:right="-1" w:firstLine="709"/>
        <w:jc w:val="both"/>
        <w:rPr>
          <w:sz w:val="28"/>
          <w:szCs w:val="28"/>
        </w:rPr>
      </w:pPr>
      <w:r w:rsidRPr="00551D78">
        <w:rPr>
          <w:sz w:val="28"/>
          <w:szCs w:val="28"/>
        </w:rPr>
        <w:lastRenderedPageBreak/>
        <w:t xml:space="preserve">Контроль над исполнением настоящего </w:t>
      </w:r>
      <w:r>
        <w:rPr>
          <w:sz w:val="28"/>
          <w:szCs w:val="28"/>
        </w:rPr>
        <w:t xml:space="preserve">распоряжения </w:t>
      </w:r>
      <w:r w:rsidRPr="00551D78">
        <w:rPr>
          <w:sz w:val="28"/>
          <w:szCs w:val="28"/>
        </w:rPr>
        <w:t xml:space="preserve"> оставляю за собой</w:t>
      </w:r>
    </w:p>
    <w:p w:rsidR="00C5785F" w:rsidRDefault="00C5785F" w:rsidP="00C5785F">
      <w:pPr>
        <w:widowControl w:val="0"/>
        <w:jc w:val="both"/>
        <w:rPr>
          <w:sz w:val="28"/>
          <w:szCs w:val="28"/>
        </w:rPr>
      </w:pPr>
    </w:p>
    <w:p w:rsidR="00C5785F" w:rsidRDefault="00C5785F" w:rsidP="00C5785F">
      <w:pPr>
        <w:widowControl w:val="0"/>
        <w:jc w:val="both"/>
        <w:rPr>
          <w:sz w:val="28"/>
          <w:szCs w:val="28"/>
        </w:rPr>
      </w:pPr>
    </w:p>
    <w:p w:rsidR="009607D5" w:rsidRPr="00844022" w:rsidRDefault="009607D5" w:rsidP="009607D5">
      <w:pPr>
        <w:jc w:val="both"/>
        <w:rPr>
          <w:sz w:val="28"/>
          <w:szCs w:val="28"/>
        </w:rPr>
      </w:pPr>
      <w:r w:rsidRPr="00844022">
        <w:rPr>
          <w:sz w:val="28"/>
          <w:szCs w:val="28"/>
        </w:rPr>
        <w:t>Глава Старочеркасского</w:t>
      </w:r>
    </w:p>
    <w:p w:rsidR="009607D5" w:rsidRPr="00844022" w:rsidRDefault="009607D5" w:rsidP="009607D5">
      <w:pPr>
        <w:jc w:val="both"/>
        <w:rPr>
          <w:sz w:val="28"/>
          <w:szCs w:val="28"/>
        </w:rPr>
      </w:pPr>
      <w:r w:rsidRPr="00844022">
        <w:rPr>
          <w:sz w:val="28"/>
          <w:szCs w:val="28"/>
        </w:rPr>
        <w:t xml:space="preserve">сельского поселения                                </w:t>
      </w:r>
      <w:r>
        <w:rPr>
          <w:sz w:val="28"/>
          <w:szCs w:val="28"/>
        </w:rPr>
        <w:t xml:space="preserve">                               </w:t>
      </w:r>
      <w:r w:rsidRPr="00844022">
        <w:rPr>
          <w:sz w:val="28"/>
          <w:szCs w:val="28"/>
        </w:rPr>
        <w:t xml:space="preserve">                    Е.В.</w:t>
      </w:r>
      <w:r>
        <w:rPr>
          <w:sz w:val="28"/>
          <w:szCs w:val="28"/>
        </w:rPr>
        <w:t xml:space="preserve"> </w:t>
      </w:r>
      <w:r w:rsidRPr="00844022">
        <w:rPr>
          <w:sz w:val="28"/>
          <w:szCs w:val="28"/>
        </w:rPr>
        <w:t>Галицин</w:t>
      </w:r>
    </w:p>
    <w:p w:rsidR="009607D5" w:rsidRDefault="009607D5" w:rsidP="009607D5">
      <w:pPr>
        <w:jc w:val="both"/>
        <w:rPr>
          <w:sz w:val="28"/>
          <w:szCs w:val="28"/>
        </w:rPr>
      </w:pPr>
    </w:p>
    <w:p w:rsidR="009607D5" w:rsidRDefault="009607D5" w:rsidP="009607D5">
      <w:pPr>
        <w:jc w:val="both"/>
        <w:rPr>
          <w:sz w:val="28"/>
          <w:szCs w:val="28"/>
        </w:rPr>
      </w:pPr>
    </w:p>
    <w:p w:rsidR="009607D5" w:rsidRDefault="009607D5" w:rsidP="009607D5">
      <w:pPr>
        <w:jc w:val="both"/>
        <w:rPr>
          <w:sz w:val="28"/>
          <w:szCs w:val="28"/>
        </w:rPr>
      </w:pPr>
    </w:p>
    <w:p w:rsidR="009607D5" w:rsidRPr="002858C0" w:rsidRDefault="009607D5" w:rsidP="009607D5">
      <w:pPr>
        <w:pStyle w:val="a9"/>
        <w:rPr>
          <w:rFonts w:ascii="Times New Roman" w:hAnsi="Times New Roman"/>
        </w:rPr>
      </w:pPr>
      <w:r>
        <w:rPr>
          <w:rFonts w:ascii="Times New Roman" w:hAnsi="Times New Roman"/>
        </w:rPr>
        <w:t xml:space="preserve">Распоряжение </w:t>
      </w:r>
      <w:r w:rsidRPr="002858C0">
        <w:rPr>
          <w:rFonts w:ascii="Times New Roman" w:hAnsi="Times New Roman"/>
        </w:rPr>
        <w:t xml:space="preserve"> вносит:</w:t>
      </w:r>
    </w:p>
    <w:p w:rsidR="009607D5" w:rsidRPr="002858C0" w:rsidRDefault="009607D5" w:rsidP="009607D5">
      <w:pPr>
        <w:pStyle w:val="a9"/>
        <w:rPr>
          <w:rFonts w:ascii="Times New Roman" w:hAnsi="Times New Roman"/>
        </w:rPr>
      </w:pPr>
      <w:r w:rsidRPr="002858C0">
        <w:rPr>
          <w:rFonts w:ascii="Times New Roman" w:hAnsi="Times New Roman"/>
        </w:rPr>
        <w:t xml:space="preserve">заместитель Главы администрации </w:t>
      </w:r>
    </w:p>
    <w:p w:rsidR="009607D5" w:rsidRPr="002858C0" w:rsidRDefault="009607D5" w:rsidP="009607D5">
      <w:pPr>
        <w:pStyle w:val="a9"/>
        <w:rPr>
          <w:rFonts w:ascii="Times New Roman" w:hAnsi="Times New Roman"/>
        </w:rPr>
      </w:pPr>
      <w:r w:rsidRPr="002858C0">
        <w:rPr>
          <w:rFonts w:ascii="Times New Roman" w:hAnsi="Times New Roman"/>
        </w:rPr>
        <w:t>Старочеркасского сельского поселения</w:t>
      </w:r>
    </w:p>
    <w:p w:rsidR="009607D5" w:rsidRPr="00973058" w:rsidRDefault="009607D5" w:rsidP="009607D5">
      <w:pPr>
        <w:pStyle w:val="a9"/>
        <w:rPr>
          <w:rFonts w:ascii="Times New Roman" w:hAnsi="Times New Roman"/>
        </w:rPr>
      </w:pPr>
      <w:r w:rsidRPr="002858C0">
        <w:rPr>
          <w:rFonts w:ascii="Times New Roman" w:hAnsi="Times New Roman"/>
        </w:rPr>
        <w:t>Богданов С.М.</w:t>
      </w:r>
      <w:r w:rsidRPr="002858C0">
        <w:rPr>
          <w:rFonts w:ascii="Times New Roman" w:hAnsi="Times New Roman"/>
        </w:rPr>
        <w:tab/>
      </w:r>
    </w:p>
    <w:p w:rsidR="00EB2865" w:rsidRDefault="00EB2865" w:rsidP="00EB2865">
      <w:pPr>
        <w:widowControl w:val="0"/>
        <w:outlineLvl w:val="0"/>
        <w:rPr>
          <w:sz w:val="28"/>
          <w:szCs w:val="28"/>
        </w:rPr>
      </w:pPr>
    </w:p>
    <w:p w:rsidR="00EB2865" w:rsidRPr="00C5785F" w:rsidRDefault="00EB2865" w:rsidP="00C5785F">
      <w:pPr>
        <w:pageBreakBefore/>
        <w:widowControl w:val="0"/>
        <w:ind w:firstLine="5761"/>
        <w:jc w:val="center"/>
        <w:outlineLvl w:val="0"/>
        <w:rPr>
          <w:sz w:val="18"/>
          <w:szCs w:val="18"/>
        </w:rPr>
      </w:pPr>
      <w:r w:rsidRPr="00C5785F">
        <w:rPr>
          <w:sz w:val="18"/>
          <w:szCs w:val="18"/>
        </w:rPr>
        <w:lastRenderedPageBreak/>
        <w:t>Приложение  1</w:t>
      </w:r>
    </w:p>
    <w:p w:rsidR="00EB2865" w:rsidRPr="00C5785F" w:rsidRDefault="00EB2865" w:rsidP="00EB2865">
      <w:pPr>
        <w:widowControl w:val="0"/>
        <w:ind w:firstLine="5760"/>
        <w:jc w:val="center"/>
        <w:rPr>
          <w:sz w:val="18"/>
          <w:szCs w:val="18"/>
        </w:rPr>
      </w:pPr>
      <w:r w:rsidRPr="00C5785F">
        <w:rPr>
          <w:sz w:val="18"/>
          <w:szCs w:val="18"/>
        </w:rPr>
        <w:t xml:space="preserve">к распоряжениюАдминистрации </w:t>
      </w:r>
    </w:p>
    <w:p w:rsidR="00EB2865" w:rsidRPr="00C5785F" w:rsidRDefault="009607D5" w:rsidP="00EB2865">
      <w:pPr>
        <w:widowControl w:val="0"/>
        <w:ind w:firstLine="5760"/>
        <w:jc w:val="center"/>
        <w:rPr>
          <w:sz w:val="18"/>
          <w:szCs w:val="18"/>
        </w:rPr>
      </w:pPr>
      <w:r>
        <w:rPr>
          <w:sz w:val="18"/>
          <w:szCs w:val="18"/>
        </w:rPr>
        <w:t>Старочеркасского</w:t>
      </w:r>
      <w:r w:rsidR="00C5785F" w:rsidRPr="00C5785F">
        <w:rPr>
          <w:sz w:val="18"/>
          <w:szCs w:val="18"/>
        </w:rPr>
        <w:t xml:space="preserve"> </w:t>
      </w:r>
      <w:r w:rsidR="00EB2865" w:rsidRPr="00C5785F">
        <w:rPr>
          <w:sz w:val="18"/>
          <w:szCs w:val="18"/>
        </w:rPr>
        <w:t xml:space="preserve">сельского </w:t>
      </w:r>
    </w:p>
    <w:p w:rsidR="00EB2865" w:rsidRPr="00C5785F" w:rsidRDefault="00EB2865" w:rsidP="00EB2865">
      <w:pPr>
        <w:widowControl w:val="0"/>
        <w:ind w:firstLine="5760"/>
        <w:jc w:val="center"/>
        <w:rPr>
          <w:sz w:val="18"/>
          <w:szCs w:val="18"/>
        </w:rPr>
      </w:pPr>
      <w:r w:rsidRPr="00C5785F">
        <w:rPr>
          <w:sz w:val="18"/>
          <w:szCs w:val="18"/>
        </w:rPr>
        <w:t>поселения</w:t>
      </w:r>
    </w:p>
    <w:p w:rsidR="00EB2865" w:rsidRPr="00C5785F" w:rsidRDefault="00EB2865" w:rsidP="00EB2865">
      <w:pPr>
        <w:widowControl w:val="0"/>
        <w:ind w:firstLine="5760"/>
        <w:jc w:val="center"/>
        <w:rPr>
          <w:sz w:val="18"/>
          <w:szCs w:val="18"/>
        </w:rPr>
      </w:pPr>
      <w:r w:rsidRPr="00C5785F">
        <w:rPr>
          <w:sz w:val="18"/>
          <w:szCs w:val="18"/>
        </w:rPr>
        <w:t xml:space="preserve">от </w:t>
      </w:r>
      <w:r w:rsidR="00B0230D">
        <w:rPr>
          <w:sz w:val="18"/>
          <w:szCs w:val="18"/>
        </w:rPr>
        <w:t xml:space="preserve"> 02.04.2014 </w:t>
      </w:r>
      <w:r w:rsidR="00C5785F" w:rsidRPr="00C5785F">
        <w:rPr>
          <w:sz w:val="18"/>
          <w:szCs w:val="18"/>
        </w:rPr>
        <w:t xml:space="preserve"> г</w:t>
      </w:r>
      <w:r w:rsidRPr="00C5785F">
        <w:rPr>
          <w:sz w:val="18"/>
          <w:szCs w:val="18"/>
        </w:rPr>
        <w:t xml:space="preserve">. № </w:t>
      </w:r>
      <w:r w:rsidR="00B0230D">
        <w:rPr>
          <w:sz w:val="18"/>
          <w:szCs w:val="18"/>
        </w:rPr>
        <w:t>19</w:t>
      </w:r>
    </w:p>
    <w:p w:rsidR="00EB2865" w:rsidRDefault="00EB2865" w:rsidP="00EB2865">
      <w:pPr>
        <w:pStyle w:val="ConsPlusTitle"/>
        <w:widowControl/>
        <w:rPr>
          <w:rFonts w:ascii="Times New Roman" w:hAnsi="Times New Roman" w:cs="Times New Roman"/>
          <w:b w:val="0"/>
          <w:sz w:val="28"/>
          <w:szCs w:val="28"/>
        </w:rPr>
      </w:pPr>
    </w:p>
    <w:p w:rsidR="001B1E44" w:rsidRDefault="001B1E44" w:rsidP="00EB2865">
      <w:pPr>
        <w:pStyle w:val="ConsPlusTitle"/>
        <w:widowControl/>
        <w:jc w:val="center"/>
        <w:rPr>
          <w:rFonts w:ascii="Times New Roman" w:hAnsi="Times New Roman" w:cs="Times New Roman"/>
          <w:b w:val="0"/>
          <w:sz w:val="28"/>
          <w:szCs w:val="28"/>
        </w:rPr>
      </w:pPr>
    </w:p>
    <w:p w:rsidR="00EB2865" w:rsidRPr="003762BA" w:rsidRDefault="00EB2865" w:rsidP="00EB2865">
      <w:pPr>
        <w:pStyle w:val="ConsPlusTitle"/>
        <w:widowControl/>
        <w:jc w:val="center"/>
        <w:rPr>
          <w:rFonts w:ascii="Times New Roman" w:hAnsi="Times New Roman" w:cs="Times New Roman"/>
          <w:b w:val="0"/>
          <w:sz w:val="28"/>
          <w:szCs w:val="28"/>
        </w:rPr>
      </w:pPr>
      <w:r w:rsidRPr="003762BA">
        <w:rPr>
          <w:rFonts w:ascii="Times New Roman" w:hAnsi="Times New Roman" w:cs="Times New Roman"/>
          <w:b w:val="0"/>
          <w:sz w:val="28"/>
          <w:szCs w:val="28"/>
        </w:rPr>
        <w:t>ПОЛОЖЕНИЕ</w:t>
      </w:r>
    </w:p>
    <w:p w:rsidR="00EB2865" w:rsidRPr="003762BA" w:rsidRDefault="00EB2865" w:rsidP="00EB2865">
      <w:pPr>
        <w:pStyle w:val="ConsPlusTitle"/>
        <w:widowControl/>
        <w:jc w:val="center"/>
        <w:rPr>
          <w:rFonts w:ascii="Times New Roman" w:hAnsi="Times New Roman" w:cs="Times New Roman"/>
          <w:b w:val="0"/>
          <w:sz w:val="28"/>
          <w:szCs w:val="28"/>
        </w:rPr>
      </w:pPr>
      <w:r w:rsidRPr="003762BA">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конкурсной </w:t>
      </w:r>
      <w:r w:rsidRPr="003762BA">
        <w:rPr>
          <w:rFonts w:ascii="Times New Roman" w:hAnsi="Times New Roman" w:cs="Times New Roman"/>
          <w:b w:val="0"/>
          <w:sz w:val="28"/>
          <w:szCs w:val="28"/>
        </w:rPr>
        <w:t xml:space="preserve">комиссии по </w:t>
      </w:r>
      <w:r>
        <w:rPr>
          <w:rFonts w:ascii="Times New Roman" w:hAnsi="Times New Roman" w:cs="Times New Roman"/>
          <w:b w:val="0"/>
          <w:sz w:val="28"/>
          <w:szCs w:val="28"/>
        </w:rPr>
        <w:t xml:space="preserve">проведению конкурса на замещение вакантных должностей муниципальной службы в Администрации </w:t>
      </w:r>
      <w:r w:rsidR="009607D5">
        <w:rPr>
          <w:rFonts w:ascii="Times New Roman" w:hAnsi="Times New Roman" w:cs="Times New Roman"/>
          <w:b w:val="0"/>
          <w:sz w:val="28"/>
          <w:szCs w:val="28"/>
        </w:rPr>
        <w:t xml:space="preserve">Старочеркасского </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и на включение в кадровый резерв Администрации </w:t>
      </w:r>
      <w:r w:rsidR="009607D5">
        <w:rPr>
          <w:rFonts w:ascii="Times New Roman" w:hAnsi="Times New Roman" w:cs="Times New Roman"/>
          <w:b w:val="0"/>
          <w:sz w:val="28"/>
          <w:szCs w:val="28"/>
        </w:rPr>
        <w:t>Старочеркасского</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p>
    <w:p w:rsidR="00EB2865" w:rsidRDefault="00EB2865" w:rsidP="00EB2865">
      <w:pPr>
        <w:pStyle w:val="ConsPlusNormal"/>
        <w:widowControl/>
        <w:ind w:firstLine="540"/>
        <w:jc w:val="both"/>
        <w:rPr>
          <w:rFonts w:ascii="Times New Roman" w:hAnsi="Times New Roman" w:cs="Times New Roman"/>
          <w:sz w:val="28"/>
          <w:szCs w:val="28"/>
        </w:rPr>
      </w:pPr>
    </w:p>
    <w:p w:rsidR="00EB2865" w:rsidRDefault="00EB2865" w:rsidP="00EB286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EB2865" w:rsidRPr="00891DF6" w:rsidRDefault="00EB2865" w:rsidP="00EB2865">
      <w:pPr>
        <w:pStyle w:val="ConsPlusNormal"/>
        <w:widowControl/>
        <w:ind w:firstLine="540"/>
        <w:jc w:val="both"/>
        <w:rPr>
          <w:rFonts w:ascii="Times New Roman" w:hAnsi="Times New Roman" w:cs="Times New Roman"/>
          <w:sz w:val="28"/>
          <w:szCs w:val="28"/>
        </w:rPr>
      </w:pPr>
    </w:p>
    <w:p w:rsidR="00EB2865" w:rsidRDefault="00EB2865" w:rsidP="00EB2865">
      <w:pPr>
        <w:pStyle w:val="ConsPlusTitle"/>
        <w:widowControl/>
        <w:ind w:firstLine="720"/>
        <w:jc w:val="both"/>
        <w:rPr>
          <w:rFonts w:ascii="Times New Roman" w:hAnsi="Times New Roman" w:cs="Times New Roman"/>
          <w:b w:val="0"/>
          <w:sz w:val="28"/>
          <w:szCs w:val="28"/>
        </w:rPr>
      </w:pPr>
      <w:r w:rsidRPr="00E067AF">
        <w:rPr>
          <w:rFonts w:ascii="Times New Roman" w:hAnsi="Times New Roman" w:cs="Times New Roman"/>
          <w:b w:val="0"/>
          <w:sz w:val="28"/>
          <w:szCs w:val="28"/>
        </w:rPr>
        <w:t>1.1. </w:t>
      </w:r>
      <w:r>
        <w:rPr>
          <w:rFonts w:ascii="Times New Roman" w:hAnsi="Times New Roman" w:cs="Times New Roman"/>
          <w:b w:val="0"/>
          <w:sz w:val="28"/>
          <w:szCs w:val="28"/>
        </w:rPr>
        <w:t xml:space="preserve">В Администрации </w:t>
      </w:r>
      <w:r w:rsidR="009607D5">
        <w:rPr>
          <w:rFonts w:ascii="Times New Roman" w:hAnsi="Times New Roman" w:cs="Times New Roman"/>
          <w:b w:val="0"/>
          <w:sz w:val="28"/>
          <w:szCs w:val="28"/>
        </w:rPr>
        <w:t>Старочеркасского</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формируется к</w:t>
      </w:r>
      <w:r w:rsidRPr="00E067AF">
        <w:rPr>
          <w:rFonts w:ascii="Times New Roman" w:hAnsi="Times New Roman" w:cs="Times New Roman"/>
          <w:b w:val="0"/>
          <w:sz w:val="28"/>
          <w:szCs w:val="28"/>
        </w:rPr>
        <w:t xml:space="preserve">онкурсная комиссия </w:t>
      </w:r>
      <w:r w:rsidRPr="003762BA">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проведению конкурса на замещение вакантных должностей муниципальной службы в Администрации </w:t>
      </w:r>
      <w:r w:rsidR="009607D5">
        <w:rPr>
          <w:rFonts w:ascii="Times New Roman" w:hAnsi="Times New Roman" w:cs="Times New Roman"/>
          <w:b w:val="0"/>
          <w:sz w:val="28"/>
          <w:szCs w:val="28"/>
        </w:rPr>
        <w:t xml:space="preserve">Стакрочеркасского </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и на включение в кадровый резерв Администрации </w:t>
      </w:r>
      <w:r w:rsidR="009607D5">
        <w:rPr>
          <w:rFonts w:ascii="Times New Roman" w:hAnsi="Times New Roman" w:cs="Times New Roman"/>
          <w:b w:val="0"/>
          <w:sz w:val="28"/>
          <w:szCs w:val="28"/>
        </w:rPr>
        <w:t>Старочеркасского</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r w:rsidRPr="00E067AF">
        <w:rPr>
          <w:rFonts w:ascii="Times New Roman" w:hAnsi="Times New Roman" w:cs="Times New Roman"/>
          <w:b w:val="0"/>
          <w:sz w:val="28"/>
          <w:szCs w:val="28"/>
        </w:rPr>
        <w:t>(далее – Комиссия).</w:t>
      </w:r>
    </w:p>
    <w:p w:rsidR="00EB2865" w:rsidRDefault="00BA17B2" w:rsidP="00EB2865">
      <w:pPr>
        <w:ind w:firstLine="720"/>
        <w:jc w:val="both"/>
        <w:rPr>
          <w:sz w:val="28"/>
          <w:szCs w:val="28"/>
        </w:rPr>
      </w:pPr>
      <w:r>
        <w:rPr>
          <w:sz w:val="28"/>
          <w:szCs w:val="28"/>
        </w:rPr>
        <w:t>1.2</w:t>
      </w:r>
      <w:r w:rsidR="00EB2865" w:rsidRPr="00891DF6">
        <w:rPr>
          <w:sz w:val="28"/>
          <w:szCs w:val="28"/>
        </w:rPr>
        <w:t xml:space="preserve">. Правовую основу деятельности Комиссии составляют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Устав Ростовской области, областные законы, </w:t>
      </w:r>
      <w:r w:rsidR="00EB2865">
        <w:rPr>
          <w:sz w:val="28"/>
          <w:szCs w:val="28"/>
        </w:rPr>
        <w:t>устав муниципального образования «</w:t>
      </w:r>
      <w:r w:rsidR="009607D5">
        <w:rPr>
          <w:sz w:val="28"/>
          <w:szCs w:val="28"/>
        </w:rPr>
        <w:t>Старочеркасское</w:t>
      </w:r>
      <w:r w:rsidR="00C5785F" w:rsidRPr="00C5785F">
        <w:rPr>
          <w:sz w:val="28"/>
          <w:szCs w:val="28"/>
        </w:rPr>
        <w:t xml:space="preserve"> </w:t>
      </w:r>
      <w:r w:rsidR="00EB2865">
        <w:rPr>
          <w:sz w:val="28"/>
          <w:szCs w:val="28"/>
        </w:rPr>
        <w:t>сельское поселение», иные муниципальные нормативные правовые акты, а также настоящее Положение</w:t>
      </w:r>
      <w:r w:rsidR="00EB2865" w:rsidRPr="00891DF6">
        <w:rPr>
          <w:sz w:val="28"/>
          <w:szCs w:val="28"/>
        </w:rPr>
        <w:t>.</w:t>
      </w:r>
    </w:p>
    <w:p w:rsidR="00EB2865" w:rsidRDefault="00BA17B2" w:rsidP="00EB2865">
      <w:pPr>
        <w:autoSpaceDE w:val="0"/>
        <w:autoSpaceDN w:val="0"/>
        <w:adjustRightInd w:val="0"/>
        <w:ind w:firstLine="708"/>
        <w:jc w:val="both"/>
        <w:outlineLvl w:val="0"/>
        <w:rPr>
          <w:sz w:val="28"/>
          <w:szCs w:val="28"/>
        </w:rPr>
      </w:pPr>
      <w:r>
        <w:rPr>
          <w:sz w:val="28"/>
          <w:szCs w:val="28"/>
        </w:rPr>
        <w:t>1.3</w:t>
      </w:r>
      <w:r w:rsidR="00EB2865">
        <w:rPr>
          <w:sz w:val="28"/>
          <w:szCs w:val="28"/>
        </w:rPr>
        <w:t>. Комиссия действует на постоянной основе.</w:t>
      </w:r>
    </w:p>
    <w:p w:rsidR="00EB2865" w:rsidRDefault="00EB2865" w:rsidP="00EB2865">
      <w:pPr>
        <w:ind w:firstLine="720"/>
        <w:jc w:val="center"/>
        <w:rPr>
          <w:sz w:val="28"/>
          <w:szCs w:val="28"/>
        </w:rPr>
      </w:pPr>
    </w:p>
    <w:p w:rsidR="00EB2865" w:rsidRDefault="00EB2865" w:rsidP="00EB2865">
      <w:pPr>
        <w:ind w:firstLine="720"/>
        <w:jc w:val="center"/>
        <w:rPr>
          <w:sz w:val="28"/>
          <w:szCs w:val="28"/>
        </w:rPr>
      </w:pPr>
      <w:r>
        <w:rPr>
          <w:sz w:val="28"/>
          <w:szCs w:val="28"/>
        </w:rPr>
        <w:t>2. Функции Комиссии</w:t>
      </w:r>
    </w:p>
    <w:p w:rsidR="00EB2865" w:rsidRDefault="00EB2865" w:rsidP="00EB2865">
      <w:pPr>
        <w:ind w:firstLine="720"/>
        <w:jc w:val="both"/>
        <w:rPr>
          <w:sz w:val="28"/>
          <w:szCs w:val="28"/>
        </w:rPr>
      </w:pPr>
    </w:p>
    <w:p w:rsidR="00EB2865" w:rsidRPr="008D4577" w:rsidRDefault="00EB2865" w:rsidP="00EB2865">
      <w:pPr>
        <w:pStyle w:val="ConsPlusNormal"/>
        <w:widowControl/>
        <w:ind w:firstLine="540"/>
        <w:jc w:val="both"/>
        <w:rPr>
          <w:rFonts w:ascii="Times New Roman" w:hAnsi="Times New Roman" w:cs="Times New Roman"/>
          <w:sz w:val="28"/>
          <w:szCs w:val="28"/>
        </w:rPr>
      </w:pPr>
      <w:r w:rsidRPr="008D4577">
        <w:rPr>
          <w:rFonts w:ascii="Times New Roman" w:hAnsi="Times New Roman" w:cs="Times New Roman"/>
          <w:sz w:val="28"/>
          <w:szCs w:val="28"/>
        </w:rPr>
        <w:t xml:space="preserve">2.1. </w:t>
      </w:r>
      <w:r>
        <w:rPr>
          <w:rFonts w:ascii="Times New Roman" w:hAnsi="Times New Roman" w:cs="Times New Roman"/>
          <w:sz w:val="28"/>
          <w:szCs w:val="28"/>
        </w:rPr>
        <w:t>Функции</w:t>
      </w:r>
      <w:r w:rsidRPr="008D4577">
        <w:rPr>
          <w:rFonts w:ascii="Times New Roman" w:hAnsi="Times New Roman" w:cs="Times New Roman"/>
          <w:sz w:val="28"/>
          <w:szCs w:val="28"/>
        </w:rPr>
        <w:t xml:space="preserve"> Комиссии являются:</w:t>
      </w:r>
    </w:p>
    <w:p w:rsidR="00EB2865" w:rsidRPr="008D4577" w:rsidRDefault="00EB2865" w:rsidP="00EB2865">
      <w:pPr>
        <w:pStyle w:val="ConsPlusTitle"/>
        <w:widowControl/>
        <w:ind w:firstLine="540"/>
        <w:jc w:val="both"/>
        <w:rPr>
          <w:rFonts w:ascii="Times New Roman" w:hAnsi="Times New Roman" w:cs="Times New Roman"/>
          <w:b w:val="0"/>
          <w:sz w:val="28"/>
          <w:szCs w:val="28"/>
        </w:rPr>
      </w:pPr>
      <w:r w:rsidRPr="008D4577">
        <w:rPr>
          <w:rFonts w:ascii="Times New Roman" w:hAnsi="Times New Roman" w:cs="Times New Roman"/>
          <w:b w:val="0"/>
          <w:sz w:val="28"/>
          <w:szCs w:val="28"/>
        </w:rPr>
        <w:t xml:space="preserve">размещение на официальном сайте Администрации </w:t>
      </w:r>
      <w:r w:rsidR="009607D5">
        <w:rPr>
          <w:rFonts w:ascii="Times New Roman" w:hAnsi="Times New Roman" w:cs="Times New Roman"/>
          <w:b w:val="0"/>
          <w:sz w:val="28"/>
          <w:szCs w:val="28"/>
        </w:rPr>
        <w:t xml:space="preserve">Старочеркасского </w:t>
      </w:r>
      <w:r w:rsidR="00C5785F" w:rsidRPr="00C5785F">
        <w:rPr>
          <w:rFonts w:ascii="Times New Roman" w:hAnsi="Times New Roman" w:cs="Times New Roman"/>
          <w:b w:val="0"/>
          <w:sz w:val="28"/>
          <w:szCs w:val="28"/>
        </w:rPr>
        <w:t xml:space="preserve"> </w:t>
      </w:r>
      <w:r w:rsidR="009607D5">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в сети Интернет объявления</w:t>
      </w:r>
      <w:r w:rsidRPr="008D4577">
        <w:rPr>
          <w:rFonts w:ascii="Times New Roman" w:hAnsi="Times New Roman" w:cs="Times New Roman"/>
          <w:b w:val="0"/>
          <w:sz w:val="28"/>
          <w:szCs w:val="28"/>
        </w:rPr>
        <w:t xml:space="preserve"> о приеме документов для участия в конкурсе на замещение вакантных должностей муниципальной службы в Администрации </w:t>
      </w:r>
      <w:r w:rsidR="009607D5">
        <w:rPr>
          <w:rFonts w:ascii="Times New Roman" w:hAnsi="Times New Roman" w:cs="Times New Roman"/>
          <w:b w:val="0"/>
          <w:sz w:val="28"/>
          <w:szCs w:val="28"/>
        </w:rPr>
        <w:t xml:space="preserve">Старочеркасского </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r w:rsidRPr="008D4577">
        <w:rPr>
          <w:rFonts w:ascii="Times New Roman" w:hAnsi="Times New Roman" w:cs="Times New Roman"/>
          <w:b w:val="0"/>
          <w:sz w:val="28"/>
          <w:szCs w:val="28"/>
        </w:rPr>
        <w:t xml:space="preserve"> на включение в кадровый резерв Администрации </w:t>
      </w:r>
      <w:r w:rsidR="009607D5">
        <w:rPr>
          <w:rFonts w:ascii="Times New Roman" w:hAnsi="Times New Roman" w:cs="Times New Roman"/>
          <w:b w:val="0"/>
          <w:sz w:val="28"/>
          <w:szCs w:val="28"/>
        </w:rPr>
        <w:t xml:space="preserve">Старочеркасского </w:t>
      </w:r>
      <w:r w:rsidR="00C5785F" w:rsidRPr="00C5785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(далее – конкурс);</w:t>
      </w:r>
    </w:p>
    <w:p w:rsidR="00EB2865" w:rsidRDefault="00EB2865" w:rsidP="00EB2865">
      <w:pPr>
        <w:autoSpaceDE w:val="0"/>
        <w:autoSpaceDN w:val="0"/>
        <w:adjustRightInd w:val="0"/>
        <w:ind w:firstLine="540"/>
        <w:jc w:val="both"/>
        <w:outlineLvl w:val="0"/>
        <w:rPr>
          <w:sz w:val="28"/>
          <w:szCs w:val="28"/>
        </w:rPr>
      </w:pPr>
      <w:r>
        <w:rPr>
          <w:sz w:val="28"/>
          <w:szCs w:val="28"/>
        </w:rPr>
        <w:t>прием и изучение документов лиц, пожелавших участвовать в конкурсе;</w:t>
      </w:r>
    </w:p>
    <w:p w:rsidR="00EB2865" w:rsidRDefault="00EB2865" w:rsidP="00EB2865">
      <w:pPr>
        <w:autoSpaceDE w:val="0"/>
        <w:autoSpaceDN w:val="0"/>
        <w:adjustRightInd w:val="0"/>
        <w:ind w:firstLine="540"/>
        <w:jc w:val="both"/>
        <w:outlineLvl w:val="0"/>
        <w:rPr>
          <w:sz w:val="28"/>
          <w:szCs w:val="28"/>
        </w:rPr>
      </w:pPr>
      <w:r>
        <w:rPr>
          <w:sz w:val="28"/>
          <w:szCs w:val="28"/>
        </w:rPr>
        <w:t>проверка достоверности сведений, содержащихся в представленных документах;</w:t>
      </w:r>
    </w:p>
    <w:p w:rsidR="00EB2865" w:rsidRDefault="00EB2865" w:rsidP="00EB2865">
      <w:pPr>
        <w:autoSpaceDE w:val="0"/>
        <w:autoSpaceDN w:val="0"/>
        <w:adjustRightInd w:val="0"/>
        <w:ind w:firstLine="540"/>
        <w:jc w:val="both"/>
        <w:outlineLvl w:val="0"/>
        <w:rPr>
          <w:sz w:val="28"/>
          <w:szCs w:val="28"/>
        </w:rPr>
      </w:pPr>
      <w:r>
        <w:rPr>
          <w:sz w:val="28"/>
          <w:szCs w:val="28"/>
        </w:rPr>
        <w:t>определение даты, места и времени проведения заседания конкурсной комиссии и уведомление об этом кандидатов;</w:t>
      </w:r>
    </w:p>
    <w:p w:rsidR="00EB2865" w:rsidRDefault="00EB2865" w:rsidP="00EB2865">
      <w:pPr>
        <w:autoSpaceDE w:val="0"/>
        <w:autoSpaceDN w:val="0"/>
        <w:adjustRightInd w:val="0"/>
        <w:ind w:firstLine="540"/>
        <w:jc w:val="both"/>
        <w:outlineLvl w:val="0"/>
        <w:rPr>
          <w:sz w:val="28"/>
          <w:szCs w:val="28"/>
        </w:rPr>
      </w:pPr>
      <w:r>
        <w:rPr>
          <w:sz w:val="28"/>
          <w:szCs w:val="28"/>
        </w:rPr>
        <w:t>оценка кандидатов, участвующих в конкурсе, и определение победителей в конкурсе;</w:t>
      </w:r>
      <w:bookmarkStart w:id="0" w:name="_GoBack"/>
      <w:bookmarkEnd w:id="0"/>
    </w:p>
    <w:p w:rsidR="00EB2865" w:rsidRDefault="00EB2865" w:rsidP="00EB2865">
      <w:pPr>
        <w:autoSpaceDE w:val="0"/>
        <w:autoSpaceDN w:val="0"/>
        <w:adjustRightInd w:val="0"/>
        <w:ind w:firstLine="540"/>
        <w:jc w:val="both"/>
        <w:outlineLvl w:val="0"/>
        <w:rPr>
          <w:sz w:val="28"/>
          <w:szCs w:val="28"/>
        </w:rPr>
      </w:pPr>
      <w:r>
        <w:rPr>
          <w:sz w:val="28"/>
          <w:szCs w:val="28"/>
        </w:rPr>
        <w:t>информирование участников конкурса о его результатах;</w:t>
      </w:r>
    </w:p>
    <w:p w:rsidR="00EB2865" w:rsidRDefault="00EB2865" w:rsidP="00EB2865">
      <w:pPr>
        <w:autoSpaceDE w:val="0"/>
        <w:autoSpaceDN w:val="0"/>
        <w:adjustRightInd w:val="0"/>
        <w:ind w:firstLine="540"/>
        <w:jc w:val="both"/>
        <w:outlineLvl w:val="0"/>
        <w:rPr>
          <w:sz w:val="28"/>
          <w:szCs w:val="28"/>
        </w:rPr>
      </w:pPr>
      <w:r>
        <w:rPr>
          <w:sz w:val="28"/>
          <w:szCs w:val="28"/>
        </w:rPr>
        <w:t>иные функции, связанные с проведением конкурса.</w:t>
      </w:r>
    </w:p>
    <w:p w:rsidR="00EB2865" w:rsidRPr="00100BE6" w:rsidRDefault="00EB2865" w:rsidP="00EB2865">
      <w:pPr>
        <w:pStyle w:val="ConsPlusNormal"/>
        <w:widowControl/>
        <w:ind w:firstLine="0"/>
        <w:jc w:val="both"/>
        <w:rPr>
          <w:rFonts w:ascii="Times New Roman" w:hAnsi="Times New Roman" w:cs="Times New Roman"/>
          <w:sz w:val="28"/>
          <w:szCs w:val="28"/>
        </w:rPr>
      </w:pPr>
    </w:p>
    <w:p w:rsidR="001B1E44" w:rsidRDefault="001B1E44" w:rsidP="00EB2865">
      <w:pPr>
        <w:pStyle w:val="ConsPlusNormal"/>
        <w:widowControl/>
        <w:ind w:firstLine="0"/>
        <w:jc w:val="center"/>
        <w:outlineLvl w:val="1"/>
        <w:rPr>
          <w:rFonts w:ascii="Times New Roman" w:hAnsi="Times New Roman" w:cs="Times New Roman"/>
          <w:sz w:val="28"/>
          <w:szCs w:val="28"/>
        </w:rPr>
      </w:pPr>
    </w:p>
    <w:p w:rsidR="00EB2865" w:rsidRPr="00100BE6" w:rsidRDefault="00EB2865" w:rsidP="00EB286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100BE6">
        <w:rPr>
          <w:rFonts w:ascii="Times New Roman" w:hAnsi="Times New Roman" w:cs="Times New Roman"/>
          <w:sz w:val="28"/>
          <w:szCs w:val="28"/>
        </w:rPr>
        <w:t>. Организация работы Комиссии</w:t>
      </w:r>
    </w:p>
    <w:p w:rsidR="00EB2865" w:rsidRPr="00100BE6" w:rsidRDefault="00EB2865" w:rsidP="00EB2865">
      <w:pPr>
        <w:ind w:firstLine="720"/>
        <w:jc w:val="both"/>
        <w:rPr>
          <w:sz w:val="28"/>
          <w:szCs w:val="28"/>
        </w:rPr>
      </w:pPr>
    </w:p>
    <w:p w:rsidR="00EB2865" w:rsidRPr="00100BE6" w:rsidRDefault="00EB2865" w:rsidP="00EB28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100BE6">
        <w:rPr>
          <w:rFonts w:ascii="Times New Roman" w:hAnsi="Times New Roman" w:cs="Times New Roman"/>
          <w:sz w:val="28"/>
          <w:szCs w:val="28"/>
        </w:rPr>
        <w:t>.1. Комиссию возглавляет ее председатель.</w:t>
      </w:r>
    </w:p>
    <w:p w:rsidR="00EB2865" w:rsidRPr="00EE1032" w:rsidRDefault="00EB2865" w:rsidP="00EB2865">
      <w:pPr>
        <w:pStyle w:val="ConsPlusNormal"/>
        <w:widowControl/>
        <w:jc w:val="both"/>
        <w:rPr>
          <w:rFonts w:ascii="Times New Roman" w:hAnsi="Times New Roman" w:cs="Times New Roman"/>
          <w:sz w:val="28"/>
          <w:szCs w:val="28"/>
        </w:rPr>
      </w:pPr>
      <w:r w:rsidRPr="00EE1032">
        <w:rPr>
          <w:rFonts w:ascii="Times New Roman" w:hAnsi="Times New Roman" w:cs="Times New Roman"/>
          <w:sz w:val="28"/>
          <w:szCs w:val="28"/>
        </w:rPr>
        <w:t>3.2. Председатель Комиссии:</w:t>
      </w:r>
    </w:p>
    <w:p w:rsidR="00EB2865" w:rsidRPr="00EE1032" w:rsidRDefault="00EB2865" w:rsidP="00EB2865">
      <w:pPr>
        <w:autoSpaceDE w:val="0"/>
        <w:autoSpaceDN w:val="0"/>
        <w:adjustRightInd w:val="0"/>
        <w:ind w:firstLine="720"/>
        <w:jc w:val="both"/>
        <w:outlineLvl w:val="0"/>
        <w:rPr>
          <w:sz w:val="28"/>
          <w:szCs w:val="28"/>
        </w:rPr>
      </w:pPr>
      <w:r w:rsidRPr="00EE1032">
        <w:rPr>
          <w:sz w:val="28"/>
          <w:szCs w:val="28"/>
        </w:rPr>
        <w:t>осуществляет общее руководство работой Комиссии;</w:t>
      </w:r>
    </w:p>
    <w:p w:rsidR="00EB2865" w:rsidRPr="00EE1032" w:rsidRDefault="00EB2865" w:rsidP="00EB2865">
      <w:pPr>
        <w:pStyle w:val="ConsPlusNormal"/>
        <w:widowControl/>
        <w:jc w:val="both"/>
        <w:rPr>
          <w:rFonts w:ascii="Times New Roman" w:hAnsi="Times New Roman" w:cs="Times New Roman"/>
          <w:sz w:val="28"/>
          <w:szCs w:val="28"/>
        </w:rPr>
      </w:pPr>
      <w:r w:rsidRPr="00EE1032">
        <w:rPr>
          <w:rFonts w:ascii="Times New Roman" w:hAnsi="Times New Roman" w:cs="Times New Roman"/>
          <w:sz w:val="28"/>
          <w:szCs w:val="28"/>
        </w:rPr>
        <w:t>созывает заседания Комиссии, определяет повестку дня и председательствует на ее заседаниях;</w:t>
      </w:r>
    </w:p>
    <w:p w:rsidR="00EB2865" w:rsidRPr="00EE1032" w:rsidRDefault="00EB2865" w:rsidP="00EB2865">
      <w:pPr>
        <w:pStyle w:val="ConsPlusNormal"/>
        <w:widowControl/>
        <w:jc w:val="both"/>
        <w:rPr>
          <w:rFonts w:ascii="Times New Roman" w:hAnsi="Times New Roman" w:cs="Times New Roman"/>
          <w:sz w:val="28"/>
          <w:szCs w:val="28"/>
        </w:rPr>
      </w:pPr>
      <w:r w:rsidRPr="00EE1032">
        <w:rPr>
          <w:rFonts w:ascii="Times New Roman" w:hAnsi="Times New Roman" w:cs="Times New Roman"/>
          <w:sz w:val="28"/>
          <w:szCs w:val="28"/>
        </w:rPr>
        <w:t>подписывает решения Комиссии;</w:t>
      </w:r>
    </w:p>
    <w:p w:rsidR="00EB2865" w:rsidRPr="00EE1032" w:rsidRDefault="00EB2865" w:rsidP="00EB2865">
      <w:pPr>
        <w:pStyle w:val="ConsPlusNormal"/>
        <w:widowControl/>
        <w:jc w:val="both"/>
        <w:rPr>
          <w:rFonts w:ascii="Times New Roman" w:hAnsi="Times New Roman" w:cs="Times New Roman"/>
          <w:sz w:val="28"/>
          <w:szCs w:val="28"/>
        </w:rPr>
      </w:pPr>
      <w:r w:rsidRPr="00EE1032">
        <w:rPr>
          <w:rFonts w:ascii="Times New Roman" w:hAnsi="Times New Roman" w:cs="Times New Roman"/>
          <w:sz w:val="28"/>
          <w:szCs w:val="28"/>
        </w:rPr>
        <w:t>дает поручения заместителю председателя Комиссии, членам Комиссии;</w:t>
      </w:r>
    </w:p>
    <w:p w:rsidR="00EB2865" w:rsidRPr="00EE1032" w:rsidRDefault="00EB2865" w:rsidP="00EB2865">
      <w:pPr>
        <w:autoSpaceDE w:val="0"/>
        <w:autoSpaceDN w:val="0"/>
        <w:adjustRightInd w:val="0"/>
        <w:ind w:firstLine="720"/>
        <w:jc w:val="both"/>
        <w:outlineLvl w:val="0"/>
        <w:rPr>
          <w:sz w:val="28"/>
          <w:szCs w:val="28"/>
        </w:rPr>
      </w:pPr>
      <w:r w:rsidRPr="00EE1032">
        <w:rPr>
          <w:sz w:val="28"/>
          <w:szCs w:val="28"/>
        </w:rPr>
        <w:t>утверж</w:t>
      </w:r>
      <w:r>
        <w:rPr>
          <w:sz w:val="28"/>
          <w:szCs w:val="28"/>
        </w:rPr>
        <w:t>дает рабочие документы комиссии;</w:t>
      </w:r>
    </w:p>
    <w:p w:rsidR="00EB2865" w:rsidRPr="00EE1032" w:rsidRDefault="00EB2865" w:rsidP="00EB2865">
      <w:pPr>
        <w:autoSpaceDE w:val="0"/>
        <w:autoSpaceDN w:val="0"/>
        <w:adjustRightInd w:val="0"/>
        <w:ind w:firstLine="720"/>
        <w:jc w:val="both"/>
        <w:outlineLvl w:val="0"/>
        <w:rPr>
          <w:sz w:val="28"/>
          <w:szCs w:val="28"/>
        </w:rPr>
      </w:pPr>
      <w:r w:rsidRPr="00EE1032">
        <w:rPr>
          <w:sz w:val="28"/>
          <w:szCs w:val="28"/>
        </w:rPr>
        <w:t>принимает решение о неучастии члена комиссии в голосовании при возникновении у него конфликта интересов.</w:t>
      </w:r>
    </w:p>
    <w:p w:rsidR="00EB2865" w:rsidRPr="00100BE6" w:rsidRDefault="00EB2865" w:rsidP="00EB28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исполняет иные функции, связанные с руководством</w:t>
      </w:r>
      <w:r w:rsidRPr="00EE1032">
        <w:rPr>
          <w:rFonts w:ascii="Times New Roman" w:hAnsi="Times New Roman" w:cs="Times New Roman"/>
          <w:sz w:val="28"/>
          <w:szCs w:val="28"/>
        </w:rPr>
        <w:t xml:space="preserve"> Комиссией.</w:t>
      </w:r>
    </w:p>
    <w:p w:rsidR="00EB2865" w:rsidRDefault="00EB2865" w:rsidP="00EB28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8D4577">
        <w:rPr>
          <w:rFonts w:ascii="Times New Roman" w:hAnsi="Times New Roman" w:cs="Times New Roman"/>
          <w:sz w:val="28"/>
          <w:szCs w:val="28"/>
        </w:rPr>
        <w:t xml:space="preserve">.3. Комиссия состоит из председателя Комиссии, его заместителя, секретаря и членов Комиссии. Общее число членов Комиссии составляет </w:t>
      </w:r>
      <w:r w:rsidR="00BA17B2">
        <w:rPr>
          <w:rFonts w:ascii="Times New Roman" w:hAnsi="Times New Roman" w:cs="Times New Roman"/>
          <w:sz w:val="28"/>
          <w:szCs w:val="28"/>
        </w:rPr>
        <w:t>6</w:t>
      </w:r>
      <w:r w:rsidRPr="008D4577">
        <w:rPr>
          <w:rFonts w:ascii="Times New Roman" w:hAnsi="Times New Roman" w:cs="Times New Roman"/>
          <w:sz w:val="28"/>
          <w:szCs w:val="28"/>
        </w:rPr>
        <w:t xml:space="preserve"> человек.</w:t>
      </w:r>
    </w:p>
    <w:p w:rsidR="00EB2865" w:rsidRDefault="00EB2865" w:rsidP="00EB2865">
      <w:pPr>
        <w:autoSpaceDE w:val="0"/>
        <w:autoSpaceDN w:val="0"/>
        <w:adjustRightInd w:val="0"/>
        <w:ind w:firstLine="720"/>
        <w:jc w:val="both"/>
        <w:outlineLvl w:val="0"/>
        <w:rPr>
          <w:sz w:val="28"/>
          <w:szCs w:val="28"/>
        </w:rPr>
      </w:pPr>
      <w:r>
        <w:rPr>
          <w:sz w:val="28"/>
          <w:szCs w:val="28"/>
        </w:rPr>
        <w:t>3.3.1.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B2865" w:rsidRPr="00EB2B67" w:rsidRDefault="00EB2865" w:rsidP="00EB2865">
      <w:pPr>
        <w:autoSpaceDE w:val="0"/>
        <w:autoSpaceDN w:val="0"/>
        <w:adjustRightInd w:val="0"/>
        <w:ind w:firstLine="720"/>
        <w:jc w:val="both"/>
        <w:outlineLvl w:val="1"/>
        <w:rPr>
          <w:sz w:val="28"/>
          <w:szCs w:val="28"/>
        </w:rPr>
      </w:pPr>
      <w:r>
        <w:rPr>
          <w:sz w:val="28"/>
          <w:szCs w:val="28"/>
        </w:rPr>
        <w:t>3</w:t>
      </w:r>
      <w:r w:rsidRPr="00EB2B67">
        <w:rPr>
          <w:sz w:val="28"/>
          <w:szCs w:val="28"/>
        </w:rPr>
        <w:t xml:space="preserve">.3.2.По запросу представителя нанимателя (работодателя) к работе </w:t>
      </w:r>
      <w:r>
        <w:rPr>
          <w:sz w:val="28"/>
          <w:szCs w:val="28"/>
        </w:rPr>
        <w:t>К</w:t>
      </w:r>
      <w:r w:rsidRPr="00EB2B67">
        <w:rPr>
          <w:sz w:val="28"/>
          <w:szCs w:val="28"/>
        </w:rPr>
        <w:t>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EB2865" w:rsidRPr="00100BE6" w:rsidRDefault="00EB2865" w:rsidP="00EB28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100BE6">
        <w:rPr>
          <w:rFonts w:ascii="Times New Roman" w:hAnsi="Times New Roman" w:cs="Times New Roman"/>
          <w:sz w:val="28"/>
          <w:szCs w:val="28"/>
        </w:rPr>
        <w:t>.4. В случае отсутствия председателя Комиссии или по его поручению обязанности председателя Комиссии исполняет заместител</w:t>
      </w:r>
      <w:r>
        <w:rPr>
          <w:rFonts w:ascii="Times New Roman" w:hAnsi="Times New Roman" w:cs="Times New Roman"/>
          <w:sz w:val="28"/>
          <w:szCs w:val="28"/>
        </w:rPr>
        <w:t>ь</w:t>
      </w:r>
      <w:r w:rsidRPr="00100BE6">
        <w:rPr>
          <w:rFonts w:ascii="Times New Roman" w:hAnsi="Times New Roman" w:cs="Times New Roman"/>
          <w:sz w:val="28"/>
          <w:szCs w:val="28"/>
        </w:rPr>
        <w:t xml:space="preserve"> председателя Комиссии.</w:t>
      </w:r>
    </w:p>
    <w:p w:rsidR="00EB2865" w:rsidRDefault="00EB2865" w:rsidP="00EB286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100BE6">
        <w:rPr>
          <w:rFonts w:ascii="Times New Roman" w:hAnsi="Times New Roman" w:cs="Times New Roman"/>
          <w:sz w:val="28"/>
          <w:szCs w:val="28"/>
        </w:rPr>
        <w:t>.5. Организацию подготовки, созыва и проведения заседаний Комиссии, ведение протоколов и оформление решений обеспечивает секретарь Комиссии.</w:t>
      </w:r>
    </w:p>
    <w:p w:rsidR="00EB2865" w:rsidRPr="00364395" w:rsidRDefault="00EB2865" w:rsidP="00EB2865">
      <w:pPr>
        <w:autoSpaceDE w:val="0"/>
        <w:autoSpaceDN w:val="0"/>
        <w:adjustRightInd w:val="0"/>
        <w:ind w:firstLine="720"/>
        <w:jc w:val="both"/>
        <w:outlineLvl w:val="0"/>
        <w:rPr>
          <w:sz w:val="28"/>
          <w:szCs w:val="28"/>
        </w:rPr>
      </w:pPr>
      <w:r>
        <w:rPr>
          <w:sz w:val="28"/>
          <w:szCs w:val="28"/>
        </w:rPr>
        <w:t>3</w:t>
      </w:r>
      <w:r w:rsidRPr="00364395">
        <w:rPr>
          <w:sz w:val="28"/>
          <w:szCs w:val="28"/>
        </w:rPr>
        <w:t>.6. Заседание конкурсной комиссии проводится при наличии не менее двух кандидатов.</w:t>
      </w:r>
    </w:p>
    <w:p w:rsidR="00EB2865" w:rsidRPr="00364395" w:rsidRDefault="00EB2865" w:rsidP="00EB2865">
      <w:pPr>
        <w:autoSpaceDE w:val="0"/>
        <w:autoSpaceDN w:val="0"/>
        <w:adjustRightInd w:val="0"/>
        <w:ind w:firstLine="720"/>
        <w:jc w:val="both"/>
        <w:outlineLvl w:val="0"/>
        <w:rPr>
          <w:sz w:val="28"/>
          <w:szCs w:val="28"/>
        </w:rPr>
      </w:pPr>
      <w:r>
        <w:rPr>
          <w:sz w:val="28"/>
          <w:szCs w:val="28"/>
        </w:rPr>
        <w:t>3</w:t>
      </w:r>
      <w:r w:rsidRPr="00364395">
        <w:rPr>
          <w:sz w:val="28"/>
          <w:szCs w:val="28"/>
        </w:rPr>
        <w:t>.7.Заседание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B2865" w:rsidRPr="00364395" w:rsidRDefault="00EB2865" w:rsidP="00EB2865">
      <w:pPr>
        <w:autoSpaceDE w:val="0"/>
        <w:autoSpaceDN w:val="0"/>
        <w:adjustRightInd w:val="0"/>
        <w:ind w:firstLine="720"/>
        <w:jc w:val="both"/>
        <w:outlineLvl w:val="0"/>
        <w:rPr>
          <w:sz w:val="28"/>
          <w:szCs w:val="28"/>
        </w:rPr>
      </w:pPr>
      <w:r>
        <w:rPr>
          <w:sz w:val="28"/>
          <w:szCs w:val="28"/>
        </w:rPr>
        <w:t>3</w:t>
      </w:r>
      <w:r w:rsidRPr="00364395">
        <w:rPr>
          <w:sz w:val="28"/>
          <w:szCs w:val="28"/>
        </w:rPr>
        <w:t>.8. При равенстве голосов решающим является голос председателя конкурсной комиссии.</w:t>
      </w:r>
    </w:p>
    <w:p w:rsidR="00EB2865" w:rsidRPr="00364395" w:rsidRDefault="00EB2865" w:rsidP="00EB2865">
      <w:pPr>
        <w:autoSpaceDE w:val="0"/>
        <w:autoSpaceDN w:val="0"/>
        <w:adjustRightInd w:val="0"/>
        <w:ind w:firstLine="720"/>
        <w:jc w:val="both"/>
        <w:outlineLvl w:val="0"/>
        <w:rPr>
          <w:sz w:val="28"/>
          <w:szCs w:val="28"/>
        </w:rPr>
      </w:pPr>
      <w:r>
        <w:rPr>
          <w:sz w:val="28"/>
          <w:szCs w:val="28"/>
        </w:rPr>
        <w:t>3</w:t>
      </w:r>
      <w:r w:rsidRPr="00364395">
        <w:rPr>
          <w:sz w:val="28"/>
          <w:szCs w:val="28"/>
        </w:rPr>
        <w:t xml:space="preserve">.9. Решение </w:t>
      </w:r>
      <w:r>
        <w:rPr>
          <w:sz w:val="28"/>
          <w:szCs w:val="28"/>
        </w:rPr>
        <w:t>К</w:t>
      </w:r>
      <w:r w:rsidRPr="00364395">
        <w:rPr>
          <w:sz w:val="28"/>
          <w:szCs w:val="28"/>
        </w:rPr>
        <w:t>омиссии принимается в отсутствие кандидата.</w:t>
      </w:r>
    </w:p>
    <w:p w:rsidR="00EB2865" w:rsidRDefault="00EB2865" w:rsidP="00EB2865">
      <w:pPr>
        <w:autoSpaceDE w:val="0"/>
        <w:autoSpaceDN w:val="0"/>
        <w:adjustRightInd w:val="0"/>
        <w:ind w:firstLine="720"/>
        <w:jc w:val="both"/>
        <w:rPr>
          <w:sz w:val="28"/>
          <w:szCs w:val="28"/>
        </w:rPr>
      </w:pPr>
      <w:r>
        <w:rPr>
          <w:sz w:val="28"/>
          <w:szCs w:val="28"/>
        </w:rPr>
        <w:t>3</w:t>
      </w:r>
      <w:r w:rsidRPr="00364395">
        <w:rPr>
          <w:sz w:val="28"/>
          <w:szCs w:val="28"/>
        </w:rPr>
        <w:t xml:space="preserve">.10. По результатам проведения конкурса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 Администрации </w:t>
      </w:r>
      <w:r w:rsidR="00BA17B2" w:rsidRPr="00BA17B2">
        <w:rPr>
          <w:sz w:val="28"/>
          <w:szCs w:val="28"/>
        </w:rPr>
        <w:t xml:space="preserve">Ведущий специалист Администрации </w:t>
      </w:r>
      <w:r w:rsidR="009607D5">
        <w:rPr>
          <w:sz w:val="28"/>
          <w:szCs w:val="28"/>
        </w:rPr>
        <w:t>Старочеркасского</w:t>
      </w:r>
      <w:r w:rsidR="00BA17B2" w:rsidRPr="00BA17B2">
        <w:rPr>
          <w:sz w:val="28"/>
          <w:szCs w:val="28"/>
        </w:rPr>
        <w:t xml:space="preserve"> сельского поселения </w:t>
      </w:r>
      <w:r>
        <w:rPr>
          <w:sz w:val="28"/>
          <w:szCs w:val="28"/>
        </w:rPr>
        <w:t>сельского поселения</w:t>
      </w:r>
      <w:r w:rsidRPr="00364395">
        <w:rPr>
          <w:sz w:val="28"/>
          <w:szCs w:val="28"/>
        </w:rPr>
        <w:t xml:space="preserve"> либо для включения в кадровый резерв Администрации </w:t>
      </w:r>
      <w:r w:rsidR="009607D5">
        <w:rPr>
          <w:sz w:val="28"/>
          <w:szCs w:val="28"/>
        </w:rPr>
        <w:t>Старочеркасского</w:t>
      </w:r>
      <w:r w:rsidR="00C5785F" w:rsidRPr="00C5785F">
        <w:rPr>
          <w:sz w:val="28"/>
          <w:szCs w:val="28"/>
        </w:rPr>
        <w:t xml:space="preserve"> </w:t>
      </w:r>
      <w:r>
        <w:rPr>
          <w:sz w:val="28"/>
          <w:szCs w:val="28"/>
        </w:rPr>
        <w:t>сельского поселения</w:t>
      </w:r>
      <w:r w:rsidRPr="00364395">
        <w:rPr>
          <w:sz w:val="28"/>
          <w:szCs w:val="28"/>
        </w:rPr>
        <w:t>.</w:t>
      </w:r>
    </w:p>
    <w:p w:rsidR="00EB2865" w:rsidRPr="00C70421" w:rsidRDefault="00EB2865" w:rsidP="00EB2865">
      <w:pPr>
        <w:autoSpaceDE w:val="0"/>
        <w:autoSpaceDN w:val="0"/>
        <w:adjustRightInd w:val="0"/>
        <w:ind w:firstLine="720"/>
        <w:jc w:val="both"/>
        <w:rPr>
          <w:sz w:val="28"/>
          <w:szCs w:val="28"/>
        </w:rPr>
      </w:pPr>
      <w:r w:rsidRPr="00C70421">
        <w:rPr>
          <w:sz w:val="28"/>
          <w:szCs w:val="28"/>
        </w:rPr>
        <w:lastRenderedPageBreak/>
        <w:t xml:space="preserve">3.11. </w:t>
      </w:r>
      <w:r>
        <w:rPr>
          <w:sz w:val="28"/>
          <w:szCs w:val="28"/>
        </w:rPr>
        <w:t>О результатах</w:t>
      </w:r>
      <w:r w:rsidRPr="00C70421">
        <w:rPr>
          <w:sz w:val="28"/>
          <w:szCs w:val="28"/>
        </w:rPr>
        <w:t xml:space="preserve"> конкурса в течение 3-х дней со дня </w:t>
      </w:r>
      <w:r>
        <w:rPr>
          <w:sz w:val="28"/>
          <w:szCs w:val="28"/>
        </w:rPr>
        <w:t>завершения конкурса в письменнойформе сообщае</w:t>
      </w:r>
      <w:r w:rsidRPr="00C70421">
        <w:rPr>
          <w:sz w:val="28"/>
          <w:szCs w:val="28"/>
        </w:rPr>
        <w:t>тся кандидатам, участвовавшим в конкурсе.</w:t>
      </w:r>
    </w:p>
    <w:p w:rsidR="00EB2865" w:rsidRDefault="00EB2865" w:rsidP="00EB2865">
      <w:pPr>
        <w:pStyle w:val="ConsPlusNormal"/>
        <w:widowControl/>
        <w:ind w:firstLine="0"/>
        <w:jc w:val="both"/>
      </w:pPr>
    </w:p>
    <w:p w:rsidR="00EB2865" w:rsidRPr="00462C43" w:rsidRDefault="00EB2865" w:rsidP="00EB2865">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Pr="00462C43">
        <w:rPr>
          <w:rFonts w:ascii="Times New Roman" w:hAnsi="Times New Roman" w:cs="Times New Roman"/>
          <w:sz w:val="28"/>
          <w:szCs w:val="28"/>
        </w:rPr>
        <w:t>. Обеспечение деятельности Комиссии</w:t>
      </w:r>
    </w:p>
    <w:p w:rsidR="00EB2865" w:rsidRPr="00462C43" w:rsidRDefault="00EB2865" w:rsidP="00EB2865">
      <w:pPr>
        <w:pStyle w:val="ConsPlusNormal"/>
        <w:widowControl/>
        <w:ind w:firstLine="540"/>
        <w:jc w:val="both"/>
        <w:rPr>
          <w:rFonts w:ascii="Times New Roman" w:hAnsi="Times New Roman" w:cs="Times New Roman"/>
          <w:sz w:val="28"/>
          <w:szCs w:val="28"/>
        </w:rPr>
      </w:pPr>
    </w:p>
    <w:p w:rsidR="00EB2865" w:rsidRPr="00462C43" w:rsidRDefault="00EB2865" w:rsidP="00EB28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462C43">
        <w:rPr>
          <w:rFonts w:ascii="Times New Roman" w:hAnsi="Times New Roman" w:cs="Times New Roman"/>
          <w:sz w:val="28"/>
          <w:szCs w:val="28"/>
        </w:rPr>
        <w:t>.</w:t>
      </w:r>
      <w:r>
        <w:rPr>
          <w:rFonts w:ascii="Times New Roman" w:hAnsi="Times New Roman" w:cs="Times New Roman"/>
          <w:sz w:val="28"/>
          <w:szCs w:val="28"/>
        </w:rPr>
        <w:t>1. </w:t>
      </w:r>
      <w:r w:rsidRPr="00462C43">
        <w:rPr>
          <w:rFonts w:ascii="Times New Roman" w:hAnsi="Times New Roman" w:cs="Times New Roman"/>
          <w:sz w:val="28"/>
          <w:szCs w:val="28"/>
        </w:rPr>
        <w:t xml:space="preserve">Организационное, техническое и документационное обеспечение деятельности Комиссии осуществляет </w:t>
      </w:r>
      <w:r w:rsidR="009607D5">
        <w:rPr>
          <w:rFonts w:ascii="Times New Roman" w:hAnsi="Times New Roman" w:cs="Times New Roman"/>
          <w:sz w:val="28"/>
          <w:szCs w:val="28"/>
        </w:rPr>
        <w:t xml:space="preserve">ведущий </w:t>
      </w:r>
      <w:r w:rsidR="00C5785F">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Администрации </w:t>
      </w:r>
      <w:r w:rsidR="009607D5">
        <w:rPr>
          <w:rFonts w:ascii="Times New Roman" w:hAnsi="Times New Roman" w:cs="Times New Roman"/>
          <w:sz w:val="28"/>
          <w:szCs w:val="28"/>
        </w:rPr>
        <w:t>Старочеркасского</w:t>
      </w:r>
      <w:r w:rsidR="00C5785F" w:rsidRPr="00C5785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462C43">
        <w:rPr>
          <w:rFonts w:ascii="Times New Roman" w:hAnsi="Times New Roman" w:cs="Times New Roman"/>
          <w:sz w:val="28"/>
          <w:szCs w:val="28"/>
        </w:rPr>
        <w:t>.</w:t>
      </w:r>
    </w:p>
    <w:p w:rsidR="00EB2865" w:rsidRDefault="00EB2865" w:rsidP="00EB2865"/>
    <w:p w:rsidR="001B1E44" w:rsidRDefault="001B1E44" w:rsidP="00EB2865"/>
    <w:p w:rsidR="001B1E44" w:rsidRDefault="001B1E44" w:rsidP="00EB2865"/>
    <w:p w:rsidR="001B1E44" w:rsidRDefault="001B1E44" w:rsidP="00EB2865"/>
    <w:p w:rsidR="001B1E44" w:rsidRDefault="001B1E44" w:rsidP="00EB2865"/>
    <w:p w:rsidR="001B1E44" w:rsidRPr="001B1E44" w:rsidRDefault="001B1E44" w:rsidP="00EB2865">
      <w:pPr>
        <w:rPr>
          <w:sz w:val="28"/>
          <w:szCs w:val="28"/>
        </w:rPr>
      </w:pPr>
      <w:r w:rsidRPr="001B1E44">
        <w:rPr>
          <w:sz w:val="28"/>
          <w:szCs w:val="28"/>
        </w:rPr>
        <w:t>Заместитель Главы Администрации</w:t>
      </w:r>
      <w:r w:rsidRPr="001B1E44">
        <w:rPr>
          <w:sz w:val="28"/>
          <w:szCs w:val="28"/>
        </w:rPr>
        <w:tab/>
      </w:r>
      <w:r w:rsidRPr="001B1E44">
        <w:rPr>
          <w:sz w:val="28"/>
          <w:szCs w:val="28"/>
        </w:rPr>
        <w:tab/>
      </w:r>
      <w:r w:rsidRPr="001B1E44">
        <w:rPr>
          <w:sz w:val="28"/>
          <w:szCs w:val="28"/>
        </w:rPr>
        <w:tab/>
      </w:r>
      <w:r w:rsidR="009607D5">
        <w:rPr>
          <w:sz w:val="28"/>
          <w:szCs w:val="28"/>
        </w:rPr>
        <w:t xml:space="preserve">    </w:t>
      </w:r>
      <w:r w:rsidRPr="001B1E44">
        <w:rPr>
          <w:sz w:val="28"/>
          <w:szCs w:val="28"/>
        </w:rPr>
        <w:tab/>
      </w:r>
      <w:r w:rsidR="009607D5">
        <w:rPr>
          <w:sz w:val="28"/>
          <w:szCs w:val="28"/>
        </w:rPr>
        <w:t>С.М. Богданов</w:t>
      </w:r>
    </w:p>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 w:rsidR="00EB2865" w:rsidRDefault="00EB2865" w:rsidP="00EB2865">
      <w:pPr>
        <w:ind w:firstLine="4680"/>
        <w:jc w:val="center"/>
        <w:rPr>
          <w:sz w:val="28"/>
          <w:szCs w:val="28"/>
        </w:rPr>
      </w:pPr>
    </w:p>
    <w:p w:rsidR="00EB2865" w:rsidRDefault="00EB2865" w:rsidP="00EB2865">
      <w:pPr>
        <w:ind w:firstLine="4680"/>
        <w:jc w:val="center"/>
        <w:rPr>
          <w:sz w:val="28"/>
          <w:szCs w:val="28"/>
        </w:rPr>
      </w:pPr>
    </w:p>
    <w:p w:rsidR="00EB2865" w:rsidRDefault="00EB2865" w:rsidP="00EB2865">
      <w:pPr>
        <w:ind w:firstLine="4680"/>
        <w:jc w:val="center"/>
        <w:rPr>
          <w:sz w:val="28"/>
          <w:szCs w:val="28"/>
        </w:rPr>
      </w:pPr>
    </w:p>
    <w:p w:rsidR="00EB2865" w:rsidRDefault="00EB2865" w:rsidP="00EB2865">
      <w:pPr>
        <w:ind w:firstLine="4680"/>
        <w:jc w:val="center"/>
        <w:rPr>
          <w:sz w:val="28"/>
          <w:szCs w:val="28"/>
        </w:rPr>
      </w:pPr>
    </w:p>
    <w:p w:rsidR="00EB2865" w:rsidRDefault="00EB2865" w:rsidP="00EB2865">
      <w:pPr>
        <w:ind w:firstLine="4680"/>
        <w:jc w:val="center"/>
        <w:rPr>
          <w:sz w:val="28"/>
          <w:szCs w:val="28"/>
        </w:rPr>
      </w:pPr>
    </w:p>
    <w:p w:rsidR="00EB2865" w:rsidRPr="00C5785F" w:rsidRDefault="00EB2865" w:rsidP="00C5785F">
      <w:pPr>
        <w:pageBreakBefore/>
        <w:ind w:firstLine="4678"/>
        <w:jc w:val="center"/>
        <w:rPr>
          <w:sz w:val="18"/>
          <w:szCs w:val="18"/>
        </w:rPr>
      </w:pPr>
      <w:r w:rsidRPr="00C5785F">
        <w:rPr>
          <w:sz w:val="18"/>
          <w:szCs w:val="18"/>
        </w:rPr>
        <w:lastRenderedPageBreak/>
        <w:t xml:space="preserve">Приложение № 2 </w:t>
      </w:r>
    </w:p>
    <w:p w:rsidR="00EB2865" w:rsidRPr="00C5785F" w:rsidRDefault="00EB2865" w:rsidP="00EB2865">
      <w:pPr>
        <w:ind w:firstLine="4680"/>
        <w:jc w:val="center"/>
        <w:rPr>
          <w:sz w:val="18"/>
          <w:szCs w:val="18"/>
        </w:rPr>
      </w:pPr>
      <w:r w:rsidRPr="00C5785F">
        <w:rPr>
          <w:sz w:val="18"/>
          <w:szCs w:val="18"/>
        </w:rPr>
        <w:t xml:space="preserve">к распоряжениюАдминистрации </w:t>
      </w:r>
    </w:p>
    <w:p w:rsidR="00EB2865" w:rsidRPr="00C5785F" w:rsidRDefault="00B0230D" w:rsidP="00EB2865">
      <w:pPr>
        <w:ind w:firstLine="4680"/>
        <w:jc w:val="center"/>
        <w:rPr>
          <w:sz w:val="18"/>
          <w:szCs w:val="18"/>
        </w:rPr>
      </w:pPr>
      <w:r>
        <w:rPr>
          <w:sz w:val="18"/>
          <w:szCs w:val="18"/>
        </w:rPr>
        <w:t>Старочеркасского</w:t>
      </w:r>
      <w:r w:rsidR="00EB2865" w:rsidRPr="00C5785F">
        <w:rPr>
          <w:sz w:val="18"/>
          <w:szCs w:val="18"/>
        </w:rPr>
        <w:t xml:space="preserve"> сельского поселения</w:t>
      </w:r>
    </w:p>
    <w:p w:rsidR="00EB2865" w:rsidRPr="00C5785F" w:rsidRDefault="00EB2865" w:rsidP="00EB2865">
      <w:pPr>
        <w:ind w:firstLine="4680"/>
        <w:jc w:val="center"/>
        <w:rPr>
          <w:sz w:val="18"/>
          <w:szCs w:val="18"/>
        </w:rPr>
      </w:pPr>
      <w:r w:rsidRPr="00C5785F">
        <w:rPr>
          <w:sz w:val="18"/>
          <w:szCs w:val="18"/>
        </w:rPr>
        <w:t xml:space="preserve">от </w:t>
      </w:r>
      <w:r w:rsidR="00B0230D">
        <w:rPr>
          <w:sz w:val="18"/>
          <w:szCs w:val="18"/>
        </w:rPr>
        <w:t xml:space="preserve"> 02.04.2014 г.</w:t>
      </w:r>
      <w:r w:rsidR="00C5785F">
        <w:rPr>
          <w:sz w:val="18"/>
          <w:szCs w:val="18"/>
        </w:rPr>
        <w:t xml:space="preserve"> № </w:t>
      </w:r>
      <w:r w:rsidR="00B0230D">
        <w:rPr>
          <w:sz w:val="18"/>
          <w:szCs w:val="18"/>
        </w:rPr>
        <w:t>19</w:t>
      </w:r>
    </w:p>
    <w:p w:rsidR="00EB2865" w:rsidRDefault="00EB2865" w:rsidP="00EB2865"/>
    <w:p w:rsidR="00EB2865" w:rsidRDefault="00EB2865" w:rsidP="00EB2865"/>
    <w:tbl>
      <w:tblPr>
        <w:tblW w:w="9828" w:type="dxa"/>
        <w:tblLayout w:type="fixed"/>
        <w:tblLook w:val="01E0"/>
      </w:tblPr>
      <w:tblGrid>
        <w:gridCol w:w="648"/>
        <w:gridCol w:w="3780"/>
        <w:gridCol w:w="270"/>
        <w:gridCol w:w="5130"/>
      </w:tblGrid>
      <w:tr w:rsidR="00EB2865" w:rsidRPr="00216185" w:rsidTr="000A2B10">
        <w:tc>
          <w:tcPr>
            <w:tcW w:w="9828" w:type="dxa"/>
            <w:gridSpan w:val="4"/>
          </w:tcPr>
          <w:p w:rsidR="00EB2865" w:rsidRPr="00216185" w:rsidRDefault="00EB2865" w:rsidP="000A2B10">
            <w:pPr>
              <w:jc w:val="center"/>
              <w:rPr>
                <w:sz w:val="28"/>
                <w:szCs w:val="28"/>
              </w:rPr>
            </w:pPr>
            <w:r w:rsidRPr="00216185">
              <w:rPr>
                <w:sz w:val="28"/>
                <w:szCs w:val="28"/>
              </w:rPr>
              <w:t>СОСТАВ</w:t>
            </w:r>
          </w:p>
          <w:p w:rsidR="00EB2865" w:rsidRDefault="00EB2865" w:rsidP="000A2B10">
            <w:pPr>
              <w:jc w:val="center"/>
              <w:rPr>
                <w:sz w:val="28"/>
                <w:szCs w:val="28"/>
              </w:rPr>
            </w:pPr>
            <w:r w:rsidRPr="00216185">
              <w:rPr>
                <w:sz w:val="28"/>
                <w:szCs w:val="28"/>
              </w:rPr>
              <w:t xml:space="preserve">конкурсной комиссии по проведению конкурса на замещение вакантных должностей муниципальной службы в Администрации </w:t>
            </w:r>
            <w:r w:rsidR="00B0230D">
              <w:rPr>
                <w:sz w:val="28"/>
                <w:szCs w:val="28"/>
              </w:rPr>
              <w:t xml:space="preserve">Старочеркасского </w:t>
            </w:r>
            <w:r w:rsidR="00C5785F" w:rsidRPr="00C5785F">
              <w:rPr>
                <w:sz w:val="28"/>
                <w:szCs w:val="28"/>
              </w:rPr>
              <w:t xml:space="preserve"> </w:t>
            </w:r>
            <w:r>
              <w:rPr>
                <w:sz w:val="28"/>
                <w:szCs w:val="28"/>
              </w:rPr>
              <w:t>сельского поселения</w:t>
            </w:r>
            <w:r w:rsidRPr="00216185">
              <w:rPr>
                <w:sz w:val="28"/>
                <w:szCs w:val="28"/>
              </w:rPr>
              <w:t xml:space="preserve"> и проведению конкурса на включение в кадровый резерв Администрации </w:t>
            </w:r>
            <w:r w:rsidR="00B0230D">
              <w:rPr>
                <w:sz w:val="28"/>
                <w:szCs w:val="28"/>
              </w:rPr>
              <w:t>Старочеркасского</w:t>
            </w:r>
            <w:r w:rsidR="00C5785F" w:rsidRPr="00C5785F">
              <w:rPr>
                <w:sz w:val="28"/>
                <w:szCs w:val="28"/>
              </w:rPr>
              <w:t xml:space="preserve"> </w:t>
            </w:r>
            <w:r>
              <w:rPr>
                <w:sz w:val="28"/>
                <w:szCs w:val="28"/>
              </w:rPr>
              <w:t>сельского поселения</w:t>
            </w:r>
          </w:p>
          <w:p w:rsidR="006030A9" w:rsidRPr="00216185" w:rsidRDefault="006030A9" w:rsidP="000A2B10">
            <w:pPr>
              <w:jc w:val="center"/>
              <w:rPr>
                <w:sz w:val="28"/>
                <w:szCs w:val="28"/>
              </w:rPr>
            </w:pPr>
          </w:p>
        </w:tc>
      </w:tr>
      <w:tr w:rsidR="00EB2865" w:rsidRPr="00216185" w:rsidTr="000A2B10">
        <w:tc>
          <w:tcPr>
            <w:tcW w:w="648" w:type="dxa"/>
          </w:tcPr>
          <w:p w:rsidR="00EB2865" w:rsidRPr="00216185" w:rsidRDefault="00EB2865" w:rsidP="000A2B10">
            <w:pPr>
              <w:rPr>
                <w:sz w:val="28"/>
                <w:szCs w:val="28"/>
              </w:rPr>
            </w:pPr>
            <w:r w:rsidRPr="00216185">
              <w:rPr>
                <w:sz w:val="28"/>
                <w:szCs w:val="28"/>
              </w:rPr>
              <w:t>1.</w:t>
            </w:r>
          </w:p>
        </w:tc>
        <w:tc>
          <w:tcPr>
            <w:tcW w:w="3780" w:type="dxa"/>
            <w:shd w:val="clear" w:color="auto" w:fill="auto"/>
          </w:tcPr>
          <w:p w:rsidR="00EB2865" w:rsidRDefault="00B0230D" w:rsidP="000A2B10">
            <w:pPr>
              <w:rPr>
                <w:sz w:val="28"/>
                <w:szCs w:val="28"/>
              </w:rPr>
            </w:pPr>
            <w:r>
              <w:rPr>
                <w:sz w:val="28"/>
                <w:szCs w:val="28"/>
              </w:rPr>
              <w:t xml:space="preserve">Галицин Евгений </w:t>
            </w:r>
          </w:p>
          <w:p w:rsidR="00B0230D" w:rsidRPr="00216185" w:rsidRDefault="00B0230D" w:rsidP="000A2B10">
            <w:pPr>
              <w:rPr>
                <w:sz w:val="28"/>
                <w:szCs w:val="28"/>
              </w:rPr>
            </w:pPr>
            <w:r>
              <w:rPr>
                <w:sz w:val="28"/>
                <w:szCs w:val="28"/>
              </w:rPr>
              <w:t>Викторович</w:t>
            </w:r>
          </w:p>
        </w:tc>
        <w:tc>
          <w:tcPr>
            <w:tcW w:w="270" w:type="dxa"/>
            <w:shd w:val="clear" w:color="auto" w:fill="auto"/>
          </w:tcPr>
          <w:p w:rsidR="00EB2865" w:rsidRPr="00216185" w:rsidRDefault="00EB2865" w:rsidP="000A2B10">
            <w:pPr>
              <w:rPr>
                <w:sz w:val="28"/>
                <w:szCs w:val="28"/>
              </w:rPr>
            </w:pPr>
            <w:r w:rsidRPr="00216185">
              <w:rPr>
                <w:sz w:val="28"/>
                <w:szCs w:val="28"/>
              </w:rPr>
              <w:t>-</w:t>
            </w:r>
          </w:p>
        </w:tc>
        <w:tc>
          <w:tcPr>
            <w:tcW w:w="5130" w:type="dxa"/>
          </w:tcPr>
          <w:p w:rsidR="00EB2865" w:rsidRPr="00216185" w:rsidRDefault="00EB2865" w:rsidP="00B0230D">
            <w:pPr>
              <w:jc w:val="both"/>
              <w:rPr>
                <w:sz w:val="28"/>
                <w:szCs w:val="28"/>
              </w:rPr>
            </w:pPr>
            <w:r>
              <w:rPr>
                <w:sz w:val="28"/>
                <w:szCs w:val="28"/>
              </w:rPr>
              <w:t>Глава</w:t>
            </w:r>
            <w:r w:rsidR="00B0230D">
              <w:rPr>
                <w:sz w:val="28"/>
                <w:szCs w:val="28"/>
              </w:rPr>
              <w:t xml:space="preserve"> Старочеркасского</w:t>
            </w:r>
            <w:r w:rsidR="00C5785F" w:rsidRPr="00C5785F">
              <w:rPr>
                <w:sz w:val="28"/>
                <w:szCs w:val="28"/>
              </w:rPr>
              <w:t xml:space="preserve"> </w:t>
            </w:r>
            <w:r>
              <w:rPr>
                <w:sz w:val="28"/>
                <w:szCs w:val="28"/>
              </w:rPr>
              <w:t>сельского поселения</w:t>
            </w:r>
            <w:r w:rsidRPr="00216185">
              <w:rPr>
                <w:sz w:val="28"/>
                <w:szCs w:val="28"/>
              </w:rPr>
              <w:t>, председатель конкурсной комиссии</w:t>
            </w:r>
          </w:p>
        </w:tc>
      </w:tr>
      <w:tr w:rsidR="00EB2865" w:rsidRPr="00216185" w:rsidTr="000A2B10">
        <w:tc>
          <w:tcPr>
            <w:tcW w:w="648" w:type="dxa"/>
          </w:tcPr>
          <w:p w:rsidR="00EB2865" w:rsidRPr="00216185" w:rsidRDefault="00EB2865" w:rsidP="000A2B10">
            <w:pPr>
              <w:rPr>
                <w:sz w:val="28"/>
                <w:szCs w:val="28"/>
              </w:rPr>
            </w:pPr>
            <w:r w:rsidRPr="00216185">
              <w:rPr>
                <w:sz w:val="28"/>
                <w:szCs w:val="28"/>
              </w:rPr>
              <w:t>2.</w:t>
            </w:r>
          </w:p>
        </w:tc>
        <w:tc>
          <w:tcPr>
            <w:tcW w:w="3780" w:type="dxa"/>
            <w:shd w:val="clear" w:color="auto" w:fill="auto"/>
          </w:tcPr>
          <w:p w:rsidR="00EB2865" w:rsidRDefault="00B0230D" w:rsidP="000A2B10">
            <w:pPr>
              <w:rPr>
                <w:sz w:val="28"/>
                <w:szCs w:val="28"/>
              </w:rPr>
            </w:pPr>
            <w:r>
              <w:rPr>
                <w:sz w:val="28"/>
                <w:szCs w:val="28"/>
              </w:rPr>
              <w:t xml:space="preserve">Богданов Сергей </w:t>
            </w:r>
          </w:p>
          <w:p w:rsidR="00B0230D" w:rsidRPr="00216185" w:rsidRDefault="00B0230D" w:rsidP="000A2B10">
            <w:pPr>
              <w:rPr>
                <w:sz w:val="28"/>
                <w:szCs w:val="28"/>
              </w:rPr>
            </w:pPr>
            <w:r>
              <w:rPr>
                <w:sz w:val="28"/>
                <w:szCs w:val="28"/>
              </w:rPr>
              <w:t>Михайлович</w:t>
            </w:r>
          </w:p>
        </w:tc>
        <w:tc>
          <w:tcPr>
            <w:tcW w:w="270" w:type="dxa"/>
            <w:shd w:val="clear" w:color="auto" w:fill="auto"/>
          </w:tcPr>
          <w:p w:rsidR="00EB2865" w:rsidRPr="00216185" w:rsidRDefault="00EB2865" w:rsidP="000A2B10">
            <w:pPr>
              <w:rPr>
                <w:sz w:val="28"/>
                <w:szCs w:val="28"/>
              </w:rPr>
            </w:pPr>
            <w:r w:rsidRPr="00216185">
              <w:rPr>
                <w:sz w:val="28"/>
                <w:szCs w:val="28"/>
              </w:rPr>
              <w:t>-</w:t>
            </w:r>
          </w:p>
        </w:tc>
        <w:tc>
          <w:tcPr>
            <w:tcW w:w="5130" w:type="dxa"/>
          </w:tcPr>
          <w:p w:rsidR="00EB2865" w:rsidRPr="00216185" w:rsidRDefault="00C5785F" w:rsidP="00B0230D">
            <w:pPr>
              <w:jc w:val="both"/>
              <w:rPr>
                <w:sz w:val="28"/>
                <w:szCs w:val="28"/>
              </w:rPr>
            </w:pPr>
            <w:r>
              <w:rPr>
                <w:sz w:val="28"/>
                <w:szCs w:val="28"/>
              </w:rPr>
              <w:t xml:space="preserve">Заместитель Главы </w:t>
            </w:r>
            <w:r w:rsidR="00B0230D">
              <w:rPr>
                <w:sz w:val="28"/>
                <w:szCs w:val="28"/>
              </w:rPr>
              <w:t>Старочеркасского</w:t>
            </w:r>
            <w:r>
              <w:rPr>
                <w:sz w:val="28"/>
                <w:szCs w:val="28"/>
              </w:rPr>
              <w:t xml:space="preserve"> сельского поселения</w:t>
            </w:r>
            <w:r w:rsidR="00EB2865" w:rsidRPr="00216185">
              <w:rPr>
                <w:sz w:val="28"/>
                <w:szCs w:val="28"/>
              </w:rPr>
              <w:t>, заместитель председателя конкурсной комиссии</w:t>
            </w:r>
          </w:p>
        </w:tc>
      </w:tr>
      <w:tr w:rsidR="00EB2865" w:rsidRPr="00216185" w:rsidTr="000A2B10">
        <w:tc>
          <w:tcPr>
            <w:tcW w:w="648" w:type="dxa"/>
          </w:tcPr>
          <w:p w:rsidR="00EB2865" w:rsidRPr="00216185" w:rsidRDefault="00EB2865" w:rsidP="000A2B10">
            <w:pPr>
              <w:rPr>
                <w:sz w:val="28"/>
                <w:szCs w:val="28"/>
              </w:rPr>
            </w:pPr>
            <w:r w:rsidRPr="00216185">
              <w:rPr>
                <w:sz w:val="28"/>
                <w:szCs w:val="28"/>
              </w:rPr>
              <w:t>3.</w:t>
            </w:r>
          </w:p>
        </w:tc>
        <w:tc>
          <w:tcPr>
            <w:tcW w:w="3780" w:type="dxa"/>
            <w:shd w:val="clear" w:color="auto" w:fill="auto"/>
          </w:tcPr>
          <w:p w:rsidR="00EB2865" w:rsidRDefault="00B0230D" w:rsidP="000A2B10">
            <w:pPr>
              <w:rPr>
                <w:sz w:val="28"/>
                <w:szCs w:val="28"/>
              </w:rPr>
            </w:pPr>
            <w:r>
              <w:rPr>
                <w:sz w:val="28"/>
                <w:szCs w:val="28"/>
              </w:rPr>
              <w:t>Осипова Зульфия</w:t>
            </w:r>
          </w:p>
          <w:p w:rsidR="00B0230D" w:rsidRPr="00216185" w:rsidRDefault="00B0230D" w:rsidP="000A2B10">
            <w:pPr>
              <w:rPr>
                <w:sz w:val="28"/>
                <w:szCs w:val="28"/>
              </w:rPr>
            </w:pPr>
            <w:r>
              <w:rPr>
                <w:sz w:val="28"/>
                <w:szCs w:val="28"/>
              </w:rPr>
              <w:t>Галиевна</w:t>
            </w:r>
          </w:p>
        </w:tc>
        <w:tc>
          <w:tcPr>
            <w:tcW w:w="270" w:type="dxa"/>
            <w:shd w:val="clear" w:color="auto" w:fill="auto"/>
          </w:tcPr>
          <w:p w:rsidR="00EB2865" w:rsidRPr="00216185" w:rsidRDefault="00EB2865" w:rsidP="000A2B10">
            <w:pPr>
              <w:rPr>
                <w:sz w:val="28"/>
                <w:szCs w:val="28"/>
              </w:rPr>
            </w:pPr>
            <w:r w:rsidRPr="00216185">
              <w:rPr>
                <w:sz w:val="28"/>
                <w:szCs w:val="28"/>
              </w:rPr>
              <w:t>-</w:t>
            </w:r>
          </w:p>
        </w:tc>
        <w:tc>
          <w:tcPr>
            <w:tcW w:w="5130" w:type="dxa"/>
          </w:tcPr>
          <w:p w:rsidR="00EB2865" w:rsidRPr="00216185" w:rsidRDefault="00B0230D" w:rsidP="00B0230D">
            <w:pPr>
              <w:jc w:val="both"/>
              <w:rPr>
                <w:sz w:val="28"/>
                <w:szCs w:val="28"/>
              </w:rPr>
            </w:pPr>
            <w:r>
              <w:rPr>
                <w:sz w:val="28"/>
                <w:szCs w:val="28"/>
              </w:rPr>
              <w:t xml:space="preserve">Ведущий </w:t>
            </w:r>
            <w:r w:rsidR="00EB2865">
              <w:rPr>
                <w:sz w:val="28"/>
                <w:szCs w:val="28"/>
              </w:rPr>
              <w:t xml:space="preserve"> специалист Администрации </w:t>
            </w:r>
            <w:r>
              <w:rPr>
                <w:sz w:val="28"/>
                <w:szCs w:val="28"/>
              </w:rPr>
              <w:t>Старочеркасского</w:t>
            </w:r>
            <w:r w:rsidR="00C5785F" w:rsidRPr="00C5785F">
              <w:rPr>
                <w:sz w:val="28"/>
                <w:szCs w:val="28"/>
              </w:rPr>
              <w:t xml:space="preserve"> </w:t>
            </w:r>
            <w:r w:rsidR="00EB2865">
              <w:rPr>
                <w:sz w:val="28"/>
                <w:szCs w:val="28"/>
              </w:rPr>
              <w:t>сельского поселения</w:t>
            </w:r>
            <w:r w:rsidR="00EB2865" w:rsidRPr="00216185">
              <w:rPr>
                <w:sz w:val="28"/>
                <w:szCs w:val="28"/>
              </w:rPr>
              <w:t>,</w:t>
            </w:r>
            <w:r>
              <w:rPr>
                <w:sz w:val="28"/>
                <w:szCs w:val="28"/>
              </w:rPr>
              <w:t xml:space="preserve"> </w:t>
            </w:r>
            <w:r w:rsidR="00EB2865" w:rsidRPr="00216185">
              <w:rPr>
                <w:sz w:val="28"/>
                <w:szCs w:val="28"/>
              </w:rPr>
              <w:t>секретарь конкурсной комиссии</w:t>
            </w:r>
          </w:p>
        </w:tc>
      </w:tr>
      <w:tr w:rsidR="00EB2865" w:rsidRPr="00216185" w:rsidTr="000A2B10">
        <w:tc>
          <w:tcPr>
            <w:tcW w:w="9828" w:type="dxa"/>
            <w:gridSpan w:val="4"/>
          </w:tcPr>
          <w:p w:rsidR="00B0230D" w:rsidRDefault="00B0230D" w:rsidP="000A2B10">
            <w:pPr>
              <w:autoSpaceDE w:val="0"/>
              <w:autoSpaceDN w:val="0"/>
              <w:adjustRightInd w:val="0"/>
              <w:jc w:val="center"/>
              <w:rPr>
                <w:sz w:val="28"/>
                <w:szCs w:val="28"/>
              </w:rPr>
            </w:pPr>
          </w:p>
          <w:p w:rsidR="00EB2865" w:rsidRDefault="00EB2865" w:rsidP="000A2B10">
            <w:pPr>
              <w:autoSpaceDE w:val="0"/>
              <w:autoSpaceDN w:val="0"/>
              <w:adjustRightInd w:val="0"/>
              <w:jc w:val="center"/>
              <w:rPr>
                <w:sz w:val="28"/>
                <w:szCs w:val="28"/>
              </w:rPr>
            </w:pPr>
            <w:r w:rsidRPr="00216185">
              <w:rPr>
                <w:sz w:val="28"/>
                <w:szCs w:val="28"/>
              </w:rPr>
              <w:t>Члены конкурсной комиссии:</w:t>
            </w:r>
          </w:p>
          <w:p w:rsidR="00B0230D" w:rsidRPr="00216185" w:rsidRDefault="00B0230D" w:rsidP="000A2B10">
            <w:pPr>
              <w:autoSpaceDE w:val="0"/>
              <w:autoSpaceDN w:val="0"/>
              <w:adjustRightInd w:val="0"/>
              <w:jc w:val="center"/>
              <w:rPr>
                <w:sz w:val="28"/>
                <w:szCs w:val="28"/>
              </w:rPr>
            </w:pPr>
          </w:p>
        </w:tc>
      </w:tr>
      <w:tr w:rsidR="00EB2865" w:rsidRPr="00216185" w:rsidTr="000A2B10">
        <w:tc>
          <w:tcPr>
            <w:tcW w:w="648" w:type="dxa"/>
          </w:tcPr>
          <w:p w:rsidR="00EB2865" w:rsidRPr="00216185" w:rsidRDefault="00EB2865" w:rsidP="000A2B10">
            <w:pPr>
              <w:rPr>
                <w:sz w:val="28"/>
                <w:szCs w:val="28"/>
              </w:rPr>
            </w:pPr>
            <w:r w:rsidRPr="00216185">
              <w:rPr>
                <w:sz w:val="28"/>
                <w:szCs w:val="28"/>
              </w:rPr>
              <w:t>4.</w:t>
            </w:r>
          </w:p>
        </w:tc>
        <w:tc>
          <w:tcPr>
            <w:tcW w:w="3780" w:type="dxa"/>
            <w:shd w:val="clear" w:color="auto" w:fill="auto"/>
          </w:tcPr>
          <w:p w:rsidR="00EB2865" w:rsidRDefault="00B0230D" w:rsidP="000A2B10">
            <w:pPr>
              <w:jc w:val="both"/>
              <w:rPr>
                <w:sz w:val="28"/>
                <w:szCs w:val="28"/>
              </w:rPr>
            </w:pPr>
            <w:r>
              <w:rPr>
                <w:sz w:val="28"/>
                <w:szCs w:val="28"/>
              </w:rPr>
              <w:t>Рожкова Тамара</w:t>
            </w:r>
          </w:p>
          <w:p w:rsidR="00B0230D" w:rsidRPr="00216185" w:rsidRDefault="00B0230D" w:rsidP="000A2B10">
            <w:pPr>
              <w:jc w:val="both"/>
              <w:rPr>
                <w:sz w:val="28"/>
                <w:szCs w:val="28"/>
              </w:rPr>
            </w:pPr>
            <w:r>
              <w:rPr>
                <w:sz w:val="28"/>
                <w:szCs w:val="28"/>
              </w:rPr>
              <w:t>Юрьевна</w:t>
            </w:r>
          </w:p>
        </w:tc>
        <w:tc>
          <w:tcPr>
            <w:tcW w:w="270" w:type="dxa"/>
            <w:shd w:val="clear" w:color="auto" w:fill="auto"/>
          </w:tcPr>
          <w:p w:rsidR="00EB2865" w:rsidRPr="00216185" w:rsidRDefault="00EB2865" w:rsidP="000A2B10">
            <w:pPr>
              <w:rPr>
                <w:sz w:val="28"/>
                <w:szCs w:val="28"/>
              </w:rPr>
            </w:pPr>
            <w:r w:rsidRPr="00216185">
              <w:rPr>
                <w:sz w:val="28"/>
                <w:szCs w:val="28"/>
              </w:rPr>
              <w:t>-</w:t>
            </w:r>
          </w:p>
        </w:tc>
        <w:tc>
          <w:tcPr>
            <w:tcW w:w="5130" w:type="dxa"/>
          </w:tcPr>
          <w:p w:rsidR="00EB2865" w:rsidRPr="00216185" w:rsidRDefault="00C5785F" w:rsidP="00B0230D">
            <w:pPr>
              <w:jc w:val="both"/>
              <w:rPr>
                <w:sz w:val="28"/>
                <w:szCs w:val="28"/>
              </w:rPr>
            </w:pPr>
            <w:r>
              <w:rPr>
                <w:sz w:val="28"/>
                <w:szCs w:val="28"/>
              </w:rPr>
              <w:t xml:space="preserve">Начальник сектора экономики и финансов Администрации </w:t>
            </w:r>
            <w:r w:rsidR="00B0230D">
              <w:rPr>
                <w:sz w:val="28"/>
                <w:szCs w:val="28"/>
              </w:rPr>
              <w:t xml:space="preserve">Старочеркасского </w:t>
            </w:r>
            <w:r>
              <w:rPr>
                <w:sz w:val="28"/>
                <w:szCs w:val="28"/>
              </w:rPr>
              <w:t xml:space="preserve"> сельского поселения</w:t>
            </w:r>
          </w:p>
        </w:tc>
      </w:tr>
      <w:tr w:rsidR="00EB2865" w:rsidRPr="00216185" w:rsidTr="000A2B10">
        <w:tc>
          <w:tcPr>
            <w:tcW w:w="648" w:type="dxa"/>
          </w:tcPr>
          <w:p w:rsidR="00EB2865" w:rsidRPr="00216185" w:rsidRDefault="00EB2865" w:rsidP="000A2B10">
            <w:pPr>
              <w:rPr>
                <w:sz w:val="28"/>
                <w:szCs w:val="28"/>
              </w:rPr>
            </w:pPr>
            <w:r w:rsidRPr="00216185">
              <w:rPr>
                <w:sz w:val="28"/>
                <w:szCs w:val="28"/>
              </w:rPr>
              <w:t>5.</w:t>
            </w:r>
          </w:p>
        </w:tc>
        <w:tc>
          <w:tcPr>
            <w:tcW w:w="3780" w:type="dxa"/>
            <w:shd w:val="clear" w:color="auto" w:fill="auto"/>
          </w:tcPr>
          <w:p w:rsidR="00B0230D" w:rsidRDefault="00B0230D" w:rsidP="000A2B10">
            <w:pPr>
              <w:rPr>
                <w:sz w:val="28"/>
                <w:szCs w:val="28"/>
              </w:rPr>
            </w:pPr>
            <w:r>
              <w:rPr>
                <w:sz w:val="28"/>
                <w:szCs w:val="28"/>
              </w:rPr>
              <w:t xml:space="preserve">Довгополая  Елена </w:t>
            </w:r>
          </w:p>
          <w:p w:rsidR="00EB2865" w:rsidRPr="00216185" w:rsidRDefault="00B0230D" w:rsidP="000A2B10">
            <w:pPr>
              <w:rPr>
                <w:sz w:val="28"/>
                <w:szCs w:val="28"/>
              </w:rPr>
            </w:pPr>
            <w:r>
              <w:rPr>
                <w:sz w:val="28"/>
                <w:szCs w:val="28"/>
              </w:rPr>
              <w:t xml:space="preserve">Викторовна </w:t>
            </w:r>
          </w:p>
        </w:tc>
        <w:tc>
          <w:tcPr>
            <w:tcW w:w="270" w:type="dxa"/>
            <w:shd w:val="clear" w:color="auto" w:fill="auto"/>
          </w:tcPr>
          <w:p w:rsidR="00EB2865" w:rsidRPr="00216185" w:rsidRDefault="00EB2865" w:rsidP="000A2B10">
            <w:pPr>
              <w:rPr>
                <w:sz w:val="28"/>
                <w:szCs w:val="28"/>
              </w:rPr>
            </w:pPr>
            <w:r w:rsidRPr="00216185">
              <w:rPr>
                <w:sz w:val="28"/>
                <w:szCs w:val="28"/>
              </w:rPr>
              <w:t>-</w:t>
            </w:r>
          </w:p>
        </w:tc>
        <w:tc>
          <w:tcPr>
            <w:tcW w:w="5130" w:type="dxa"/>
          </w:tcPr>
          <w:p w:rsidR="00EB2865" w:rsidRPr="00216185" w:rsidRDefault="00B0230D" w:rsidP="00B0230D">
            <w:pPr>
              <w:jc w:val="both"/>
              <w:rPr>
                <w:sz w:val="28"/>
                <w:szCs w:val="28"/>
              </w:rPr>
            </w:pPr>
            <w:r>
              <w:rPr>
                <w:sz w:val="28"/>
                <w:szCs w:val="28"/>
              </w:rPr>
              <w:t>Главный бухгалтер</w:t>
            </w:r>
            <w:r w:rsidR="00C5785F" w:rsidRPr="00C5785F">
              <w:rPr>
                <w:sz w:val="28"/>
                <w:szCs w:val="28"/>
              </w:rPr>
              <w:t xml:space="preserve"> Администрации </w:t>
            </w:r>
            <w:r>
              <w:rPr>
                <w:sz w:val="28"/>
                <w:szCs w:val="28"/>
              </w:rPr>
              <w:t>Старочеркасского</w:t>
            </w:r>
            <w:r w:rsidR="00C5785F" w:rsidRPr="00C5785F">
              <w:rPr>
                <w:sz w:val="28"/>
                <w:szCs w:val="28"/>
              </w:rPr>
              <w:t xml:space="preserve"> сельского поселения</w:t>
            </w:r>
          </w:p>
        </w:tc>
      </w:tr>
      <w:tr w:rsidR="00EB2865" w:rsidRPr="00216185" w:rsidTr="000A2B10">
        <w:tc>
          <w:tcPr>
            <w:tcW w:w="648" w:type="dxa"/>
          </w:tcPr>
          <w:p w:rsidR="00EB2865" w:rsidRPr="00216185" w:rsidRDefault="00EB2865" w:rsidP="000A2B10">
            <w:pPr>
              <w:jc w:val="both"/>
              <w:rPr>
                <w:sz w:val="28"/>
                <w:szCs w:val="28"/>
              </w:rPr>
            </w:pPr>
            <w:r w:rsidRPr="00216185">
              <w:rPr>
                <w:sz w:val="28"/>
                <w:szCs w:val="28"/>
              </w:rPr>
              <w:t>6.</w:t>
            </w:r>
          </w:p>
        </w:tc>
        <w:tc>
          <w:tcPr>
            <w:tcW w:w="3780" w:type="dxa"/>
            <w:shd w:val="clear" w:color="auto" w:fill="auto"/>
          </w:tcPr>
          <w:p w:rsidR="00EB2865" w:rsidRPr="00216185" w:rsidRDefault="00B0230D" w:rsidP="000A2B10">
            <w:pPr>
              <w:rPr>
                <w:sz w:val="28"/>
                <w:szCs w:val="28"/>
              </w:rPr>
            </w:pPr>
            <w:r>
              <w:rPr>
                <w:sz w:val="28"/>
                <w:szCs w:val="28"/>
              </w:rPr>
              <w:t>Павлухина Светлана Геннадьевна</w:t>
            </w:r>
          </w:p>
        </w:tc>
        <w:tc>
          <w:tcPr>
            <w:tcW w:w="270" w:type="dxa"/>
            <w:shd w:val="clear" w:color="auto" w:fill="auto"/>
          </w:tcPr>
          <w:p w:rsidR="00EB2865" w:rsidRPr="00216185" w:rsidRDefault="00EB2865" w:rsidP="000A2B10">
            <w:pPr>
              <w:rPr>
                <w:sz w:val="28"/>
                <w:szCs w:val="28"/>
              </w:rPr>
            </w:pPr>
            <w:r w:rsidRPr="00216185">
              <w:rPr>
                <w:sz w:val="28"/>
                <w:szCs w:val="28"/>
              </w:rPr>
              <w:t>-</w:t>
            </w:r>
          </w:p>
        </w:tc>
        <w:tc>
          <w:tcPr>
            <w:tcW w:w="5130" w:type="dxa"/>
          </w:tcPr>
          <w:p w:rsidR="00EB2865" w:rsidRPr="00216185" w:rsidRDefault="00C5785F" w:rsidP="000A2B10">
            <w:pPr>
              <w:autoSpaceDE w:val="0"/>
              <w:autoSpaceDN w:val="0"/>
              <w:adjustRightInd w:val="0"/>
              <w:jc w:val="both"/>
              <w:outlineLvl w:val="1"/>
              <w:rPr>
                <w:sz w:val="28"/>
                <w:szCs w:val="28"/>
              </w:rPr>
            </w:pPr>
            <w:r>
              <w:rPr>
                <w:sz w:val="28"/>
                <w:szCs w:val="28"/>
              </w:rPr>
              <w:t>Ведущий специалист</w:t>
            </w:r>
            <w:r w:rsidRPr="00216185">
              <w:rPr>
                <w:sz w:val="28"/>
                <w:szCs w:val="28"/>
              </w:rPr>
              <w:t xml:space="preserve"> Администрации </w:t>
            </w:r>
            <w:r w:rsidR="00B0230D">
              <w:rPr>
                <w:sz w:val="28"/>
                <w:szCs w:val="28"/>
              </w:rPr>
              <w:t xml:space="preserve">Старочеркасского </w:t>
            </w:r>
            <w:r>
              <w:rPr>
                <w:sz w:val="28"/>
                <w:szCs w:val="28"/>
              </w:rPr>
              <w:t>сельского поселения</w:t>
            </w:r>
          </w:p>
        </w:tc>
      </w:tr>
    </w:tbl>
    <w:p w:rsidR="00EB2865" w:rsidRDefault="00EB2865" w:rsidP="00EB2865"/>
    <w:p w:rsidR="00EB2865" w:rsidRDefault="00EB2865" w:rsidP="00EB2865"/>
    <w:p w:rsidR="00EB2865" w:rsidRDefault="00EB2865" w:rsidP="00EB2865"/>
    <w:p w:rsidR="006F2478" w:rsidRDefault="006F2478"/>
    <w:sectPr w:rsidR="006F2478" w:rsidSect="009607D5">
      <w:footerReference w:type="even" r:id="rId8"/>
      <w:footerReference w:type="default" r:id="rId9"/>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FC7" w:rsidRDefault="00152FC7">
      <w:r>
        <w:separator/>
      </w:r>
    </w:p>
  </w:endnote>
  <w:endnote w:type="continuationSeparator" w:id="1">
    <w:p w:rsidR="00152FC7" w:rsidRDefault="00152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9D" w:rsidRDefault="00A30E59" w:rsidP="00346D61">
    <w:pPr>
      <w:pStyle w:val="a3"/>
      <w:framePr w:wrap="around" w:vAnchor="text" w:hAnchor="margin" w:xAlign="right" w:y="1"/>
      <w:rPr>
        <w:rStyle w:val="a5"/>
      </w:rPr>
    </w:pPr>
    <w:r>
      <w:rPr>
        <w:rStyle w:val="a5"/>
      </w:rPr>
      <w:fldChar w:fldCharType="begin"/>
    </w:r>
    <w:r w:rsidR="00EB2865">
      <w:rPr>
        <w:rStyle w:val="a5"/>
      </w:rPr>
      <w:instrText xml:space="preserve">PAGE  </w:instrText>
    </w:r>
    <w:r>
      <w:rPr>
        <w:rStyle w:val="a5"/>
      </w:rPr>
      <w:fldChar w:fldCharType="end"/>
    </w:r>
  </w:p>
  <w:p w:rsidR="0070119D" w:rsidRDefault="00152FC7" w:rsidP="00F061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9D" w:rsidRDefault="00A30E59" w:rsidP="00346D61">
    <w:pPr>
      <w:pStyle w:val="a3"/>
      <w:framePr w:wrap="around" w:vAnchor="text" w:hAnchor="margin" w:xAlign="right" w:y="1"/>
      <w:rPr>
        <w:rStyle w:val="a5"/>
      </w:rPr>
    </w:pPr>
    <w:r>
      <w:rPr>
        <w:rStyle w:val="a5"/>
      </w:rPr>
      <w:fldChar w:fldCharType="begin"/>
    </w:r>
    <w:r w:rsidR="00EB2865">
      <w:rPr>
        <w:rStyle w:val="a5"/>
      </w:rPr>
      <w:instrText xml:space="preserve">PAGE  </w:instrText>
    </w:r>
    <w:r>
      <w:rPr>
        <w:rStyle w:val="a5"/>
      </w:rPr>
      <w:fldChar w:fldCharType="separate"/>
    </w:r>
    <w:r w:rsidR="00B0230D">
      <w:rPr>
        <w:rStyle w:val="a5"/>
        <w:noProof/>
      </w:rPr>
      <w:t>2</w:t>
    </w:r>
    <w:r>
      <w:rPr>
        <w:rStyle w:val="a5"/>
      </w:rPr>
      <w:fldChar w:fldCharType="end"/>
    </w:r>
  </w:p>
  <w:p w:rsidR="0070119D" w:rsidRDefault="00152FC7" w:rsidP="00F0617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FC7" w:rsidRDefault="00152FC7">
      <w:r>
        <w:separator/>
      </w:r>
    </w:p>
  </w:footnote>
  <w:footnote w:type="continuationSeparator" w:id="1">
    <w:p w:rsidR="00152FC7" w:rsidRDefault="00152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66F5"/>
    <w:multiLevelType w:val="hybridMultilevel"/>
    <w:tmpl w:val="4844E3F0"/>
    <w:lvl w:ilvl="0" w:tplc="12B2B646">
      <w:start w:val="1"/>
      <w:numFmt w:val="decimal"/>
      <w:lvlText w:val="%1."/>
      <w:lvlJc w:val="left"/>
      <w:pPr>
        <w:tabs>
          <w:tab w:val="num" w:pos="720"/>
        </w:tabs>
        <w:ind w:left="720" w:hanging="360"/>
      </w:pPr>
    </w:lvl>
    <w:lvl w:ilvl="1" w:tplc="105C0DA0">
      <w:numFmt w:val="none"/>
      <w:lvlText w:val=""/>
      <w:lvlJc w:val="left"/>
      <w:pPr>
        <w:tabs>
          <w:tab w:val="num" w:pos="360"/>
        </w:tabs>
      </w:pPr>
    </w:lvl>
    <w:lvl w:ilvl="2" w:tplc="2D3CAB4A">
      <w:numFmt w:val="none"/>
      <w:lvlText w:val=""/>
      <w:lvlJc w:val="left"/>
      <w:pPr>
        <w:tabs>
          <w:tab w:val="num" w:pos="360"/>
        </w:tabs>
      </w:pPr>
    </w:lvl>
    <w:lvl w:ilvl="3" w:tplc="B9D8024E">
      <w:numFmt w:val="none"/>
      <w:lvlText w:val=""/>
      <w:lvlJc w:val="left"/>
      <w:pPr>
        <w:tabs>
          <w:tab w:val="num" w:pos="360"/>
        </w:tabs>
      </w:pPr>
    </w:lvl>
    <w:lvl w:ilvl="4" w:tplc="D58A9134">
      <w:numFmt w:val="none"/>
      <w:lvlText w:val=""/>
      <w:lvlJc w:val="left"/>
      <w:pPr>
        <w:tabs>
          <w:tab w:val="num" w:pos="360"/>
        </w:tabs>
      </w:pPr>
    </w:lvl>
    <w:lvl w:ilvl="5" w:tplc="E2D23320">
      <w:numFmt w:val="none"/>
      <w:lvlText w:val=""/>
      <w:lvlJc w:val="left"/>
      <w:pPr>
        <w:tabs>
          <w:tab w:val="num" w:pos="360"/>
        </w:tabs>
      </w:pPr>
    </w:lvl>
    <w:lvl w:ilvl="6" w:tplc="C4AC844E">
      <w:numFmt w:val="none"/>
      <w:lvlText w:val=""/>
      <w:lvlJc w:val="left"/>
      <w:pPr>
        <w:tabs>
          <w:tab w:val="num" w:pos="360"/>
        </w:tabs>
      </w:pPr>
    </w:lvl>
    <w:lvl w:ilvl="7" w:tplc="0DA4C198">
      <w:numFmt w:val="none"/>
      <w:lvlText w:val=""/>
      <w:lvlJc w:val="left"/>
      <w:pPr>
        <w:tabs>
          <w:tab w:val="num" w:pos="360"/>
        </w:tabs>
      </w:pPr>
    </w:lvl>
    <w:lvl w:ilvl="8" w:tplc="7C1235BE">
      <w:numFmt w:val="none"/>
      <w:lvlText w:val=""/>
      <w:lvlJc w:val="left"/>
      <w:pPr>
        <w:tabs>
          <w:tab w:val="num" w:pos="360"/>
        </w:tabs>
      </w:pPr>
    </w:lvl>
  </w:abstractNum>
  <w:abstractNum w:abstractNumId="1">
    <w:nsid w:val="657177CF"/>
    <w:multiLevelType w:val="hybridMultilevel"/>
    <w:tmpl w:val="94064B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7A20"/>
    <w:rsid w:val="00152FC7"/>
    <w:rsid w:val="001B1E44"/>
    <w:rsid w:val="001E7B14"/>
    <w:rsid w:val="003075A1"/>
    <w:rsid w:val="00430EA6"/>
    <w:rsid w:val="00484873"/>
    <w:rsid w:val="00582CAF"/>
    <w:rsid w:val="00597C2C"/>
    <w:rsid w:val="006030A9"/>
    <w:rsid w:val="00633473"/>
    <w:rsid w:val="00644FDA"/>
    <w:rsid w:val="006F2478"/>
    <w:rsid w:val="00790940"/>
    <w:rsid w:val="009607D5"/>
    <w:rsid w:val="00A30E59"/>
    <w:rsid w:val="00B0230D"/>
    <w:rsid w:val="00BA17B2"/>
    <w:rsid w:val="00C5785F"/>
    <w:rsid w:val="00C83C91"/>
    <w:rsid w:val="00DF3E72"/>
    <w:rsid w:val="00EB2865"/>
    <w:rsid w:val="00EF10EC"/>
    <w:rsid w:val="00F47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28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EB2865"/>
    <w:pPr>
      <w:tabs>
        <w:tab w:val="center" w:pos="4677"/>
        <w:tab w:val="right" w:pos="9355"/>
      </w:tabs>
    </w:pPr>
  </w:style>
  <w:style w:type="character" w:customStyle="1" w:styleId="a4">
    <w:name w:val="Нижний колонтитул Знак"/>
    <w:basedOn w:val="a0"/>
    <w:link w:val="a3"/>
    <w:rsid w:val="00EB2865"/>
    <w:rPr>
      <w:rFonts w:ascii="Times New Roman" w:eastAsia="Times New Roman" w:hAnsi="Times New Roman" w:cs="Times New Roman"/>
      <w:sz w:val="24"/>
      <w:szCs w:val="24"/>
      <w:lang w:eastAsia="ru-RU"/>
    </w:rPr>
  </w:style>
  <w:style w:type="character" w:styleId="a5">
    <w:name w:val="page number"/>
    <w:basedOn w:val="a0"/>
    <w:rsid w:val="00EB2865"/>
  </w:style>
  <w:style w:type="paragraph" w:styleId="a6">
    <w:name w:val="Balloon Text"/>
    <w:basedOn w:val="a"/>
    <w:link w:val="a7"/>
    <w:uiPriority w:val="99"/>
    <w:semiHidden/>
    <w:unhideWhenUsed/>
    <w:rsid w:val="00BA17B2"/>
    <w:rPr>
      <w:rFonts w:ascii="Tahoma" w:hAnsi="Tahoma" w:cs="Tahoma"/>
      <w:sz w:val="16"/>
      <w:szCs w:val="16"/>
    </w:rPr>
  </w:style>
  <w:style w:type="character" w:customStyle="1" w:styleId="a7">
    <w:name w:val="Текст выноски Знак"/>
    <w:basedOn w:val="a0"/>
    <w:link w:val="a6"/>
    <w:uiPriority w:val="99"/>
    <w:semiHidden/>
    <w:rsid w:val="00BA17B2"/>
    <w:rPr>
      <w:rFonts w:ascii="Tahoma" w:eastAsia="Times New Roman" w:hAnsi="Tahoma" w:cs="Tahoma"/>
      <w:sz w:val="16"/>
      <w:szCs w:val="16"/>
      <w:lang w:eastAsia="ru-RU"/>
    </w:rPr>
  </w:style>
  <w:style w:type="character" w:styleId="HTML">
    <w:name w:val="HTML Typewriter"/>
    <w:basedOn w:val="a0"/>
    <w:rsid w:val="009607D5"/>
    <w:rPr>
      <w:rFonts w:ascii="Courier New" w:hAnsi="Courier New" w:cs="Courier New"/>
      <w:sz w:val="20"/>
      <w:szCs w:val="20"/>
    </w:rPr>
  </w:style>
  <w:style w:type="paragraph" w:styleId="a8">
    <w:name w:val="List Paragraph"/>
    <w:basedOn w:val="a"/>
    <w:uiPriority w:val="34"/>
    <w:qFormat/>
    <w:rsid w:val="009607D5"/>
    <w:pPr>
      <w:ind w:left="720"/>
      <w:contextualSpacing/>
    </w:pPr>
  </w:style>
  <w:style w:type="paragraph" w:styleId="a9">
    <w:name w:val="No Spacing"/>
    <w:uiPriority w:val="99"/>
    <w:qFormat/>
    <w:rsid w:val="009607D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28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EB2865"/>
    <w:pPr>
      <w:tabs>
        <w:tab w:val="center" w:pos="4677"/>
        <w:tab w:val="right" w:pos="9355"/>
      </w:tabs>
    </w:pPr>
  </w:style>
  <w:style w:type="character" w:customStyle="1" w:styleId="a4">
    <w:name w:val="Нижний колонтитул Знак"/>
    <w:basedOn w:val="a0"/>
    <w:link w:val="a3"/>
    <w:rsid w:val="00EB2865"/>
    <w:rPr>
      <w:rFonts w:ascii="Times New Roman" w:eastAsia="Times New Roman" w:hAnsi="Times New Roman" w:cs="Times New Roman"/>
      <w:sz w:val="24"/>
      <w:szCs w:val="24"/>
      <w:lang w:eastAsia="ru-RU"/>
    </w:rPr>
  </w:style>
  <w:style w:type="character" w:styleId="a5">
    <w:name w:val="page number"/>
    <w:basedOn w:val="a0"/>
    <w:rsid w:val="00EB2865"/>
  </w:style>
  <w:style w:type="paragraph" w:styleId="a6">
    <w:name w:val="Balloon Text"/>
    <w:basedOn w:val="a"/>
    <w:link w:val="a7"/>
    <w:uiPriority w:val="99"/>
    <w:semiHidden/>
    <w:unhideWhenUsed/>
    <w:rsid w:val="00BA17B2"/>
    <w:rPr>
      <w:rFonts w:ascii="Tahoma" w:hAnsi="Tahoma" w:cs="Tahoma"/>
      <w:sz w:val="16"/>
      <w:szCs w:val="16"/>
    </w:rPr>
  </w:style>
  <w:style w:type="character" w:customStyle="1" w:styleId="a7">
    <w:name w:val="Текст выноски Знак"/>
    <w:basedOn w:val="a0"/>
    <w:link w:val="a6"/>
    <w:uiPriority w:val="99"/>
    <w:semiHidden/>
    <w:rsid w:val="00BA17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75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CityLine09</dc:creator>
  <cp:keywords/>
  <dc:description/>
  <cp:lastModifiedBy>Сергей</cp:lastModifiedBy>
  <cp:revision>16</cp:revision>
  <cp:lastPrinted>2014-04-14T07:30:00Z</cp:lastPrinted>
  <dcterms:created xsi:type="dcterms:W3CDTF">2014-03-03T12:41:00Z</dcterms:created>
  <dcterms:modified xsi:type="dcterms:W3CDTF">2014-04-14T07:30:00Z</dcterms:modified>
</cp:coreProperties>
</file>