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5" w:rsidRPr="00B379AC" w:rsidRDefault="00D66355" w:rsidP="00D66355">
      <w:pPr>
        <w:pStyle w:val="a3"/>
        <w:jc w:val="right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Приложение 2</w:t>
      </w:r>
    </w:p>
    <w:p w:rsidR="00D66355" w:rsidRPr="00B379AC" w:rsidRDefault="00D66355" w:rsidP="00D66355">
      <w:pPr>
        <w:pStyle w:val="ConsPlusTitle"/>
        <w:jc w:val="right"/>
        <w:rPr>
          <w:b w:val="0"/>
          <w:color w:val="000000"/>
          <w:sz w:val="22"/>
          <w:szCs w:val="22"/>
        </w:rPr>
      </w:pPr>
      <w:r w:rsidRPr="00B379AC">
        <w:rPr>
          <w:b w:val="0"/>
          <w:color w:val="000000"/>
        </w:rPr>
        <w:t>к Решению Собрания депутатов</w:t>
      </w:r>
      <w:r w:rsidRPr="00B379AC">
        <w:rPr>
          <w:b w:val="0"/>
          <w:color w:val="000000"/>
        </w:rPr>
        <w:br/>
        <w:t>Старочеркасского сельского поселения Аксайского района</w:t>
      </w:r>
      <w:r w:rsidRPr="00B379AC">
        <w:rPr>
          <w:b w:val="0"/>
          <w:color w:val="000000"/>
        </w:rPr>
        <w:br/>
      </w:r>
      <w:r w:rsidRPr="00B379AC">
        <w:rPr>
          <w:b w:val="0"/>
          <w:color w:val="000000"/>
          <w:sz w:val="22"/>
          <w:szCs w:val="22"/>
        </w:rPr>
        <w:t>«</w:t>
      </w:r>
      <w:r w:rsidRPr="00B379AC">
        <w:rPr>
          <w:b w:val="0"/>
          <w:bCs w:val="0"/>
          <w:color w:val="000000"/>
          <w:sz w:val="22"/>
          <w:szCs w:val="22"/>
        </w:rPr>
        <w:t>Об утверждении</w:t>
      </w:r>
      <w:r w:rsidRPr="00B379AC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  <w:r w:rsidRPr="00B379AC">
        <w:rPr>
          <w:b w:val="0"/>
          <w:color w:val="000000"/>
          <w:sz w:val="22"/>
          <w:szCs w:val="22"/>
        </w:rPr>
        <w:t xml:space="preserve"> порядка организации и осуществления</w:t>
      </w:r>
    </w:p>
    <w:p w:rsidR="00D66355" w:rsidRPr="00B379AC" w:rsidRDefault="00D66355" w:rsidP="00D66355">
      <w:pPr>
        <w:pStyle w:val="ConsPlusTitle"/>
        <w:jc w:val="right"/>
        <w:rPr>
          <w:b w:val="0"/>
          <w:color w:val="000000"/>
          <w:sz w:val="22"/>
          <w:szCs w:val="22"/>
        </w:rPr>
      </w:pPr>
      <w:r w:rsidRPr="00B379AC">
        <w:rPr>
          <w:b w:val="0"/>
          <w:color w:val="000000"/>
          <w:sz w:val="22"/>
          <w:szCs w:val="22"/>
        </w:rPr>
        <w:t xml:space="preserve"> муниципального жилищного контроля на территории </w:t>
      </w:r>
    </w:p>
    <w:p w:rsidR="00D66355" w:rsidRPr="00B379AC" w:rsidRDefault="00D66355" w:rsidP="00D66355">
      <w:pPr>
        <w:pStyle w:val="ConsPlusTitle"/>
        <w:jc w:val="right"/>
        <w:rPr>
          <w:b w:val="0"/>
          <w:color w:val="000000"/>
          <w:sz w:val="22"/>
          <w:szCs w:val="22"/>
        </w:rPr>
      </w:pPr>
      <w:r w:rsidRPr="00B379AC">
        <w:rPr>
          <w:b w:val="0"/>
          <w:color w:val="000000"/>
          <w:sz w:val="22"/>
          <w:szCs w:val="22"/>
        </w:rPr>
        <w:t>Старочеркасского сельского поселения</w:t>
      </w:r>
    </w:p>
    <w:p w:rsidR="00D66355" w:rsidRPr="00B379AC" w:rsidRDefault="00D66355" w:rsidP="00D66355">
      <w:pPr>
        <w:pStyle w:val="ConsPlusTitle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</w:rPr>
        <w:t xml:space="preserve">№7 </w:t>
      </w:r>
      <w:r w:rsidRPr="00B379AC">
        <w:rPr>
          <w:b w:val="0"/>
          <w:color w:val="000000"/>
        </w:rPr>
        <w:t xml:space="preserve"> от</w:t>
      </w:r>
      <w:r>
        <w:rPr>
          <w:b w:val="0"/>
          <w:color w:val="000000"/>
        </w:rPr>
        <w:t xml:space="preserve"> 27</w:t>
      </w:r>
      <w:r w:rsidRPr="00B379AC">
        <w:rPr>
          <w:b w:val="0"/>
          <w:color w:val="000000"/>
        </w:rPr>
        <w:t xml:space="preserve"> мая 2013г</w:t>
      </w:r>
    </w:p>
    <w:p w:rsidR="00D66355" w:rsidRPr="00B379AC" w:rsidRDefault="00D66355" w:rsidP="00D66355">
      <w:pPr>
        <w:jc w:val="both"/>
        <w:rPr>
          <w:color w:val="000000"/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D66355" w:rsidRPr="00B379AC" w:rsidTr="00D61342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D66355" w:rsidRPr="00B379AC" w:rsidTr="00D61342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vMerge w:val="restart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D66355" w:rsidRPr="00B379AC" w:rsidTr="00D61342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(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7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(дата составления акта)</w:t>
            </w:r>
          </w:p>
        </w:tc>
      </w:tr>
      <w:tr w:rsidR="00D66355" w:rsidRPr="00B379AC" w:rsidTr="00D61342">
        <w:trPr>
          <w:jc w:val="right"/>
        </w:trPr>
        <w:tc>
          <w:tcPr>
            <w:tcW w:w="498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rPr>
          <w:jc w:val="right"/>
        </w:trPr>
        <w:tc>
          <w:tcPr>
            <w:tcW w:w="498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(время составления акта)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lang w:val="en-US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jc w:val="center"/>
        <w:rPr>
          <w:rFonts w:ascii="Times New Roman" w:hAnsi="Times New Roman"/>
          <w:b/>
          <w:bCs/>
          <w:color w:val="000000"/>
          <w:spacing w:val="40"/>
          <w:sz w:val="30"/>
          <w:szCs w:val="30"/>
        </w:rPr>
      </w:pPr>
      <w:r w:rsidRPr="00B379AC">
        <w:rPr>
          <w:rFonts w:ascii="Times New Roman" w:hAnsi="Times New Roman"/>
          <w:b/>
          <w:bCs/>
          <w:color w:val="000000"/>
          <w:spacing w:val="40"/>
          <w:sz w:val="30"/>
          <w:szCs w:val="30"/>
        </w:rPr>
        <w:t>АКТ ПРОВЕРКИ</w:t>
      </w:r>
    </w:p>
    <w:p w:rsidR="00D66355" w:rsidRPr="00B379AC" w:rsidRDefault="00D66355" w:rsidP="00D66355">
      <w:pPr>
        <w:pStyle w:val="a3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B379AC">
        <w:rPr>
          <w:rFonts w:ascii="Times New Roman" w:hAnsi="Times New Roman"/>
          <w:b/>
          <w:bCs/>
          <w:color w:val="000000"/>
          <w:sz w:val="30"/>
          <w:szCs w:val="30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D66355" w:rsidRPr="00B379AC" w:rsidTr="00D61342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379AC">
              <w:rPr>
                <w:rFonts w:ascii="Times New Roman" w:hAnsi="Times New Roman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 w:rsidR="00D66355" w:rsidRPr="00B379AC" w:rsidRDefault="00D66355" w:rsidP="00D6635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D66355" w:rsidRPr="00B379AC" w:rsidTr="00D61342">
        <w:tc>
          <w:tcPr>
            <w:tcW w:w="2268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По адресу/адресам: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blPrEx>
          <w:tblBorders>
            <w:bottom w:val="none" w:sz="0" w:space="0" w:color="auto"/>
          </w:tblBorders>
        </w:tblPrEx>
        <w:tc>
          <w:tcPr>
            <w:tcW w:w="2268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937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(место проведения проверки)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  <w:gridCol w:w="189"/>
        <w:gridCol w:w="5711"/>
        <w:gridCol w:w="2604"/>
      </w:tblGrid>
      <w:tr w:rsidR="00D66355" w:rsidRPr="00B379AC" w:rsidTr="00D61342">
        <w:tc>
          <w:tcPr>
            <w:tcW w:w="1701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D66355" w:rsidRPr="00B379AC" w:rsidTr="00D61342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проверка в отношении:</w:t>
            </w:r>
          </w:p>
        </w:tc>
      </w:tr>
      <w:tr w:rsidR="00D66355" w:rsidRPr="00B379AC" w:rsidTr="00D61342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(плановая/внеплановая, документарная/выездная)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D66355" w:rsidRPr="00B379AC" w:rsidTr="00D61342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Дата и время проведения проверки:</w:t>
      </w: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D66355" w:rsidRPr="00B379AC" w:rsidTr="00D61342">
        <w:trPr>
          <w:jc w:val="right"/>
        </w:trPr>
        <w:tc>
          <w:tcPr>
            <w:tcW w:w="211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8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D66355" w:rsidRPr="00B379AC" w:rsidTr="00D61342">
        <w:trPr>
          <w:jc w:val="right"/>
        </w:trPr>
        <w:tc>
          <w:tcPr>
            <w:tcW w:w="211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8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14"/>
          <w:szCs w:val="14"/>
        </w:rPr>
      </w:pPr>
      <w:r w:rsidRPr="00B379AC">
        <w:rPr>
          <w:rFonts w:ascii="Times New Roman" w:hAnsi="Times New Roman"/>
          <w:color w:val="000000"/>
          <w:sz w:val="14"/>
          <w:szCs w:val="1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</w:t>
      </w:r>
      <w:r w:rsidRPr="00B379AC">
        <w:rPr>
          <w:rFonts w:ascii="Times New Roman" w:hAnsi="Times New Roman"/>
          <w:color w:val="000000"/>
          <w:sz w:val="14"/>
          <w:szCs w:val="14"/>
        </w:rPr>
        <w:t>я</w:t>
      </w:r>
      <w:r w:rsidRPr="00B379AC">
        <w:rPr>
          <w:rFonts w:ascii="Times New Roman" w:hAnsi="Times New Roman"/>
          <w:color w:val="000000"/>
          <w:sz w:val="14"/>
          <w:szCs w:val="14"/>
        </w:rPr>
        <w:t>тельности индивидуального предпринимателя по нескольким адресам)</w:t>
      </w: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2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5899"/>
      </w:tblGrid>
      <w:tr w:rsidR="00D66355" w:rsidRPr="00B379AC" w:rsidTr="00D61342">
        <w:tc>
          <w:tcPr>
            <w:tcW w:w="4326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Общая продолжительность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(рабочих дней/часов)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8399"/>
      </w:tblGrid>
      <w:tr w:rsidR="00D66355" w:rsidRPr="00B379AC" w:rsidTr="00D61342">
        <w:tc>
          <w:tcPr>
            <w:tcW w:w="1806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  <w:r w:rsidRPr="00B379AC">
        <w:rPr>
          <w:rFonts w:ascii="Times New Roman" w:hAnsi="Times New Roman"/>
          <w:color w:val="000000"/>
        </w:rPr>
        <w:t xml:space="preserve">С копией распоряжения/приказа о проведении проверки ознакомлен(ы): </w:t>
      </w:r>
      <w:r w:rsidRPr="00B379AC">
        <w:rPr>
          <w:rFonts w:ascii="Times New Roman" w:hAnsi="Times New Roman"/>
          <w:color w:val="000000"/>
          <w:sz w:val="16"/>
          <w:szCs w:val="16"/>
        </w:rPr>
        <w:t>(заполняется при проведении</w:t>
      </w:r>
      <w:r w:rsidRPr="00B379AC">
        <w:rPr>
          <w:rFonts w:ascii="Times New Roman" w:hAnsi="Times New Roman"/>
          <w:color w:val="000000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35"/>
      </w:tblGrid>
      <w:tr w:rsidR="00D66355" w:rsidRPr="00B379AC" w:rsidTr="00D61342">
        <w:tc>
          <w:tcPr>
            <w:tcW w:w="1470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79AC">
              <w:rPr>
                <w:rFonts w:ascii="Times New Roman" w:hAnsi="Times New Roman"/>
                <w:color w:val="000000"/>
                <w:sz w:val="16"/>
                <w:szCs w:val="16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(фамилии, инициалы, подпись, дата, время)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Дата и номер решения прокурора (его заместителя) о согласовании проведения проверки:</w:t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D66355" w:rsidRPr="00B379AC" w:rsidTr="00D61342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(заполняется в случае необходимости согласования проверки с органами прокуратуры)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6411"/>
      </w:tblGrid>
      <w:tr w:rsidR="00D66355" w:rsidRPr="00B379AC" w:rsidTr="00D61342">
        <w:tc>
          <w:tcPr>
            <w:tcW w:w="379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lastRenderedPageBreak/>
              <w:t>Лицо(а), проводившее проверку: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(фамилия, имя, отчество (последнее —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56"/>
        <w:gridCol w:w="5249"/>
      </w:tblGrid>
      <w:tr w:rsidR="00D66355" w:rsidRPr="00B379AC" w:rsidTr="00D61342">
        <w:tc>
          <w:tcPr>
            <w:tcW w:w="4956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пров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дения проверки члена саморегулируемой организации), присутствовавших при проведении мероприятий по проверке)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В ходе проведения проверки:</w:t>
      </w: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  <w:r w:rsidRPr="00B379AC">
        <w:rPr>
          <w:rFonts w:ascii="Times New Roman" w:hAnsi="Times New Roman"/>
          <w:color w:val="000000"/>
        </w:rPr>
        <w:t>выявлены нарушения обязательных требований или требований, установленных м</w:t>
      </w:r>
      <w:r w:rsidRPr="00B379AC">
        <w:rPr>
          <w:rFonts w:ascii="Times New Roman" w:hAnsi="Times New Roman"/>
          <w:color w:val="000000"/>
        </w:rPr>
        <w:t>у</w:t>
      </w:r>
      <w:r w:rsidRPr="00B379AC">
        <w:rPr>
          <w:rFonts w:ascii="Times New Roman" w:hAnsi="Times New Roman"/>
          <w:color w:val="000000"/>
        </w:rPr>
        <w:t>ниципальными правовыми актами (с указанием положений (нормативных) правовых ак-</w:t>
      </w:r>
      <w:r w:rsidRPr="00B379AC">
        <w:rPr>
          <w:rFonts w:ascii="Times New Roman" w:hAnsi="Times New Roman"/>
          <w:color w:val="000000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561"/>
      </w:tblGrid>
      <w:tr w:rsidR="00D66355" w:rsidRPr="00B379AC" w:rsidTr="00D61342">
        <w:tc>
          <w:tcPr>
            <w:tcW w:w="64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тов):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  <w:r w:rsidRPr="00B379AC">
        <w:rPr>
          <w:rFonts w:ascii="Times New Roman" w:hAnsi="Times New Roman"/>
          <w:color w:val="000000"/>
        </w:rPr>
        <w:t>выявлены несоответствия сведений, содержащихся в уведомлении о начале осущес</w:t>
      </w:r>
      <w:r w:rsidRPr="00B379AC">
        <w:rPr>
          <w:rFonts w:ascii="Times New Roman" w:hAnsi="Times New Roman"/>
          <w:color w:val="000000"/>
        </w:rPr>
        <w:t>т</w:t>
      </w:r>
      <w:r w:rsidRPr="00B379AC">
        <w:rPr>
          <w:rFonts w:ascii="Times New Roman" w:hAnsi="Times New Roman"/>
          <w:color w:val="000000"/>
        </w:rPr>
        <w:t>вления отдельных видов предпринимательской деятельности, обязательным требов</w:t>
      </w:r>
      <w:r w:rsidRPr="00B379AC">
        <w:rPr>
          <w:rFonts w:ascii="Times New Roman" w:hAnsi="Times New Roman"/>
          <w:color w:val="000000"/>
        </w:rPr>
        <w:t>а</w:t>
      </w:r>
      <w:r w:rsidRPr="00B379AC">
        <w:rPr>
          <w:rFonts w:ascii="Times New Roman" w:hAnsi="Times New Roman"/>
          <w:color w:val="000000"/>
        </w:rPr>
        <w:t>ниям</w:t>
      </w:r>
      <w:r w:rsidRPr="00B379AC">
        <w:rPr>
          <w:rFonts w:ascii="Times New Roman" w:hAnsi="Times New Roman"/>
          <w:color w:val="000000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51"/>
        <w:gridCol w:w="3654"/>
      </w:tblGrid>
      <w:tr w:rsidR="00D66355" w:rsidRPr="00B379AC" w:rsidTr="00D61342">
        <w:tc>
          <w:tcPr>
            <w:tcW w:w="6551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(с указанием положений (нормативных) правовых актов):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  <w:r w:rsidRPr="00B379AC">
        <w:rPr>
          <w:rFonts w:ascii="Times New Roman" w:hAnsi="Times New Roman"/>
          <w:color w:val="000000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предпи-</w:t>
      </w:r>
      <w:r w:rsidRPr="00B379AC">
        <w:rPr>
          <w:rFonts w:ascii="Times New Roman" w:hAnsi="Times New Roman"/>
          <w:color w:val="000000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253"/>
      </w:tblGrid>
      <w:tr w:rsidR="00D66355" w:rsidRPr="00B379AC" w:rsidTr="00D61342">
        <w:tc>
          <w:tcPr>
            <w:tcW w:w="952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саний):</w:t>
            </w:r>
          </w:p>
        </w:tc>
        <w:tc>
          <w:tcPr>
            <w:tcW w:w="9253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17"/>
      </w:tblGrid>
      <w:tr w:rsidR="00D66355" w:rsidRPr="00B379AC" w:rsidTr="00D61342">
        <w:tc>
          <w:tcPr>
            <w:tcW w:w="3388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нарушений не выявлено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824"/>
      </w:tblGrid>
      <w:tr w:rsidR="00D66355" w:rsidRPr="00B379AC" w:rsidTr="00D61342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Журнал учета проверок юридического лица, индивидуального предпринимателя, провод</w:t>
      </w:r>
      <w:r w:rsidRPr="00B379AC">
        <w:rPr>
          <w:rFonts w:ascii="Times New Roman" w:hAnsi="Times New Roman"/>
          <w:color w:val="000000"/>
        </w:rPr>
        <w:t>и</w:t>
      </w:r>
      <w:r w:rsidRPr="00B379AC">
        <w:rPr>
          <w:rFonts w:ascii="Times New Roman" w:hAnsi="Times New Roman"/>
          <w:color w:val="000000"/>
        </w:rPr>
        <w:t>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824"/>
      </w:tblGrid>
      <w:tr w:rsidR="00D66355" w:rsidRPr="00B379AC" w:rsidTr="00D61342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  <w:r w:rsidRPr="00B379AC">
        <w:rPr>
          <w:rFonts w:ascii="Times New Roman" w:hAnsi="Times New Roman"/>
          <w:color w:val="000000"/>
        </w:rPr>
        <w:br w:type="page"/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468"/>
      </w:tblGrid>
      <w:tr w:rsidR="00D66355" w:rsidRPr="00B379AC" w:rsidTr="00D61342">
        <w:tc>
          <w:tcPr>
            <w:tcW w:w="3724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lastRenderedPageBreak/>
              <w:t>Прилагаемые к акту документы: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10"/>
      </w:tblGrid>
      <w:tr w:rsidR="00D66355" w:rsidRPr="00B379AC" w:rsidTr="00D61342">
        <w:tc>
          <w:tcPr>
            <w:tcW w:w="4382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4382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lang w:val="en-US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  <w:r w:rsidRPr="00B379AC">
        <w:rPr>
          <w:rFonts w:ascii="Times New Roman" w:hAnsi="Times New Roman"/>
          <w:color w:val="000000"/>
        </w:rPr>
        <w:t>С актом проверки ознакомлен(а), копию акта со всеми приложениями получил(а):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2"/>
      </w:tblGrid>
      <w:tr w:rsidR="00D66355" w:rsidRPr="00B379AC" w:rsidTr="00D61342">
        <w:tc>
          <w:tcPr>
            <w:tcW w:w="10192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10192" w:type="dxa"/>
            <w:tcBorders>
              <w:top w:val="single" w:sz="4" w:space="0" w:color="auto"/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33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D66355" w:rsidRPr="00B379AC" w:rsidTr="00D61342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D66355" w:rsidRPr="00B379AC" w:rsidTr="00D61342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5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512"/>
      </w:tblGrid>
      <w:tr w:rsidR="00D66355" w:rsidRPr="00B379AC" w:rsidTr="00D61342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(</w:t>
            </w: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подпись)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</w:rPr>
      </w:pP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4341"/>
      </w:tblGrid>
      <w:tr w:rsidR="00D66355" w:rsidRPr="00B379AC" w:rsidTr="00D61342">
        <w:tc>
          <w:tcPr>
            <w:tcW w:w="5851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379AC">
              <w:rPr>
                <w:rFonts w:ascii="Times New Roman" w:hAnsi="Times New Roman"/>
                <w:color w:val="000000"/>
              </w:rPr>
              <w:t>Пометка об отказе ознакомления с актом проверки: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D66355" w:rsidRPr="00B379AC" w:rsidTr="00D61342">
        <w:tc>
          <w:tcPr>
            <w:tcW w:w="5851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41" w:type="dxa"/>
            <w:tcBorders>
              <w:bottom w:val="nil"/>
            </w:tcBorders>
            <w:vAlign w:val="bottom"/>
          </w:tcPr>
          <w:p w:rsidR="00D66355" w:rsidRPr="00B379AC" w:rsidRDefault="00D66355" w:rsidP="00D61342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79AC">
              <w:rPr>
                <w:rFonts w:ascii="Times New Roman" w:hAnsi="Times New Roman"/>
                <w:color w:val="000000"/>
                <w:sz w:val="14"/>
                <w:szCs w:val="14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p w:rsidR="00D66355" w:rsidRPr="00B379AC" w:rsidRDefault="00D66355" w:rsidP="00D6635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5E98" w:rsidRDefault="00D66355"/>
    <w:sectPr w:rsidR="00B75E98" w:rsidSect="00C74CA5">
      <w:pgSz w:w="11906" w:h="16838"/>
      <w:pgMar w:top="53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355"/>
    <w:rsid w:val="00030C21"/>
    <w:rsid w:val="00344C42"/>
    <w:rsid w:val="004D1DA0"/>
    <w:rsid w:val="0095129A"/>
    <w:rsid w:val="00D66355"/>
    <w:rsid w:val="00D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3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6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2017-04-12T05:10:00Z</dcterms:created>
  <dcterms:modified xsi:type="dcterms:W3CDTF">2017-04-12T05:10:00Z</dcterms:modified>
</cp:coreProperties>
</file>