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D8" w:rsidRDefault="00A521D8" w:rsidP="00A521D8">
      <w:pPr>
        <w:pStyle w:val="a7"/>
        <w:ind w:left="180" w:right="0" w:firstLine="0"/>
      </w:pPr>
    </w:p>
    <w:p w:rsidR="00A521D8" w:rsidRDefault="00A521D8" w:rsidP="00A521D8">
      <w:pPr>
        <w:pStyle w:val="a7"/>
        <w:ind w:left="180" w:right="0" w:firstLine="0"/>
      </w:pPr>
      <w:r>
        <w:t>3) Приложение 3 «Источники финансирования дефицита бюджета поселения на 20</w:t>
      </w:r>
      <w:r w:rsidRPr="00F50C8D">
        <w:t>1</w:t>
      </w:r>
      <w:r>
        <w:t>4 год» изложить в следующей редакции:</w:t>
      </w:r>
    </w:p>
    <w:p w:rsidR="00A521D8" w:rsidRDefault="00A521D8" w:rsidP="00A521D8">
      <w:pPr>
        <w:pStyle w:val="a7"/>
        <w:ind w:left="180" w:right="0" w:firstLine="0"/>
      </w:pPr>
    </w:p>
    <w:tbl>
      <w:tblPr>
        <w:tblW w:w="8880" w:type="dxa"/>
        <w:tblInd w:w="93" w:type="dxa"/>
        <w:tblLook w:val="0000"/>
      </w:tblPr>
      <w:tblGrid>
        <w:gridCol w:w="2320"/>
        <w:gridCol w:w="5260"/>
        <w:gridCol w:w="1308"/>
      </w:tblGrid>
      <w:tr w:rsidR="00A521D8" w:rsidTr="00D61342">
        <w:trPr>
          <w:trHeight w:val="255"/>
        </w:trPr>
        <w:tc>
          <w:tcPr>
            <w:tcW w:w="2320" w:type="dxa"/>
            <w:tcBorders>
              <w:top w:val="nil"/>
              <w:left w:val="nil"/>
              <w:bottom w:val="nil"/>
              <w:right w:val="nil"/>
            </w:tcBorders>
            <w:shd w:val="clear" w:color="auto" w:fill="auto"/>
            <w:noWrap/>
            <w:vAlign w:val="bottom"/>
          </w:tcPr>
          <w:p w:rsidR="00A521D8" w:rsidRDefault="00A521D8" w:rsidP="00D61342">
            <w:pPr>
              <w:rPr>
                <w:sz w:val="20"/>
                <w:szCs w:val="20"/>
              </w:rPr>
            </w:pPr>
          </w:p>
        </w:tc>
        <w:tc>
          <w:tcPr>
            <w:tcW w:w="6560" w:type="dxa"/>
            <w:gridSpan w:val="2"/>
            <w:tcBorders>
              <w:top w:val="nil"/>
              <w:left w:val="nil"/>
              <w:bottom w:val="nil"/>
              <w:right w:val="nil"/>
            </w:tcBorders>
            <w:shd w:val="clear" w:color="auto" w:fill="auto"/>
            <w:noWrap/>
            <w:vAlign w:val="bottom"/>
          </w:tcPr>
          <w:p w:rsidR="00A521D8" w:rsidRDefault="00A521D8" w:rsidP="00D61342">
            <w:pPr>
              <w:jc w:val="right"/>
              <w:rPr>
                <w:b/>
                <w:bCs/>
                <w:sz w:val="20"/>
                <w:szCs w:val="20"/>
              </w:rPr>
            </w:pPr>
            <w:r>
              <w:rPr>
                <w:b/>
                <w:bCs/>
                <w:sz w:val="20"/>
                <w:szCs w:val="20"/>
              </w:rPr>
              <w:t>Приложение 3</w:t>
            </w:r>
          </w:p>
        </w:tc>
      </w:tr>
      <w:tr w:rsidR="00A521D8" w:rsidTr="00D61342">
        <w:trPr>
          <w:trHeight w:val="1605"/>
        </w:trPr>
        <w:tc>
          <w:tcPr>
            <w:tcW w:w="2320" w:type="dxa"/>
            <w:tcBorders>
              <w:top w:val="nil"/>
              <w:left w:val="nil"/>
              <w:bottom w:val="nil"/>
              <w:right w:val="nil"/>
            </w:tcBorders>
            <w:shd w:val="clear" w:color="auto" w:fill="auto"/>
            <w:noWrap/>
            <w:vAlign w:val="bottom"/>
          </w:tcPr>
          <w:p w:rsidR="00A521D8" w:rsidRDefault="00A521D8" w:rsidP="00D61342">
            <w:pPr>
              <w:rPr>
                <w:rFonts w:ascii="Times New Roman CYR" w:hAnsi="Times New Roman CYR" w:cs="Times New Roman CYR"/>
                <w:sz w:val="28"/>
                <w:szCs w:val="28"/>
              </w:rPr>
            </w:pPr>
          </w:p>
        </w:tc>
        <w:tc>
          <w:tcPr>
            <w:tcW w:w="6560" w:type="dxa"/>
            <w:gridSpan w:val="2"/>
            <w:tcBorders>
              <w:top w:val="nil"/>
              <w:left w:val="nil"/>
              <w:bottom w:val="nil"/>
              <w:right w:val="nil"/>
            </w:tcBorders>
            <w:shd w:val="clear" w:color="auto" w:fill="auto"/>
            <w:vAlign w:val="bottom"/>
          </w:tcPr>
          <w:p w:rsidR="00A521D8" w:rsidRDefault="00A521D8" w:rsidP="00D61342">
            <w:pPr>
              <w:jc w:val="right"/>
              <w:rPr>
                <w:rFonts w:ascii="Times New Roman CYR" w:hAnsi="Times New Roman CYR" w:cs="Times New Roman CYR"/>
                <w:sz w:val="20"/>
                <w:szCs w:val="20"/>
              </w:rPr>
            </w:pPr>
            <w:r>
              <w:rPr>
                <w:rFonts w:ascii="Times New Roman CYR" w:hAnsi="Times New Roman CYR" w:cs="Times New Roman CYR"/>
                <w:sz w:val="20"/>
                <w:szCs w:val="20"/>
              </w:rPr>
              <w:t>к Решению Собрания депутатов                                                                           Старочеркасского сельского поселения</w:t>
            </w:r>
            <w:r>
              <w:rPr>
                <w:rFonts w:ascii="Times New Roman CYR" w:hAnsi="Times New Roman CYR" w:cs="Times New Roman CYR"/>
                <w:sz w:val="20"/>
                <w:szCs w:val="20"/>
              </w:rPr>
              <w:br/>
              <w:t>«О бюджете Старочеркасского сельского                                                       поселения Аксайского района на 2014 год</w:t>
            </w:r>
            <w:r>
              <w:rPr>
                <w:rFonts w:ascii="Times New Roman CYR" w:hAnsi="Times New Roman CYR" w:cs="Times New Roman CYR"/>
                <w:sz w:val="20"/>
                <w:szCs w:val="20"/>
              </w:rPr>
              <w:br/>
              <w:t>и на плановый период 2015 и 2016 годов»                                                             №48 от 23 декабря 2013 года</w:t>
            </w:r>
          </w:p>
        </w:tc>
      </w:tr>
      <w:tr w:rsidR="00A521D8" w:rsidTr="00D61342">
        <w:trPr>
          <w:trHeight w:val="255"/>
        </w:trPr>
        <w:tc>
          <w:tcPr>
            <w:tcW w:w="2320" w:type="dxa"/>
            <w:tcBorders>
              <w:top w:val="nil"/>
              <w:left w:val="nil"/>
              <w:bottom w:val="nil"/>
              <w:right w:val="nil"/>
            </w:tcBorders>
            <w:shd w:val="clear" w:color="auto" w:fill="auto"/>
            <w:noWrap/>
            <w:vAlign w:val="bottom"/>
          </w:tcPr>
          <w:p w:rsidR="00A521D8" w:rsidRDefault="00A521D8" w:rsidP="00D61342">
            <w:pPr>
              <w:rPr>
                <w:rFonts w:ascii="Times New Roman CYR" w:hAnsi="Times New Roman CYR" w:cs="Times New Roman CYR"/>
                <w:sz w:val="28"/>
                <w:szCs w:val="28"/>
              </w:rPr>
            </w:pPr>
          </w:p>
        </w:tc>
        <w:tc>
          <w:tcPr>
            <w:tcW w:w="5260" w:type="dxa"/>
            <w:tcBorders>
              <w:top w:val="nil"/>
              <w:left w:val="nil"/>
              <w:bottom w:val="nil"/>
              <w:right w:val="nil"/>
            </w:tcBorders>
            <w:shd w:val="clear" w:color="auto" w:fill="auto"/>
            <w:noWrap/>
            <w:vAlign w:val="bottom"/>
          </w:tcPr>
          <w:p w:rsidR="00A521D8" w:rsidRDefault="00A521D8" w:rsidP="00D61342">
            <w:pPr>
              <w:rPr>
                <w:rFonts w:ascii="Times New Roman CYR" w:hAnsi="Times New Roman CYR" w:cs="Times New Roman CYR"/>
                <w:sz w:val="28"/>
                <w:szCs w:val="28"/>
              </w:rPr>
            </w:pPr>
          </w:p>
        </w:tc>
        <w:tc>
          <w:tcPr>
            <w:tcW w:w="1300" w:type="dxa"/>
            <w:tcBorders>
              <w:top w:val="nil"/>
              <w:left w:val="nil"/>
              <w:bottom w:val="nil"/>
              <w:right w:val="nil"/>
            </w:tcBorders>
            <w:shd w:val="clear" w:color="auto" w:fill="auto"/>
            <w:noWrap/>
            <w:vAlign w:val="bottom"/>
          </w:tcPr>
          <w:p w:rsidR="00A521D8" w:rsidRDefault="00A521D8" w:rsidP="00D61342">
            <w:pPr>
              <w:jc w:val="right"/>
              <w:rPr>
                <w:rFonts w:ascii="Times New Roman CYR" w:hAnsi="Times New Roman CYR" w:cs="Times New Roman CYR"/>
                <w:sz w:val="20"/>
                <w:szCs w:val="20"/>
              </w:rPr>
            </w:pPr>
          </w:p>
        </w:tc>
      </w:tr>
      <w:tr w:rsidR="00A521D8" w:rsidTr="00D61342">
        <w:trPr>
          <w:trHeight w:val="255"/>
        </w:trPr>
        <w:tc>
          <w:tcPr>
            <w:tcW w:w="8880" w:type="dxa"/>
            <w:gridSpan w:val="3"/>
            <w:tcBorders>
              <w:top w:val="nil"/>
              <w:left w:val="nil"/>
              <w:bottom w:val="nil"/>
              <w:right w:val="nil"/>
            </w:tcBorders>
            <w:shd w:val="clear" w:color="auto" w:fill="auto"/>
            <w:noWrap/>
            <w:vAlign w:val="bottom"/>
          </w:tcPr>
          <w:p w:rsidR="00A521D8" w:rsidRDefault="00A521D8" w:rsidP="00D61342">
            <w:pPr>
              <w:jc w:val="center"/>
              <w:rPr>
                <w:sz w:val="20"/>
                <w:szCs w:val="20"/>
              </w:rPr>
            </w:pPr>
            <w:r>
              <w:rPr>
                <w:sz w:val="20"/>
                <w:szCs w:val="20"/>
              </w:rPr>
              <w:t xml:space="preserve"> ИСТОЧНИКИ ФИНАНСИРОВАНИЯ ДЕФИЦИТА</w:t>
            </w:r>
          </w:p>
        </w:tc>
      </w:tr>
      <w:tr w:rsidR="00A521D8" w:rsidTr="00D61342">
        <w:trPr>
          <w:trHeight w:val="255"/>
        </w:trPr>
        <w:tc>
          <w:tcPr>
            <w:tcW w:w="8880" w:type="dxa"/>
            <w:gridSpan w:val="3"/>
            <w:tcBorders>
              <w:top w:val="nil"/>
              <w:left w:val="nil"/>
              <w:bottom w:val="nil"/>
              <w:right w:val="nil"/>
            </w:tcBorders>
            <w:shd w:val="clear" w:color="auto" w:fill="auto"/>
            <w:noWrap/>
            <w:vAlign w:val="bottom"/>
          </w:tcPr>
          <w:p w:rsidR="00A521D8" w:rsidRDefault="00A521D8" w:rsidP="00D61342">
            <w:pPr>
              <w:jc w:val="center"/>
              <w:rPr>
                <w:sz w:val="20"/>
                <w:szCs w:val="20"/>
              </w:rPr>
            </w:pPr>
            <w:r>
              <w:rPr>
                <w:sz w:val="20"/>
                <w:szCs w:val="20"/>
              </w:rPr>
              <w:t>БЮДЖЕТА ПОСЕЛЕНИЯ НА 2014 ГОД</w:t>
            </w:r>
          </w:p>
        </w:tc>
      </w:tr>
      <w:tr w:rsidR="00A521D8" w:rsidTr="00D61342">
        <w:trPr>
          <w:trHeight w:val="255"/>
        </w:trPr>
        <w:tc>
          <w:tcPr>
            <w:tcW w:w="2320" w:type="dxa"/>
            <w:tcBorders>
              <w:top w:val="nil"/>
              <w:left w:val="nil"/>
              <w:bottom w:val="nil"/>
              <w:right w:val="nil"/>
            </w:tcBorders>
            <w:shd w:val="clear" w:color="auto" w:fill="auto"/>
            <w:noWrap/>
            <w:vAlign w:val="bottom"/>
          </w:tcPr>
          <w:p w:rsidR="00A521D8" w:rsidRDefault="00A521D8" w:rsidP="00D61342">
            <w:pPr>
              <w:rPr>
                <w:sz w:val="20"/>
                <w:szCs w:val="20"/>
              </w:rPr>
            </w:pPr>
          </w:p>
        </w:tc>
        <w:tc>
          <w:tcPr>
            <w:tcW w:w="5260" w:type="dxa"/>
            <w:tcBorders>
              <w:top w:val="nil"/>
              <w:left w:val="nil"/>
              <w:bottom w:val="nil"/>
              <w:right w:val="nil"/>
            </w:tcBorders>
            <w:shd w:val="clear" w:color="auto" w:fill="auto"/>
            <w:noWrap/>
            <w:vAlign w:val="bottom"/>
          </w:tcPr>
          <w:p w:rsidR="00A521D8" w:rsidRDefault="00A521D8" w:rsidP="00D61342">
            <w:pPr>
              <w:rPr>
                <w:sz w:val="20"/>
                <w:szCs w:val="20"/>
              </w:rPr>
            </w:pPr>
          </w:p>
        </w:tc>
        <w:tc>
          <w:tcPr>
            <w:tcW w:w="1300" w:type="dxa"/>
            <w:tcBorders>
              <w:top w:val="nil"/>
              <w:left w:val="nil"/>
              <w:bottom w:val="nil"/>
              <w:right w:val="nil"/>
            </w:tcBorders>
            <w:shd w:val="clear" w:color="auto" w:fill="auto"/>
            <w:noWrap/>
            <w:vAlign w:val="bottom"/>
          </w:tcPr>
          <w:p w:rsidR="00A521D8" w:rsidRDefault="00A521D8" w:rsidP="00D61342">
            <w:pPr>
              <w:jc w:val="center"/>
              <w:rPr>
                <w:sz w:val="20"/>
                <w:szCs w:val="20"/>
              </w:rPr>
            </w:pPr>
            <w:r>
              <w:rPr>
                <w:sz w:val="20"/>
                <w:szCs w:val="20"/>
              </w:rPr>
              <w:t>(тыс.рублей)</w:t>
            </w:r>
          </w:p>
        </w:tc>
      </w:tr>
      <w:tr w:rsidR="00A521D8" w:rsidTr="00D61342">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 xml:space="preserve">Код </w:t>
            </w:r>
          </w:p>
        </w:tc>
        <w:tc>
          <w:tcPr>
            <w:tcW w:w="5260" w:type="dxa"/>
            <w:tcBorders>
              <w:top w:val="single" w:sz="4" w:space="0" w:color="auto"/>
              <w:left w:val="nil"/>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 xml:space="preserve">Наименование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Сумма</w:t>
            </w:r>
          </w:p>
        </w:tc>
      </w:tr>
      <w:tr w:rsidR="00A521D8" w:rsidTr="00D61342">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b/>
                <w:bCs/>
                <w:sz w:val="20"/>
                <w:szCs w:val="20"/>
              </w:rPr>
            </w:pPr>
            <w:r>
              <w:rPr>
                <w:b/>
                <w:bCs/>
                <w:sz w:val="20"/>
                <w:szCs w:val="20"/>
              </w:rPr>
              <w:t>01 00 00 00 00 0000 000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b/>
                <w:bCs/>
                <w:sz w:val="20"/>
                <w:szCs w:val="20"/>
              </w:rPr>
            </w:pPr>
            <w:r>
              <w:rPr>
                <w:b/>
                <w:bCs/>
                <w:sz w:val="20"/>
                <w:szCs w:val="20"/>
              </w:rPr>
              <w:t>ИСТОЧНИКИ ВНУТРЕННЕГО ФИНАНСИРОВАНИЯ ДЕФИЦИТОВ БЮДЖЕТОВ</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b/>
                <w:bCs/>
                <w:sz w:val="20"/>
                <w:szCs w:val="20"/>
              </w:rPr>
            </w:pPr>
            <w:r>
              <w:rPr>
                <w:b/>
                <w:bCs/>
                <w:sz w:val="20"/>
                <w:szCs w:val="20"/>
              </w:rPr>
              <w:t>3 440</w:t>
            </w:r>
            <w:r>
              <w:rPr>
                <w:b/>
                <w:bCs/>
                <w:sz w:val="20"/>
                <w:szCs w:val="20"/>
                <w:lang w:val="en-US"/>
              </w:rPr>
              <w:t>.</w:t>
            </w:r>
            <w:r>
              <w:rPr>
                <w:b/>
                <w:bCs/>
                <w:sz w:val="20"/>
                <w:szCs w:val="20"/>
              </w:rPr>
              <w:t>4</w:t>
            </w:r>
          </w:p>
        </w:tc>
      </w:tr>
      <w:tr w:rsidR="00A521D8" w:rsidTr="00D61342">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b/>
                <w:bCs/>
                <w:sz w:val="20"/>
                <w:szCs w:val="20"/>
              </w:rPr>
            </w:pPr>
            <w:r>
              <w:rPr>
                <w:b/>
                <w:bCs/>
                <w:sz w:val="20"/>
                <w:szCs w:val="20"/>
              </w:rPr>
              <w:t>01 05 00 00 00 0000 000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b/>
                <w:bCs/>
                <w:sz w:val="20"/>
                <w:szCs w:val="20"/>
              </w:rPr>
            </w:pPr>
            <w:r>
              <w:rPr>
                <w:b/>
                <w:bCs/>
                <w:sz w:val="20"/>
                <w:szCs w:val="20"/>
              </w:rPr>
              <w:t>Изменение остатков средств на счетах по учету средств бюджета</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b/>
                <w:bCs/>
                <w:sz w:val="20"/>
                <w:szCs w:val="20"/>
              </w:rPr>
            </w:pPr>
            <w:r>
              <w:rPr>
                <w:b/>
                <w:bCs/>
                <w:sz w:val="20"/>
                <w:szCs w:val="20"/>
              </w:rPr>
              <w:t>3 440</w:t>
            </w:r>
            <w:r>
              <w:rPr>
                <w:b/>
                <w:bCs/>
                <w:sz w:val="20"/>
                <w:szCs w:val="20"/>
                <w:lang w:val="en-US"/>
              </w:rPr>
              <w:t>.</w:t>
            </w:r>
            <w:r>
              <w:rPr>
                <w:b/>
                <w:bCs/>
                <w:sz w:val="20"/>
                <w:szCs w:val="20"/>
              </w:rPr>
              <w:t>4</w:t>
            </w:r>
          </w:p>
        </w:tc>
      </w:tr>
      <w:tr w:rsidR="00A521D8"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01 05 00 00 00 0000 500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Увеличение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sz w:val="20"/>
                <w:szCs w:val="20"/>
              </w:rPr>
            </w:pPr>
            <w:r>
              <w:rPr>
                <w:sz w:val="20"/>
                <w:szCs w:val="20"/>
              </w:rPr>
              <w:t>33 049.4</w:t>
            </w:r>
          </w:p>
        </w:tc>
      </w:tr>
      <w:tr w:rsidR="00A521D8"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01 05 02 00 00 0000 500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Увеличение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sz w:val="20"/>
                <w:szCs w:val="20"/>
              </w:rPr>
            </w:pPr>
            <w:r>
              <w:rPr>
                <w:sz w:val="20"/>
                <w:szCs w:val="20"/>
              </w:rPr>
              <w:t>33 049.4</w:t>
            </w:r>
          </w:p>
        </w:tc>
      </w:tr>
      <w:tr w:rsidR="00A521D8"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01 05 02 01 00 0000 510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Увеличение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sz w:val="20"/>
                <w:szCs w:val="20"/>
              </w:rPr>
            </w:pPr>
            <w:r>
              <w:rPr>
                <w:sz w:val="20"/>
                <w:szCs w:val="20"/>
              </w:rPr>
              <w:t>33 049.4</w:t>
            </w:r>
          </w:p>
        </w:tc>
      </w:tr>
      <w:tr w:rsidR="00A521D8" w:rsidTr="00D61342">
        <w:trPr>
          <w:trHeight w:val="51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01 05 02 01 10 0000 510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Увеличение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sz w:val="20"/>
                <w:szCs w:val="20"/>
              </w:rPr>
            </w:pPr>
            <w:r>
              <w:rPr>
                <w:sz w:val="20"/>
                <w:szCs w:val="20"/>
              </w:rPr>
              <w:t>33 049.4</w:t>
            </w:r>
          </w:p>
        </w:tc>
      </w:tr>
      <w:tr w:rsidR="00A521D8"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01 05 00 00 00 0000 600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Уменьшение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A521D8" w:rsidRPr="00C74472" w:rsidRDefault="00A521D8" w:rsidP="00D61342">
            <w:pPr>
              <w:jc w:val="right"/>
              <w:rPr>
                <w:sz w:val="20"/>
                <w:szCs w:val="20"/>
                <w:lang w:val="en-US"/>
              </w:rPr>
            </w:pPr>
            <w:r>
              <w:rPr>
                <w:sz w:val="20"/>
                <w:szCs w:val="20"/>
                <w:lang w:val="en-US"/>
              </w:rPr>
              <w:t>36 489.8</w:t>
            </w:r>
          </w:p>
        </w:tc>
      </w:tr>
      <w:tr w:rsidR="00A521D8"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01 05 02 00 00 0000 600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Уменьшение прочих остатков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sz w:val="20"/>
                <w:szCs w:val="20"/>
              </w:rPr>
            </w:pPr>
            <w:r>
              <w:rPr>
                <w:sz w:val="20"/>
                <w:szCs w:val="20"/>
                <w:lang w:val="en-US"/>
              </w:rPr>
              <w:t>36 489.8</w:t>
            </w:r>
          </w:p>
        </w:tc>
      </w:tr>
      <w:tr w:rsidR="00A521D8" w:rsidTr="00D61342">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01 05 02 01 00 0000 610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Уменьшение прочих остатков денежных средств бюджетов</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sz w:val="20"/>
                <w:szCs w:val="20"/>
              </w:rPr>
            </w:pPr>
            <w:r>
              <w:rPr>
                <w:sz w:val="20"/>
                <w:szCs w:val="20"/>
                <w:lang w:val="en-US"/>
              </w:rPr>
              <w:t>36 489.8</w:t>
            </w:r>
          </w:p>
        </w:tc>
      </w:tr>
      <w:tr w:rsidR="00A521D8" w:rsidTr="00D61342">
        <w:trPr>
          <w:trHeight w:val="495"/>
        </w:trPr>
        <w:tc>
          <w:tcPr>
            <w:tcW w:w="2320" w:type="dxa"/>
            <w:tcBorders>
              <w:top w:val="nil"/>
              <w:left w:val="single" w:sz="4" w:space="0" w:color="auto"/>
              <w:bottom w:val="single" w:sz="4" w:space="0" w:color="auto"/>
              <w:right w:val="single" w:sz="4" w:space="0" w:color="auto"/>
            </w:tcBorders>
            <w:shd w:val="clear" w:color="auto" w:fill="auto"/>
            <w:noWrap/>
            <w:vAlign w:val="bottom"/>
          </w:tcPr>
          <w:p w:rsidR="00A521D8" w:rsidRDefault="00A521D8" w:rsidP="00D61342">
            <w:pPr>
              <w:jc w:val="center"/>
              <w:rPr>
                <w:sz w:val="20"/>
                <w:szCs w:val="20"/>
              </w:rPr>
            </w:pPr>
            <w:r>
              <w:rPr>
                <w:sz w:val="20"/>
                <w:szCs w:val="20"/>
              </w:rPr>
              <w:t>01 05 02 01 10 0000 610</w:t>
            </w:r>
          </w:p>
        </w:tc>
        <w:tc>
          <w:tcPr>
            <w:tcW w:w="5260" w:type="dxa"/>
            <w:tcBorders>
              <w:top w:val="nil"/>
              <w:left w:val="nil"/>
              <w:bottom w:val="single" w:sz="4" w:space="0" w:color="auto"/>
              <w:right w:val="single" w:sz="4" w:space="0" w:color="auto"/>
            </w:tcBorders>
            <w:shd w:val="clear" w:color="auto" w:fill="auto"/>
          </w:tcPr>
          <w:p w:rsidR="00A521D8" w:rsidRDefault="00A521D8" w:rsidP="00D61342">
            <w:pPr>
              <w:jc w:val="both"/>
              <w:rPr>
                <w:sz w:val="20"/>
                <w:szCs w:val="20"/>
              </w:rPr>
            </w:pPr>
            <w:r>
              <w:rPr>
                <w:sz w:val="20"/>
                <w:szCs w:val="20"/>
              </w:rPr>
              <w:t>Уменьшение прочих остатков денежных средств бюджетов поселений</w:t>
            </w:r>
          </w:p>
        </w:tc>
        <w:tc>
          <w:tcPr>
            <w:tcW w:w="1300" w:type="dxa"/>
            <w:tcBorders>
              <w:top w:val="nil"/>
              <w:left w:val="nil"/>
              <w:bottom w:val="single" w:sz="4" w:space="0" w:color="auto"/>
              <w:right w:val="single" w:sz="4" w:space="0" w:color="auto"/>
            </w:tcBorders>
            <w:shd w:val="clear" w:color="auto" w:fill="auto"/>
            <w:noWrap/>
            <w:vAlign w:val="bottom"/>
          </w:tcPr>
          <w:p w:rsidR="00A521D8" w:rsidRDefault="00A521D8" w:rsidP="00D61342">
            <w:pPr>
              <w:jc w:val="right"/>
              <w:rPr>
                <w:sz w:val="20"/>
                <w:szCs w:val="20"/>
              </w:rPr>
            </w:pPr>
            <w:r>
              <w:rPr>
                <w:sz w:val="20"/>
                <w:szCs w:val="20"/>
                <w:lang w:val="en-US"/>
              </w:rPr>
              <w:t>36 489.8</w:t>
            </w:r>
          </w:p>
        </w:tc>
      </w:tr>
    </w:tbl>
    <w:p w:rsidR="00A521D8" w:rsidRDefault="00A521D8" w:rsidP="00A521D8">
      <w:pPr>
        <w:pStyle w:val="a7"/>
        <w:ind w:left="180" w:right="0" w:firstLine="0"/>
      </w:pPr>
    </w:p>
    <w:p w:rsidR="00A521D8" w:rsidRPr="00DB4406" w:rsidRDefault="00A521D8" w:rsidP="00A521D8">
      <w:pPr>
        <w:ind w:left="180"/>
        <w:jc w:val="both"/>
        <w:rPr>
          <w:sz w:val="28"/>
          <w:szCs w:val="28"/>
        </w:rPr>
      </w:pPr>
    </w:p>
    <w:p w:rsidR="00A521D8" w:rsidRPr="007F6C05" w:rsidRDefault="00A521D8" w:rsidP="00A521D8">
      <w:pPr>
        <w:ind w:left="180"/>
        <w:jc w:val="both"/>
        <w:rPr>
          <w:sz w:val="28"/>
          <w:szCs w:val="28"/>
        </w:rPr>
      </w:pPr>
      <w:r>
        <w:rPr>
          <w:sz w:val="28"/>
          <w:szCs w:val="28"/>
        </w:rPr>
        <w:t>4</w:t>
      </w:r>
      <w:r w:rsidRPr="00466E39">
        <w:rPr>
          <w:sz w:val="28"/>
          <w:szCs w:val="28"/>
        </w:rPr>
        <w:t>)</w:t>
      </w:r>
      <w:r>
        <w:rPr>
          <w:sz w:val="28"/>
          <w:szCs w:val="28"/>
        </w:rPr>
        <w:t xml:space="preserve"> Приложение 10 «</w:t>
      </w:r>
      <w:r>
        <w:rPr>
          <w:bCs/>
          <w:sz w:val="28"/>
          <w:szCs w:val="28"/>
        </w:rPr>
        <w:t>Распределение бюджетных ассигнований</w:t>
      </w:r>
      <w:r w:rsidRPr="001B3D45">
        <w:rPr>
          <w:bCs/>
          <w:sz w:val="28"/>
          <w:szCs w:val="28"/>
        </w:rPr>
        <w:t xml:space="preserve"> по разделам, подразделам, целевым статьям</w:t>
      </w:r>
      <w:r>
        <w:rPr>
          <w:bCs/>
          <w:sz w:val="28"/>
          <w:szCs w:val="28"/>
        </w:rPr>
        <w:t xml:space="preserve"> (муниципальным программам Старочеркасского сельского поселения и непрораммным направлениям деятельности), группам и подгруппам </w:t>
      </w:r>
      <w:r w:rsidRPr="001B3D45">
        <w:rPr>
          <w:bCs/>
          <w:sz w:val="28"/>
          <w:szCs w:val="28"/>
        </w:rPr>
        <w:t>вид</w:t>
      </w:r>
      <w:r>
        <w:rPr>
          <w:bCs/>
          <w:sz w:val="28"/>
          <w:szCs w:val="28"/>
        </w:rPr>
        <w:t>ов</w:t>
      </w:r>
      <w:r w:rsidRPr="001B3D45">
        <w:rPr>
          <w:bCs/>
          <w:sz w:val="28"/>
          <w:szCs w:val="28"/>
        </w:rPr>
        <w:t xml:space="preserve"> расходов классификации расходов бюджетов на 201</w:t>
      </w:r>
      <w:r>
        <w:rPr>
          <w:bCs/>
          <w:sz w:val="28"/>
          <w:szCs w:val="28"/>
        </w:rPr>
        <w:t>4</w:t>
      </w:r>
      <w:r w:rsidRPr="001B3D45">
        <w:rPr>
          <w:bCs/>
          <w:sz w:val="28"/>
          <w:szCs w:val="28"/>
        </w:rPr>
        <w:t xml:space="preserve"> год</w:t>
      </w:r>
      <w:r>
        <w:rPr>
          <w:sz w:val="28"/>
          <w:szCs w:val="28"/>
        </w:rPr>
        <w:t>» изложить в следующей редакции:</w:t>
      </w:r>
    </w:p>
    <w:p w:rsidR="00A521D8" w:rsidRDefault="00A521D8" w:rsidP="00A521D8">
      <w:pPr>
        <w:ind w:left="180"/>
        <w:jc w:val="both"/>
        <w:rPr>
          <w:sz w:val="28"/>
          <w:szCs w:val="28"/>
        </w:rPr>
      </w:pPr>
    </w:p>
    <w:p w:rsidR="00A521D8" w:rsidRDefault="00A521D8" w:rsidP="00A521D8">
      <w:pPr>
        <w:ind w:left="180"/>
        <w:jc w:val="both"/>
        <w:rPr>
          <w:sz w:val="28"/>
          <w:szCs w:val="28"/>
        </w:rPr>
      </w:pPr>
    </w:p>
    <w:p w:rsidR="00A521D8" w:rsidRDefault="00A521D8" w:rsidP="00A521D8">
      <w:pPr>
        <w:ind w:left="180"/>
        <w:jc w:val="both"/>
        <w:rPr>
          <w:sz w:val="28"/>
          <w:szCs w:val="28"/>
        </w:rPr>
      </w:pPr>
    </w:p>
    <w:p w:rsidR="00A521D8" w:rsidRDefault="00A521D8" w:rsidP="00A521D8">
      <w:pPr>
        <w:ind w:left="180"/>
        <w:jc w:val="both"/>
        <w:rPr>
          <w:sz w:val="28"/>
          <w:szCs w:val="28"/>
        </w:rPr>
      </w:pPr>
    </w:p>
    <w:p w:rsidR="00A521D8" w:rsidRDefault="00A521D8" w:rsidP="00A521D8">
      <w:pPr>
        <w:ind w:left="180"/>
        <w:jc w:val="both"/>
        <w:rPr>
          <w:sz w:val="28"/>
          <w:szCs w:val="28"/>
        </w:rPr>
      </w:pPr>
    </w:p>
    <w:p w:rsidR="00A521D8" w:rsidRDefault="00A521D8" w:rsidP="00A521D8">
      <w:pPr>
        <w:ind w:left="180"/>
        <w:jc w:val="both"/>
        <w:rPr>
          <w:sz w:val="28"/>
          <w:szCs w:val="28"/>
        </w:rPr>
      </w:pPr>
    </w:p>
    <w:p w:rsidR="00A521D8" w:rsidRDefault="00A521D8" w:rsidP="00A521D8">
      <w:pPr>
        <w:ind w:left="180"/>
        <w:jc w:val="both"/>
        <w:rPr>
          <w:sz w:val="28"/>
          <w:szCs w:val="28"/>
        </w:rPr>
      </w:pPr>
    </w:p>
    <w:tbl>
      <w:tblPr>
        <w:tblW w:w="9735" w:type="dxa"/>
        <w:tblInd w:w="93" w:type="dxa"/>
        <w:tblLayout w:type="fixed"/>
        <w:tblLook w:val="0000"/>
      </w:tblPr>
      <w:tblGrid>
        <w:gridCol w:w="4920"/>
        <w:gridCol w:w="620"/>
        <w:gridCol w:w="55"/>
        <w:gridCol w:w="495"/>
        <w:gridCol w:w="1200"/>
        <w:gridCol w:w="660"/>
        <w:gridCol w:w="1420"/>
        <w:gridCol w:w="365"/>
      </w:tblGrid>
      <w:tr w:rsidR="00A521D8" w:rsidTr="00D61342">
        <w:trPr>
          <w:trHeight w:val="375"/>
        </w:trPr>
        <w:tc>
          <w:tcPr>
            <w:tcW w:w="4920" w:type="dxa"/>
            <w:tcBorders>
              <w:top w:val="nil"/>
              <w:left w:val="nil"/>
              <w:bottom w:val="nil"/>
              <w:right w:val="nil"/>
            </w:tcBorders>
            <w:shd w:val="clear" w:color="auto" w:fill="auto"/>
            <w:noWrap/>
            <w:vAlign w:val="bottom"/>
          </w:tcPr>
          <w:p w:rsidR="00A521D8" w:rsidRDefault="00A521D8" w:rsidP="00D61342">
            <w:pPr>
              <w:rPr>
                <w:b/>
                <w:bCs/>
                <w:sz w:val="20"/>
                <w:szCs w:val="20"/>
              </w:rPr>
            </w:pPr>
          </w:p>
        </w:tc>
        <w:tc>
          <w:tcPr>
            <w:tcW w:w="4450" w:type="dxa"/>
            <w:gridSpan w:val="6"/>
            <w:tcBorders>
              <w:top w:val="nil"/>
              <w:left w:val="nil"/>
              <w:bottom w:val="nil"/>
              <w:right w:val="nil"/>
            </w:tcBorders>
            <w:shd w:val="clear" w:color="auto" w:fill="auto"/>
            <w:noWrap/>
            <w:vAlign w:val="bottom"/>
          </w:tcPr>
          <w:p w:rsidR="00A521D8" w:rsidRDefault="00A521D8" w:rsidP="00D61342">
            <w:pPr>
              <w:jc w:val="right"/>
            </w:pPr>
            <w:r>
              <w:t>Приложение 10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995"/>
        </w:trPr>
        <w:tc>
          <w:tcPr>
            <w:tcW w:w="4920" w:type="dxa"/>
            <w:tcBorders>
              <w:top w:val="nil"/>
              <w:left w:val="nil"/>
              <w:bottom w:val="nil"/>
              <w:right w:val="nil"/>
            </w:tcBorders>
            <w:shd w:val="clear" w:color="auto" w:fill="auto"/>
            <w:vAlign w:val="bottom"/>
          </w:tcPr>
          <w:p w:rsidR="00A521D8" w:rsidRDefault="00A521D8" w:rsidP="00D61342"/>
        </w:tc>
        <w:tc>
          <w:tcPr>
            <w:tcW w:w="4815" w:type="dxa"/>
            <w:gridSpan w:val="7"/>
            <w:tcBorders>
              <w:top w:val="nil"/>
              <w:left w:val="nil"/>
              <w:bottom w:val="nil"/>
              <w:right w:val="nil"/>
            </w:tcBorders>
            <w:shd w:val="clear" w:color="auto" w:fill="auto"/>
            <w:vAlign w:val="bottom"/>
          </w:tcPr>
          <w:p w:rsidR="00A521D8" w:rsidRDefault="00A521D8" w:rsidP="00D61342">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и на плановый период 2015 и 2016 годов»                                               №48 от 23 декабря 2013 года</w:t>
            </w:r>
          </w:p>
        </w:tc>
      </w:tr>
      <w:tr w:rsidR="00A521D8" w:rsidTr="00D61342">
        <w:trPr>
          <w:trHeight w:val="135"/>
        </w:trPr>
        <w:tc>
          <w:tcPr>
            <w:tcW w:w="492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620" w:type="dxa"/>
            <w:tcBorders>
              <w:top w:val="nil"/>
              <w:left w:val="nil"/>
              <w:bottom w:val="nil"/>
              <w:right w:val="nil"/>
            </w:tcBorders>
            <w:shd w:val="clear" w:color="auto" w:fill="auto"/>
            <w:noWrap/>
            <w:vAlign w:val="bottom"/>
          </w:tcPr>
          <w:p w:rsidR="00A521D8" w:rsidRDefault="00A521D8" w:rsidP="00D61342">
            <w:pPr>
              <w:jc w:val="right"/>
              <w:rPr>
                <w:sz w:val="20"/>
                <w:szCs w:val="20"/>
              </w:rPr>
            </w:pPr>
          </w:p>
        </w:tc>
        <w:tc>
          <w:tcPr>
            <w:tcW w:w="550" w:type="dxa"/>
            <w:gridSpan w:val="2"/>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p w:rsidR="00A521D8" w:rsidRPr="00C00C32" w:rsidRDefault="00A521D8" w:rsidP="00D61342">
            <w:pPr>
              <w:rPr>
                <w:rFonts w:ascii="Arial" w:hAnsi="Arial"/>
                <w:sz w:val="20"/>
                <w:szCs w:val="20"/>
              </w:rPr>
            </w:pPr>
          </w:p>
          <w:p w:rsidR="00A521D8" w:rsidRPr="00C00C32" w:rsidRDefault="00A521D8" w:rsidP="00D61342">
            <w:pPr>
              <w:rPr>
                <w:rFonts w:ascii="Arial" w:hAnsi="Arial"/>
                <w:sz w:val="20"/>
                <w:szCs w:val="20"/>
              </w:rPr>
            </w:pPr>
          </w:p>
          <w:p w:rsidR="00A521D8" w:rsidRPr="00C00C32" w:rsidRDefault="00A521D8" w:rsidP="00D61342">
            <w:pPr>
              <w:rPr>
                <w:rFonts w:ascii="Arial" w:hAnsi="Arial"/>
                <w:sz w:val="20"/>
                <w:szCs w:val="20"/>
              </w:rPr>
            </w:pPr>
          </w:p>
          <w:p w:rsidR="00A521D8" w:rsidRPr="00C00C32" w:rsidRDefault="00A521D8" w:rsidP="00D61342">
            <w:pPr>
              <w:rPr>
                <w:rFonts w:ascii="Arial" w:hAnsi="Arial"/>
                <w:sz w:val="20"/>
                <w:szCs w:val="20"/>
              </w:rPr>
            </w:pPr>
          </w:p>
        </w:tc>
        <w:tc>
          <w:tcPr>
            <w:tcW w:w="1200"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c>
          <w:tcPr>
            <w:tcW w:w="660"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c>
          <w:tcPr>
            <w:tcW w:w="1420"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310"/>
        </w:trPr>
        <w:tc>
          <w:tcPr>
            <w:tcW w:w="9370" w:type="dxa"/>
            <w:gridSpan w:val="7"/>
            <w:tcBorders>
              <w:top w:val="nil"/>
              <w:left w:val="nil"/>
              <w:bottom w:val="nil"/>
              <w:right w:val="nil"/>
            </w:tcBorders>
            <w:shd w:val="clear" w:color="auto" w:fill="auto"/>
            <w:vAlign w:val="center"/>
          </w:tcPr>
          <w:p w:rsidR="00A521D8" w:rsidRDefault="00A521D8" w:rsidP="00D61342">
            <w:pPr>
              <w:jc w:val="center"/>
              <w:rPr>
                <w:b/>
                <w:bCs/>
                <w:sz w:val="28"/>
                <w:szCs w:val="28"/>
              </w:rPr>
            </w:pPr>
            <w:r>
              <w:rPr>
                <w:b/>
                <w:bCs/>
                <w:sz w:val="28"/>
                <w:szCs w:val="28"/>
              </w:rPr>
              <w:t>Распределение бюджетных ассигнований по разделам, подразделам, целевым статьям (муниципальным программам Старочеркасского сельского поселения и непрограммным направлениям деятельности), группам и подгруппам видов расходов классификации расходов бюджетов на 2014 год</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75"/>
        </w:trPr>
        <w:tc>
          <w:tcPr>
            <w:tcW w:w="7290" w:type="dxa"/>
            <w:gridSpan w:val="5"/>
            <w:tcBorders>
              <w:top w:val="nil"/>
              <w:left w:val="nil"/>
              <w:bottom w:val="nil"/>
              <w:right w:val="nil"/>
            </w:tcBorders>
            <w:shd w:val="clear" w:color="auto" w:fill="auto"/>
            <w:noWrap/>
            <w:vAlign w:val="bottom"/>
          </w:tcPr>
          <w:p w:rsidR="00A521D8" w:rsidRDefault="00A521D8" w:rsidP="00D61342">
            <w:pPr>
              <w:jc w:val="center"/>
              <w:rPr>
                <w:b/>
                <w:bCs/>
                <w:sz w:val="28"/>
                <w:szCs w:val="28"/>
              </w:rPr>
            </w:pPr>
          </w:p>
        </w:tc>
        <w:tc>
          <w:tcPr>
            <w:tcW w:w="660"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c>
          <w:tcPr>
            <w:tcW w:w="1420"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30"/>
        </w:trPr>
        <w:tc>
          <w:tcPr>
            <w:tcW w:w="492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675" w:type="dxa"/>
            <w:gridSpan w:val="2"/>
            <w:tcBorders>
              <w:top w:val="nil"/>
              <w:left w:val="nil"/>
              <w:bottom w:val="nil"/>
              <w:right w:val="nil"/>
            </w:tcBorders>
            <w:shd w:val="clear" w:color="auto" w:fill="auto"/>
            <w:noWrap/>
            <w:vAlign w:val="bottom"/>
          </w:tcPr>
          <w:p w:rsidR="00A521D8" w:rsidRDefault="00A521D8" w:rsidP="00D61342">
            <w:pPr>
              <w:jc w:val="center"/>
              <w:rPr>
                <w:sz w:val="20"/>
                <w:szCs w:val="20"/>
              </w:rPr>
            </w:pPr>
          </w:p>
        </w:tc>
        <w:tc>
          <w:tcPr>
            <w:tcW w:w="495" w:type="dxa"/>
            <w:tcBorders>
              <w:top w:val="nil"/>
              <w:left w:val="nil"/>
              <w:bottom w:val="nil"/>
              <w:right w:val="nil"/>
            </w:tcBorders>
            <w:shd w:val="clear" w:color="auto" w:fill="auto"/>
            <w:noWrap/>
            <w:vAlign w:val="bottom"/>
          </w:tcPr>
          <w:p w:rsidR="00A521D8" w:rsidRDefault="00A521D8" w:rsidP="00D61342">
            <w:pPr>
              <w:rPr>
                <w:sz w:val="20"/>
                <w:szCs w:val="20"/>
              </w:rPr>
            </w:pPr>
          </w:p>
        </w:tc>
        <w:tc>
          <w:tcPr>
            <w:tcW w:w="1200" w:type="dxa"/>
            <w:tcBorders>
              <w:top w:val="nil"/>
              <w:left w:val="nil"/>
              <w:bottom w:val="nil"/>
              <w:right w:val="nil"/>
            </w:tcBorders>
            <w:shd w:val="clear" w:color="auto" w:fill="auto"/>
            <w:noWrap/>
            <w:vAlign w:val="center"/>
          </w:tcPr>
          <w:p w:rsidR="00A521D8" w:rsidRDefault="00A521D8" w:rsidP="00D61342">
            <w:pPr>
              <w:jc w:val="center"/>
              <w:rPr>
                <w:sz w:val="20"/>
                <w:szCs w:val="20"/>
              </w:rPr>
            </w:pPr>
          </w:p>
        </w:tc>
        <w:tc>
          <w:tcPr>
            <w:tcW w:w="660" w:type="dxa"/>
            <w:tcBorders>
              <w:top w:val="nil"/>
              <w:left w:val="nil"/>
              <w:bottom w:val="nil"/>
              <w:right w:val="nil"/>
            </w:tcBorders>
            <w:shd w:val="clear" w:color="auto" w:fill="auto"/>
            <w:noWrap/>
            <w:vAlign w:val="center"/>
          </w:tcPr>
          <w:p w:rsidR="00A521D8" w:rsidRDefault="00A521D8" w:rsidP="00D61342">
            <w:pPr>
              <w:jc w:val="center"/>
              <w:rPr>
                <w:sz w:val="20"/>
                <w:szCs w:val="20"/>
              </w:rPr>
            </w:pPr>
          </w:p>
        </w:tc>
        <w:tc>
          <w:tcPr>
            <w:tcW w:w="1420" w:type="dxa"/>
            <w:tcBorders>
              <w:top w:val="nil"/>
              <w:left w:val="nil"/>
              <w:bottom w:val="nil"/>
              <w:right w:val="nil"/>
            </w:tcBorders>
            <w:shd w:val="clear" w:color="auto" w:fill="auto"/>
            <w:noWrap/>
            <w:vAlign w:val="center"/>
          </w:tcPr>
          <w:p w:rsidR="00A521D8" w:rsidRDefault="00A521D8" w:rsidP="00D61342">
            <w:pPr>
              <w:jc w:val="center"/>
              <w:rPr>
                <w:sz w:val="20"/>
                <w:szCs w:val="20"/>
              </w:rPr>
            </w:pPr>
            <w:r>
              <w:rPr>
                <w:sz w:val="20"/>
                <w:szCs w:val="20"/>
              </w:rPr>
              <w:t>(тыс.рублей)</w:t>
            </w:r>
          </w:p>
        </w:tc>
        <w:tc>
          <w:tcPr>
            <w:tcW w:w="365" w:type="dxa"/>
            <w:tcBorders>
              <w:top w:val="nil"/>
              <w:left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15"/>
        </w:trPr>
        <w:tc>
          <w:tcPr>
            <w:tcW w:w="492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A521D8" w:rsidRDefault="00A521D8" w:rsidP="00D61342">
            <w:pPr>
              <w:jc w:val="center"/>
              <w:rPr>
                <w:b/>
                <w:bCs/>
                <w:sz w:val="28"/>
                <w:szCs w:val="28"/>
              </w:rPr>
            </w:pPr>
            <w:r>
              <w:rPr>
                <w:b/>
                <w:bCs/>
                <w:sz w:val="28"/>
                <w:szCs w:val="28"/>
              </w:rPr>
              <w:t>Наименование</w:t>
            </w:r>
          </w:p>
        </w:tc>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РЗ</w:t>
            </w:r>
          </w:p>
        </w:tc>
        <w:tc>
          <w:tcPr>
            <w:tcW w:w="4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ПР</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ЦСР</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ВР</w:t>
            </w:r>
          </w:p>
        </w:tc>
        <w:tc>
          <w:tcPr>
            <w:tcW w:w="1420" w:type="dxa"/>
            <w:vMerge w:val="restart"/>
            <w:tcBorders>
              <w:top w:val="single" w:sz="4" w:space="0" w:color="auto"/>
              <w:left w:val="nil"/>
              <w:bottom w:val="single" w:sz="4" w:space="0" w:color="000000"/>
            </w:tcBorders>
            <w:shd w:val="clear" w:color="auto" w:fill="00FFFF"/>
            <w:vAlign w:val="center"/>
          </w:tcPr>
          <w:p w:rsidR="00A521D8" w:rsidRDefault="00A521D8" w:rsidP="00D61342">
            <w:pPr>
              <w:jc w:val="center"/>
              <w:rPr>
                <w:b/>
                <w:bCs/>
              </w:rPr>
            </w:pPr>
            <w:r>
              <w:rPr>
                <w:b/>
                <w:bCs/>
              </w:rPr>
              <w:t>Сумма</w:t>
            </w:r>
          </w:p>
        </w:tc>
        <w:tc>
          <w:tcPr>
            <w:tcW w:w="365" w:type="dxa"/>
            <w:tcBorders>
              <w:top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70"/>
        </w:trPr>
        <w:tc>
          <w:tcPr>
            <w:tcW w:w="4920"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rPr>
                <w:b/>
                <w:bCs/>
                <w:sz w:val="28"/>
                <w:szCs w:val="28"/>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rPr>
                <w:b/>
                <w:bCs/>
              </w:rPr>
            </w:pPr>
          </w:p>
        </w:tc>
        <w:tc>
          <w:tcPr>
            <w:tcW w:w="495"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rPr>
                <w:b/>
                <w:bCs/>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rPr>
                <w:b/>
                <w:bCs/>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rPr>
                <w:b/>
                <w:bCs/>
              </w:rPr>
            </w:pPr>
          </w:p>
        </w:tc>
        <w:tc>
          <w:tcPr>
            <w:tcW w:w="1420" w:type="dxa"/>
            <w:vMerge/>
            <w:tcBorders>
              <w:top w:val="single" w:sz="4" w:space="0" w:color="auto"/>
              <w:left w:val="nil"/>
              <w:bottom w:val="single" w:sz="4" w:space="0" w:color="000000"/>
            </w:tcBorders>
            <w:vAlign w:val="center"/>
          </w:tcPr>
          <w:p w:rsidR="00A521D8" w:rsidRDefault="00A521D8" w:rsidP="00D61342">
            <w:pPr>
              <w:rPr>
                <w:b/>
                <w:bCs/>
              </w:rPr>
            </w:pPr>
          </w:p>
        </w:tc>
        <w:tc>
          <w:tcPr>
            <w:tcW w:w="365" w:type="dxa"/>
            <w:tcBorders>
              <w:top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78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rPr>
                <w:b/>
                <w:bCs/>
              </w:rPr>
            </w:pPr>
            <w:r>
              <w:rPr>
                <w:b/>
                <w:bCs/>
              </w:rPr>
              <w:t>Всего</w:t>
            </w:r>
          </w:p>
        </w:tc>
        <w:tc>
          <w:tcPr>
            <w:tcW w:w="675" w:type="dxa"/>
            <w:gridSpan w:val="2"/>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495"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A521D8" w:rsidRPr="00C74472" w:rsidRDefault="00A521D8" w:rsidP="00D61342">
            <w:pPr>
              <w:jc w:val="center"/>
              <w:rPr>
                <w:b/>
                <w:bCs/>
                <w:lang w:val="en-US"/>
              </w:rPr>
            </w:pPr>
            <w:r>
              <w:rPr>
                <w:b/>
                <w:bCs/>
                <w:lang w:val="en-US"/>
              </w:rPr>
              <w:t>36 489.8</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rPr>
                <w:b/>
                <w:bCs/>
              </w:rPr>
            </w:pPr>
            <w:r>
              <w:rPr>
                <w:b/>
                <w:bCs/>
              </w:rPr>
              <w:t>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A521D8" w:rsidRPr="00C74472" w:rsidRDefault="00A521D8" w:rsidP="00D61342">
            <w:pPr>
              <w:jc w:val="center"/>
              <w:rPr>
                <w:b/>
                <w:bCs/>
                <w:lang w:val="en-US"/>
              </w:rPr>
            </w:pPr>
            <w:r>
              <w:rPr>
                <w:b/>
                <w:bCs/>
                <w:lang w:val="en-US"/>
              </w:rPr>
              <w:t>6 451.0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071"/>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Функционирование высшего должностного лица субъекта Российской Федерации и муниципального образования</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756.5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383"/>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nil"/>
            </w:tcBorders>
            <w:shd w:val="clear" w:color="auto" w:fill="auto"/>
            <w:vAlign w:val="center"/>
          </w:tcPr>
          <w:p w:rsidR="00A521D8" w:rsidRDefault="00A521D8" w:rsidP="00D61342">
            <w:pPr>
              <w:jc w:val="center"/>
            </w:pPr>
            <w:r>
              <w:t>88 1 0011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756.5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51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5 059.5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613"/>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200" w:type="dxa"/>
            <w:tcBorders>
              <w:top w:val="nil"/>
              <w:left w:val="nil"/>
              <w:bottom w:val="single" w:sz="4" w:space="0" w:color="auto"/>
              <w:right w:val="nil"/>
            </w:tcBorders>
            <w:shd w:val="clear" w:color="auto" w:fill="auto"/>
            <w:vAlign w:val="center"/>
          </w:tcPr>
          <w:p w:rsidR="00A521D8" w:rsidRDefault="00A521D8" w:rsidP="00D61342">
            <w:pPr>
              <w:jc w:val="center"/>
            </w:pPr>
            <w:r>
              <w:t>89 1 0011</w:t>
            </w:r>
          </w:p>
        </w:tc>
        <w:tc>
          <w:tcPr>
            <w:tcW w:w="66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4 201.9</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5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200" w:type="dxa"/>
            <w:tcBorders>
              <w:top w:val="single" w:sz="4" w:space="0" w:color="auto"/>
              <w:left w:val="nil"/>
              <w:bottom w:val="single" w:sz="4" w:space="0" w:color="auto"/>
              <w:right w:val="nil"/>
            </w:tcBorders>
            <w:shd w:val="clear" w:color="auto" w:fill="auto"/>
            <w:vAlign w:val="center"/>
          </w:tcPr>
          <w:p w:rsidR="00A521D8" w:rsidRDefault="00A521D8" w:rsidP="00D61342">
            <w:pPr>
              <w:jc w:val="center"/>
            </w:pPr>
            <w:r>
              <w:t>89 1 0019</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800.2</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49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200" w:type="dxa"/>
            <w:tcBorders>
              <w:top w:val="nil"/>
              <w:left w:val="nil"/>
              <w:bottom w:val="single" w:sz="4" w:space="0" w:color="auto"/>
              <w:right w:val="nil"/>
            </w:tcBorders>
            <w:shd w:val="clear" w:color="auto" w:fill="auto"/>
            <w:vAlign w:val="center"/>
          </w:tcPr>
          <w:p w:rsidR="00A521D8" w:rsidRDefault="00A521D8" w:rsidP="00D61342">
            <w:pPr>
              <w:jc w:val="center"/>
            </w:pPr>
            <w:r>
              <w:t>89 1 0019</w:t>
            </w:r>
          </w:p>
        </w:tc>
        <w:tc>
          <w:tcPr>
            <w:tcW w:w="66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850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57.2</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5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99 9 7239</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0.2</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61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Другие общегосударственные вопросы</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635.0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9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lastRenderedPageBreak/>
              <w:t>Мероприятия  по подготовке и проведению государственной регистрации права на объекты муниципального имущества в рамках подпрограммы «</w:t>
            </w:r>
            <w:r>
              <w:t>Развитие и совершенствование учета имущества</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07 1 2413</w:t>
            </w:r>
          </w:p>
        </w:tc>
        <w:tc>
          <w:tcPr>
            <w:tcW w:w="6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150.0</w:t>
            </w:r>
          </w:p>
        </w:tc>
        <w:tc>
          <w:tcPr>
            <w:tcW w:w="365" w:type="dxa"/>
            <w:tcBorders>
              <w:top w:val="nil"/>
              <w:left w:val="single" w:sz="4" w:space="0" w:color="auto"/>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457"/>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07 1 2414</w:t>
            </w:r>
          </w:p>
        </w:tc>
        <w:tc>
          <w:tcPr>
            <w:tcW w:w="6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50.0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584"/>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Обеспечение повышения квалификации сотрудников</w:t>
            </w:r>
            <w:r>
              <w:rPr>
                <w:color w:val="000000"/>
              </w:rPr>
              <w:t xml:space="preserve"> в рамках подпрограммы «</w:t>
            </w:r>
            <w:r>
              <w:t>Совершенствование процедур закупок товаров, работ, услуг для обеспечения муниципальных нужд</w:t>
            </w:r>
            <w:r>
              <w:rPr>
                <w:color w:val="000000"/>
              </w:rPr>
              <w:t>»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07 2 2415</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438"/>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Pr="00F25390" w:rsidRDefault="00A521D8" w:rsidP="00D61342">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 </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07 2 2426</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714"/>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Pr="00F25390" w:rsidRDefault="00A521D8" w:rsidP="00D61342">
            <w:pPr>
              <w:jc w:val="both"/>
            </w:pPr>
            <w:r w:rsidRPr="00F25390">
              <w:rPr>
                <w:color w:val="000000"/>
              </w:rPr>
              <w:t xml:space="preserve">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w:t>
            </w:r>
            <w:r w:rsidRPr="00BF51D3">
              <w:rPr>
                <w:color w:val="000000"/>
              </w:rPr>
              <w:t>«Информационное общество» (Иные закупки</w:t>
            </w:r>
            <w:r>
              <w:rPr>
                <w:color w:val="000000"/>
              </w:rPr>
              <w:t xml:space="preserve">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11 1 2423</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180.0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tcPr>
          <w:p w:rsidR="00A521D8" w:rsidRPr="00F25390" w:rsidRDefault="00A521D8" w:rsidP="00D61342">
            <w:pPr>
              <w:jc w:val="both"/>
              <w:rPr>
                <w:color w:val="000000"/>
              </w:rPr>
            </w:pPr>
            <w:r w:rsidRPr="00F25390">
              <w:rPr>
                <w:color w:val="000000"/>
              </w:rPr>
              <w:lastRenderedPageBreak/>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11 1 2424</w:t>
            </w:r>
          </w:p>
        </w:tc>
        <w:tc>
          <w:tcPr>
            <w:tcW w:w="6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25.0</w:t>
            </w:r>
          </w:p>
        </w:tc>
        <w:tc>
          <w:tcPr>
            <w:tcW w:w="365" w:type="dxa"/>
            <w:tcBorders>
              <w:top w:val="nil"/>
              <w:left w:val="single" w:sz="4" w:space="0" w:color="auto"/>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647"/>
        </w:trPr>
        <w:tc>
          <w:tcPr>
            <w:tcW w:w="4920" w:type="dxa"/>
            <w:tcBorders>
              <w:top w:val="single" w:sz="4" w:space="0" w:color="auto"/>
              <w:left w:val="single" w:sz="4" w:space="0" w:color="auto"/>
              <w:bottom w:val="single" w:sz="4" w:space="0" w:color="auto"/>
              <w:right w:val="single" w:sz="4" w:space="0" w:color="auto"/>
            </w:tcBorders>
            <w:shd w:val="clear" w:color="auto" w:fill="auto"/>
          </w:tcPr>
          <w:p w:rsidR="00A521D8" w:rsidRPr="00F25390" w:rsidRDefault="00A521D8" w:rsidP="00D61342">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11 1 2425</w:t>
            </w:r>
          </w:p>
        </w:tc>
        <w:tc>
          <w:tcPr>
            <w:tcW w:w="6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50.0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454"/>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Реализация направления расходов в рамках непрограммных расходов органов местного самоуправления муниципального образования "Старочеркасское сельское поселение" (Публичные нормативные социальные выплаты гражданам)</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99 9 9999</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310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120.0</w:t>
            </w:r>
          </w:p>
        </w:tc>
        <w:tc>
          <w:tcPr>
            <w:tcW w:w="365" w:type="dxa"/>
            <w:tcBorders>
              <w:top w:val="nil"/>
              <w:left w:val="single" w:sz="4" w:space="0" w:color="auto"/>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43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Национальная оборона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02</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154.4</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69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Мобилизационная и вневойсковая подготовка</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154.4</w:t>
            </w:r>
          </w:p>
        </w:tc>
        <w:tc>
          <w:tcPr>
            <w:tcW w:w="365" w:type="dxa"/>
            <w:tcBorders>
              <w:top w:val="nil"/>
              <w:left w:val="nil"/>
              <w:bottom w:val="nil"/>
              <w:right w:val="nil"/>
            </w:tcBorders>
            <w:shd w:val="clear" w:color="auto" w:fill="auto"/>
            <w:noWrap/>
            <w:vAlign w:val="bottom"/>
          </w:tcPr>
          <w:p w:rsidR="00A521D8" w:rsidRDefault="00A521D8" w:rsidP="00D61342">
            <w:pPr>
              <w:rPr>
                <w:sz w:val="20"/>
                <w:szCs w:val="20"/>
              </w:rPr>
            </w:pPr>
          </w:p>
        </w:tc>
      </w:tr>
      <w:tr w:rsidR="00A521D8" w:rsidTr="00D61342">
        <w:trPr>
          <w:trHeight w:val="2319"/>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99 9 5118</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120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154.4</w:t>
            </w:r>
          </w:p>
        </w:tc>
        <w:tc>
          <w:tcPr>
            <w:tcW w:w="365" w:type="dxa"/>
            <w:tcBorders>
              <w:top w:val="nil"/>
              <w:left w:val="nil"/>
              <w:bottom w:val="nil"/>
              <w:right w:val="nil"/>
            </w:tcBorders>
            <w:shd w:val="clear" w:color="auto" w:fill="auto"/>
            <w:noWrap/>
            <w:vAlign w:val="bottom"/>
          </w:tcPr>
          <w:p w:rsidR="00A521D8" w:rsidRDefault="00A521D8" w:rsidP="00D61342">
            <w:pPr>
              <w:rPr>
                <w:sz w:val="20"/>
                <w:szCs w:val="20"/>
              </w:rPr>
            </w:pPr>
          </w:p>
        </w:tc>
      </w:tr>
      <w:tr w:rsidR="00A521D8" w:rsidTr="00D61342">
        <w:trPr>
          <w:trHeight w:val="75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Национальная безопасность и правоохранительная деятельность</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03</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257.5</w:t>
            </w:r>
          </w:p>
        </w:tc>
        <w:tc>
          <w:tcPr>
            <w:tcW w:w="365" w:type="dxa"/>
            <w:tcBorders>
              <w:top w:val="nil"/>
              <w:left w:val="nil"/>
              <w:bottom w:val="nil"/>
              <w:right w:val="nil"/>
            </w:tcBorders>
            <w:shd w:val="clear" w:color="auto" w:fill="auto"/>
            <w:noWrap/>
            <w:vAlign w:val="bottom"/>
          </w:tcPr>
          <w:p w:rsidR="00A521D8" w:rsidRDefault="00A521D8" w:rsidP="00D61342">
            <w:pPr>
              <w:rPr>
                <w:sz w:val="20"/>
                <w:szCs w:val="20"/>
              </w:rPr>
            </w:pPr>
          </w:p>
        </w:tc>
      </w:tr>
      <w:tr w:rsidR="00A521D8" w:rsidTr="00D61342">
        <w:trPr>
          <w:trHeight w:val="594"/>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Защита населения и территории от чрезвычайных ситуаций природного и техногенного характера, гражданская оборона</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247.5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253"/>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в рамках Подпрограммы « Защита населения и территории от чрезвычайных ситуаций и обеспечение безопасности людей на водных объектах »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01 1 2401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15.0</w:t>
            </w:r>
          </w:p>
        </w:tc>
        <w:tc>
          <w:tcPr>
            <w:tcW w:w="365" w:type="dxa"/>
            <w:tcBorders>
              <w:top w:val="nil"/>
              <w:left w:val="single" w:sz="4" w:space="0" w:color="auto"/>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00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01 1 2402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540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217.5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496"/>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01 2 2403</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09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Другие вопросы в области национальной безопасности и правоохранительной деятельности</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336"/>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14</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09 1 2417</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612"/>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03</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14</w:t>
            </w: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09 2 2418</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5.0</w:t>
            </w:r>
          </w:p>
        </w:tc>
        <w:tc>
          <w:tcPr>
            <w:tcW w:w="365" w:type="dxa"/>
            <w:tcBorders>
              <w:top w:val="nil"/>
              <w:left w:val="single" w:sz="4" w:space="0" w:color="auto"/>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405"/>
        </w:trPr>
        <w:tc>
          <w:tcPr>
            <w:tcW w:w="49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Национальная Экономика</w:t>
            </w:r>
          </w:p>
        </w:tc>
        <w:tc>
          <w:tcPr>
            <w:tcW w:w="675" w:type="dxa"/>
            <w:gridSpan w:val="2"/>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04</w:t>
            </w:r>
          </w:p>
        </w:tc>
        <w:tc>
          <w:tcPr>
            <w:tcW w:w="4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20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5 566.4</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43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Дорожное хозяйство (дорожные фонды)</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3806.8</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77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04 1 2408</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3106.6</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512"/>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04 1 7351</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255.2</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87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04 1 2410</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45.0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433"/>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 xml:space="preserve">Субсидия </w:t>
            </w:r>
            <w:r>
              <w:t xml:space="preserve">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w:t>
            </w:r>
            <w:r>
              <w:rPr>
                <w:color w:val="000000"/>
              </w:rPr>
              <w:t xml:space="preserve">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04 1 2409</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810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400.0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63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Другие вопросы в области национальной экономики</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1 759.6</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667"/>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12</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03 1 2405</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1 759.6</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Жилищно-коммунальное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20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19 575.5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Коммунальное хозяйство</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16 240.0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722"/>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03 2 2406</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64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03 2 7320</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13770.0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90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03 2 2407</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2430.0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7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Благоустройство</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3 335.5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415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lastRenderedPageBreak/>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08 1 2416</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8.0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80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10 1 2419</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2 304.5</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796"/>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10 1 2420</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669.2</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05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10 1 2421</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100.0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19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10 1 2422</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253.8</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6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 xml:space="preserve">Культура, кинематография </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08</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4 482.0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40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Культура</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4 482.0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680"/>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02 1 0059</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3 322.8</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2908"/>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02 2 0059</w:t>
            </w:r>
          </w:p>
        </w:tc>
        <w:tc>
          <w:tcPr>
            <w:tcW w:w="6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610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1 159.2</w:t>
            </w:r>
          </w:p>
        </w:tc>
        <w:tc>
          <w:tcPr>
            <w:tcW w:w="365" w:type="dxa"/>
            <w:tcBorders>
              <w:top w:val="nil"/>
              <w:left w:val="nil"/>
              <w:bottom w:val="nil"/>
              <w:right w:val="nil"/>
            </w:tcBorders>
            <w:shd w:val="clear" w:color="auto" w:fill="auto"/>
            <w:noWrap/>
            <w:vAlign w:val="center"/>
          </w:tcPr>
          <w:p w:rsidR="00A521D8" w:rsidRDefault="00A521D8" w:rsidP="00D61342">
            <w:pPr>
              <w:jc w:val="center"/>
              <w:rPr>
                <w:sz w:val="22"/>
                <w:szCs w:val="22"/>
              </w:rPr>
            </w:pPr>
          </w:p>
        </w:tc>
      </w:tr>
      <w:tr w:rsidR="00A521D8" w:rsidTr="00D61342">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Физическая культура и спорт</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r>
              <w:rPr>
                <w:b/>
                <w:bCs/>
              </w:rPr>
              <w:t>11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3.0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315"/>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Массовый спорт</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1612"/>
        </w:trPr>
        <w:tc>
          <w:tcPr>
            <w:tcW w:w="492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rPr>
                <w:color w:val="000000"/>
              </w:rPr>
            </w:pPr>
            <w:r>
              <w:rPr>
                <w:color w:val="000000"/>
              </w:rPr>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675" w:type="dxa"/>
            <w:gridSpan w:val="2"/>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11</w:t>
            </w:r>
          </w:p>
        </w:tc>
        <w:tc>
          <w:tcPr>
            <w:tcW w:w="4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20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05 1 2411</w:t>
            </w:r>
          </w:p>
        </w:tc>
        <w:tc>
          <w:tcPr>
            <w:tcW w:w="6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3.0</w:t>
            </w:r>
          </w:p>
        </w:tc>
        <w:tc>
          <w:tcPr>
            <w:tcW w:w="365" w:type="dxa"/>
            <w:tcBorders>
              <w:top w:val="nil"/>
              <w:left w:val="nil"/>
              <w:bottom w:val="nil"/>
              <w:right w:val="nil"/>
            </w:tcBorders>
            <w:shd w:val="clear" w:color="auto" w:fill="auto"/>
            <w:noWrap/>
            <w:vAlign w:val="bottom"/>
          </w:tcPr>
          <w:p w:rsidR="00A521D8" w:rsidRDefault="00A521D8" w:rsidP="00D61342">
            <w:pPr>
              <w:rPr>
                <w:rFonts w:ascii="Arial" w:hAnsi="Arial"/>
                <w:sz w:val="20"/>
                <w:szCs w:val="20"/>
              </w:rPr>
            </w:pPr>
          </w:p>
        </w:tc>
      </w:tr>
    </w:tbl>
    <w:p w:rsidR="00A521D8" w:rsidRDefault="00A521D8" w:rsidP="00A521D8">
      <w:pPr>
        <w:ind w:left="180"/>
        <w:jc w:val="both"/>
        <w:rPr>
          <w:sz w:val="28"/>
          <w:szCs w:val="28"/>
        </w:rPr>
      </w:pPr>
    </w:p>
    <w:p w:rsidR="00A521D8" w:rsidRDefault="00A521D8" w:rsidP="00A521D8">
      <w:pPr>
        <w:jc w:val="both"/>
        <w:rPr>
          <w:sz w:val="28"/>
          <w:szCs w:val="28"/>
        </w:rPr>
      </w:pPr>
      <w:bookmarkStart w:id="0" w:name="RANGE!A1:F190"/>
      <w:bookmarkEnd w:id="0"/>
      <w:r>
        <w:rPr>
          <w:sz w:val="28"/>
          <w:szCs w:val="28"/>
        </w:rPr>
        <w:t>5) приложение 12</w:t>
      </w:r>
      <w:r w:rsidRPr="00637D22">
        <w:rPr>
          <w:sz w:val="28"/>
          <w:szCs w:val="28"/>
        </w:rPr>
        <w:t xml:space="preserve"> </w:t>
      </w:r>
      <w:r>
        <w:rPr>
          <w:sz w:val="28"/>
          <w:szCs w:val="28"/>
        </w:rPr>
        <w:t>«Ведомственная структура расходов бюджета поселения на 2014 год» изложить в следующей редакции:</w:t>
      </w:r>
    </w:p>
    <w:p w:rsidR="00A521D8" w:rsidRDefault="00A521D8" w:rsidP="00A521D8">
      <w:pPr>
        <w:jc w:val="both"/>
        <w:rPr>
          <w:sz w:val="28"/>
          <w:szCs w:val="28"/>
        </w:rPr>
      </w:pPr>
    </w:p>
    <w:tbl>
      <w:tblPr>
        <w:tblW w:w="9810" w:type="dxa"/>
        <w:tblInd w:w="93" w:type="dxa"/>
        <w:tblLayout w:type="fixed"/>
        <w:tblLook w:val="0000"/>
      </w:tblPr>
      <w:tblGrid>
        <w:gridCol w:w="4740"/>
        <w:gridCol w:w="640"/>
        <w:gridCol w:w="620"/>
        <w:gridCol w:w="560"/>
        <w:gridCol w:w="1195"/>
        <w:gridCol w:w="576"/>
        <w:gridCol w:w="1479"/>
      </w:tblGrid>
      <w:tr w:rsidR="00A521D8" w:rsidTr="00D61342">
        <w:trPr>
          <w:trHeight w:val="405"/>
        </w:trPr>
        <w:tc>
          <w:tcPr>
            <w:tcW w:w="4740" w:type="dxa"/>
            <w:tcBorders>
              <w:top w:val="nil"/>
              <w:left w:val="nil"/>
              <w:bottom w:val="nil"/>
              <w:right w:val="nil"/>
            </w:tcBorders>
            <w:shd w:val="clear" w:color="auto" w:fill="auto"/>
            <w:noWrap/>
            <w:vAlign w:val="bottom"/>
          </w:tcPr>
          <w:p w:rsidR="00A521D8" w:rsidRDefault="00A521D8" w:rsidP="00D61342">
            <w:pPr>
              <w:rPr>
                <w:b/>
                <w:bCs/>
                <w:sz w:val="20"/>
                <w:szCs w:val="20"/>
              </w:rPr>
            </w:pPr>
          </w:p>
        </w:tc>
        <w:tc>
          <w:tcPr>
            <w:tcW w:w="5070" w:type="dxa"/>
            <w:gridSpan w:val="6"/>
            <w:tcBorders>
              <w:top w:val="nil"/>
              <w:left w:val="nil"/>
              <w:bottom w:val="nil"/>
              <w:right w:val="nil"/>
            </w:tcBorders>
            <w:shd w:val="clear" w:color="auto" w:fill="auto"/>
            <w:noWrap/>
            <w:vAlign w:val="bottom"/>
          </w:tcPr>
          <w:p w:rsidR="00A521D8" w:rsidRDefault="00A521D8" w:rsidP="00D61342">
            <w:pPr>
              <w:jc w:val="right"/>
            </w:pPr>
            <w:r>
              <w:t>Приложение 12</w:t>
            </w:r>
          </w:p>
        </w:tc>
      </w:tr>
      <w:tr w:rsidR="00A521D8" w:rsidTr="00D61342">
        <w:trPr>
          <w:trHeight w:val="2100"/>
        </w:trPr>
        <w:tc>
          <w:tcPr>
            <w:tcW w:w="4740" w:type="dxa"/>
            <w:tcBorders>
              <w:top w:val="nil"/>
              <w:left w:val="nil"/>
              <w:bottom w:val="nil"/>
              <w:right w:val="nil"/>
            </w:tcBorders>
            <w:shd w:val="clear" w:color="auto" w:fill="auto"/>
            <w:vAlign w:val="bottom"/>
          </w:tcPr>
          <w:p w:rsidR="00A521D8" w:rsidRDefault="00A521D8" w:rsidP="00D61342"/>
        </w:tc>
        <w:tc>
          <w:tcPr>
            <w:tcW w:w="5070" w:type="dxa"/>
            <w:gridSpan w:val="6"/>
            <w:tcBorders>
              <w:top w:val="nil"/>
              <w:left w:val="nil"/>
              <w:bottom w:val="nil"/>
              <w:right w:val="nil"/>
            </w:tcBorders>
            <w:shd w:val="clear" w:color="auto" w:fill="auto"/>
            <w:vAlign w:val="center"/>
          </w:tcPr>
          <w:p w:rsidR="00A521D8" w:rsidRDefault="00A521D8" w:rsidP="00D61342">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tc>
      </w:tr>
      <w:tr w:rsidR="00A521D8" w:rsidTr="00D61342">
        <w:trPr>
          <w:trHeight w:val="315"/>
        </w:trPr>
        <w:tc>
          <w:tcPr>
            <w:tcW w:w="474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64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62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56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1195" w:type="dxa"/>
            <w:tcBorders>
              <w:top w:val="nil"/>
              <w:left w:val="nil"/>
              <w:bottom w:val="nil"/>
              <w:right w:val="nil"/>
            </w:tcBorders>
            <w:shd w:val="clear" w:color="auto" w:fill="auto"/>
            <w:noWrap/>
            <w:vAlign w:val="bottom"/>
          </w:tcPr>
          <w:p w:rsidR="00A521D8" w:rsidRDefault="00A521D8" w:rsidP="00D61342">
            <w:pPr>
              <w:jc w:val="center"/>
              <w:rPr>
                <w:sz w:val="20"/>
                <w:szCs w:val="20"/>
              </w:rPr>
            </w:pPr>
          </w:p>
        </w:tc>
        <w:tc>
          <w:tcPr>
            <w:tcW w:w="576" w:type="dxa"/>
            <w:tcBorders>
              <w:top w:val="nil"/>
              <w:left w:val="nil"/>
              <w:bottom w:val="nil"/>
              <w:right w:val="nil"/>
            </w:tcBorders>
            <w:shd w:val="clear" w:color="auto" w:fill="auto"/>
            <w:noWrap/>
            <w:vAlign w:val="bottom"/>
          </w:tcPr>
          <w:p w:rsidR="00A521D8" w:rsidRDefault="00A521D8" w:rsidP="00D61342">
            <w:pPr>
              <w:jc w:val="center"/>
              <w:rPr>
                <w:sz w:val="20"/>
                <w:szCs w:val="20"/>
              </w:rPr>
            </w:pPr>
          </w:p>
        </w:tc>
        <w:tc>
          <w:tcPr>
            <w:tcW w:w="1479" w:type="dxa"/>
            <w:tcBorders>
              <w:top w:val="nil"/>
              <w:left w:val="nil"/>
              <w:bottom w:val="nil"/>
              <w:right w:val="nil"/>
            </w:tcBorders>
            <w:shd w:val="clear" w:color="auto" w:fill="auto"/>
            <w:noWrap/>
            <w:vAlign w:val="bottom"/>
          </w:tcPr>
          <w:p w:rsidR="00A521D8" w:rsidRDefault="00A521D8" w:rsidP="00D61342">
            <w:pPr>
              <w:jc w:val="right"/>
              <w:rPr>
                <w:sz w:val="20"/>
                <w:szCs w:val="20"/>
              </w:rPr>
            </w:pPr>
          </w:p>
        </w:tc>
      </w:tr>
      <w:tr w:rsidR="00A521D8" w:rsidTr="00D61342">
        <w:trPr>
          <w:trHeight w:val="375"/>
        </w:trPr>
        <w:tc>
          <w:tcPr>
            <w:tcW w:w="9810" w:type="dxa"/>
            <w:gridSpan w:val="7"/>
            <w:tcBorders>
              <w:top w:val="nil"/>
              <w:left w:val="nil"/>
              <w:bottom w:val="nil"/>
              <w:right w:val="nil"/>
            </w:tcBorders>
            <w:shd w:val="clear" w:color="auto" w:fill="auto"/>
            <w:noWrap/>
            <w:vAlign w:val="bottom"/>
          </w:tcPr>
          <w:p w:rsidR="00A521D8" w:rsidRDefault="00A521D8" w:rsidP="00D61342">
            <w:pPr>
              <w:jc w:val="center"/>
              <w:rPr>
                <w:b/>
                <w:bCs/>
                <w:sz w:val="28"/>
                <w:szCs w:val="28"/>
              </w:rPr>
            </w:pPr>
            <w:r>
              <w:rPr>
                <w:b/>
                <w:bCs/>
                <w:sz w:val="28"/>
                <w:szCs w:val="28"/>
              </w:rPr>
              <w:t>Ведомственная структура расходов бюджета поселения</w:t>
            </w:r>
          </w:p>
        </w:tc>
      </w:tr>
      <w:tr w:rsidR="00A521D8" w:rsidTr="00D61342">
        <w:trPr>
          <w:trHeight w:val="345"/>
        </w:trPr>
        <w:tc>
          <w:tcPr>
            <w:tcW w:w="9810" w:type="dxa"/>
            <w:gridSpan w:val="7"/>
            <w:tcBorders>
              <w:top w:val="nil"/>
              <w:left w:val="nil"/>
              <w:bottom w:val="nil"/>
              <w:right w:val="nil"/>
            </w:tcBorders>
            <w:shd w:val="clear" w:color="auto" w:fill="auto"/>
            <w:noWrap/>
            <w:vAlign w:val="bottom"/>
          </w:tcPr>
          <w:p w:rsidR="00A521D8" w:rsidRDefault="00A521D8" w:rsidP="00D61342">
            <w:pPr>
              <w:jc w:val="center"/>
              <w:rPr>
                <w:b/>
                <w:bCs/>
                <w:sz w:val="28"/>
                <w:szCs w:val="28"/>
              </w:rPr>
            </w:pPr>
            <w:r>
              <w:rPr>
                <w:b/>
                <w:bCs/>
                <w:sz w:val="28"/>
                <w:szCs w:val="28"/>
              </w:rPr>
              <w:t>на 2014 год</w:t>
            </w:r>
          </w:p>
        </w:tc>
      </w:tr>
      <w:tr w:rsidR="00A521D8" w:rsidTr="00D61342">
        <w:trPr>
          <w:trHeight w:val="255"/>
        </w:trPr>
        <w:tc>
          <w:tcPr>
            <w:tcW w:w="474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64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62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560" w:type="dxa"/>
            <w:tcBorders>
              <w:top w:val="nil"/>
              <w:left w:val="nil"/>
              <w:bottom w:val="nil"/>
              <w:right w:val="nil"/>
            </w:tcBorders>
            <w:shd w:val="clear" w:color="auto" w:fill="auto"/>
            <w:noWrap/>
            <w:vAlign w:val="bottom"/>
          </w:tcPr>
          <w:p w:rsidR="00A521D8" w:rsidRDefault="00A521D8" w:rsidP="00D61342">
            <w:pPr>
              <w:jc w:val="right"/>
              <w:rPr>
                <w:b/>
                <w:bCs/>
                <w:sz w:val="20"/>
                <w:szCs w:val="20"/>
              </w:rPr>
            </w:pPr>
          </w:p>
        </w:tc>
        <w:tc>
          <w:tcPr>
            <w:tcW w:w="1195" w:type="dxa"/>
            <w:tcBorders>
              <w:top w:val="nil"/>
              <w:left w:val="nil"/>
              <w:bottom w:val="nil"/>
              <w:right w:val="nil"/>
            </w:tcBorders>
            <w:shd w:val="clear" w:color="auto" w:fill="auto"/>
            <w:noWrap/>
            <w:vAlign w:val="bottom"/>
          </w:tcPr>
          <w:p w:rsidR="00A521D8" w:rsidRDefault="00A521D8" w:rsidP="00D61342">
            <w:pPr>
              <w:jc w:val="center"/>
              <w:rPr>
                <w:sz w:val="20"/>
                <w:szCs w:val="20"/>
              </w:rPr>
            </w:pPr>
          </w:p>
        </w:tc>
        <w:tc>
          <w:tcPr>
            <w:tcW w:w="576" w:type="dxa"/>
            <w:tcBorders>
              <w:top w:val="nil"/>
              <w:left w:val="nil"/>
              <w:bottom w:val="nil"/>
              <w:right w:val="nil"/>
            </w:tcBorders>
            <w:shd w:val="clear" w:color="auto" w:fill="auto"/>
            <w:noWrap/>
            <w:vAlign w:val="bottom"/>
          </w:tcPr>
          <w:p w:rsidR="00A521D8" w:rsidRDefault="00A521D8" w:rsidP="00D61342">
            <w:pPr>
              <w:rPr>
                <w:sz w:val="20"/>
                <w:szCs w:val="20"/>
              </w:rPr>
            </w:pPr>
          </w:p>
        </w:tc>
        <w:tc>
          <w:tcPr>
            <w:tcW w:w="1479" w:type="dxa"/>
            <w:tcBorders>
              <w:top w:val="nil"/>
              <w:left w:val="nil"/>
              <w:bottom w:val="nil"/>
              <w:right w:val="nil"/>
            </w:tcBorders>
            <w:shd w:val="clear" w:color="auto" w:fill="auto"/>
            <w:noWrap/>
            <w:vAlign w:val="center"/>
          </w:tcPr>
          <w:p w:rsidR="00A521D8" w:rsidRDefault="00A521D8" w:rsidP="00D61342">
            <w:pPr>
              <w:jc w:val="right"/>
              <w:rPr>
                <w:sz w:val="20"/>
                <w:szCs w:val="20"/>
              </w:rPr>
            </w:pPr>
            <w:r>
              <w:rPr>
                <w:sz w:val="20"/>
                <w:szCs w:val="20"/>
              </w:rPr>
              <w:t>(тыс.рублей)</w:t>
            </w:r>
          </w:p>
        </w:tc>
      </w:tr>
      <w:tr w:rsidR="00A521D8" w:rsidTr="00D61342">
        <w:trPr>
          <w:trHeight w:val="322"/>
        </w:trPr>
        <w:tc>
          <w:tcPr>
            <w:tcW w:w="4740" w:type="dxa"/>
            <w:vMerge w:val="restart"/>
            <w:tcBorders>
              <w:top w:val="single" w:sz="4" w:space="0" w:color="auto"/>
              <w:left w:val="single" w:sz="4" w:space="0" w:color="auto"/>
              <w:bottom w:val="single" w:sz="4" w:space="0" w:color="auto"/>
              <w:right w:val="single" w:sz="4" w:space="0" w:color="auto"/>
            </w:tcBorders>
            <w:shd w:val="clear" w:color="auto" w:fill="00FFFF"/>
            <w:noWrap/>
            <w:vAlign w:val="center"/>
          </w:tcPr>
          <w:p w:rsidR="00A521D8" w:rsidRDefault="00A521D8" w:rsidP="00D61342">
            <w:pPr>
              <w:jc w:val="center"/>
              <w:rPr>
                <w:b/>
                <w:bCs/>
                <w:sz w:val="28"/>
                <w:szCs w:val="28"/>
              </w:rPr>
            </w:pPr>
            <w:r>
              <w:rPr>
                <w:b/>
                <w:bCs/>
                <w:sz w:val="28"/>
                <w:szCs w:val="28"/>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00FFFF"/>
            <w:vAlign w:val="center"/>
          </w:tcPr>
          <w:p w:rsidR="00A521D8" w:rsidRDefault="00A521D8" w:rsidP="00D61342">
            <w:pPr>
              <w:jc w:val="center"/>
              <w:rPr>
                <w:b/>
                <w:bCs/>
              </w:rPr>
            </w:pPr>
            <w:r>
              <w:rPr>
                <w:b/>
                <w:bCs/>
              </w:rPr>
              <w:t>Вед</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РЗ</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ПР</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00FFFF"/>
            <w:vAlign w:val="center"/>
          </w:tcPr>
          <w:p w:rsidR="00A521D8" w:rsidRDefault="00A521D8" w:rsidP="00D61342">
            <w:pPr>
              <w:jc w:val="center"/>
              <w:rPr>
                <w:b/>
                <w:bCs/>
              </w:rPr>
            </w:pPr>
            <w:r>
              <w:rPr>
                <w:b/>
                <w:bCs/>
              </w:rPr>
              <w:t>ВР</w:t>
            </w:r>
          </w:p>
        </w:tc>
        <w:tc>
          <w:tcPr>
            <w:tcW w:w="1479" w:type="dxa"/>
            <w:vMerge w:val="restart"/>
            <w:tcBorders>
              <w:top w:val="single" w:sz="4" w:space="0" w:color="auto"/>
              <w:left w:val="nil"/>
              <w:bottom w:val="single" w:sz="4" w:space="0" w:color="000000"/>
              <w:right w:val="single" w:sz="4" w:space="0" w:color="auto"/>
            </w:tcBorders>
            <w:shd w:val="clear" w:color="auto" w:fill="00FFFF"/>
            <w:vAlign w:val="center"/>
          </w:tcPr>
          <w:p w:rsidR="00A521D8" w:rsidRDefault="00A521D8" w:rsidP="00D61342">
            <w:pPr>
              <w:jc w:val="center"/>
              <w:rPr>
                <w:b/>
                <w:bCs/>
              </w:rPr>
            </w:pPr>
            <w:r>
              <w:rPr>
                <w:b/>
                <w:bCs/>
              </w:rPr>
              <w:t>Сумма</w:t>
            </w:r>
          </w:p>
        </w:tc>
      </w:tr>
      <w:tr w:rsidR="00A521D8" w:rsidTr="00D61342">
        <w:trPr>
          <w:trHeight w:val="630"/>
        </w:trPr>
        <w:tc>
          <w:tcPr>
            <w:tcW w:w="4740"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rPr>
                <w:b/>
                <w:bCs/>
                <w:sz w:val="28"/>
                <w:szCs w:val="28"/>
              </w:rPr>
            </w:pPr>
          </w:p>
        </w:tc>
        <w:tc>
          <w:tcPr>
            <w:tcW w:w="640" w:type="dxa"/>
            <w:vMerge/>
            <w:tcBorders>
              <w:top w:val="single" w:sz="4" w:space="0" w:color="auto"/>
              <w:left w:val="single" w:sz="4" w:space="0" w:color="auto"/>
              <w:bottom w:val="single" w:sz="4" w:space="0" w:color="000000"/>
              <w:right w:val="single" w:sz="4" w:space="0" w:color="auto"/>
            </w:tcBorders>
            <w:vAlign w:val="center"/>
          </w:tcPr>
          <w:p w:rsidR="00A521D8" w:rsidRDefault="00A521D8" w:rsidP="00D61342">
            <w:pPr>
              <w:jc w:val="center"/>
              <w:rPr>
                <w:b/>
                <w:bCs/>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jc w:val="center"/>
              <w:rPr>
                <w:b/>
                <w:bCs/>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jc w:val="center"/>
              <w:rPr>
                <w:b/>
                <w:bCs/>
              </w:rPr>
            </w:pPr>
          </w:p>
        </w:tc>
        <w:tc>
          <w:tcPr>
            <w:tcW w:w="1195"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jc w:val="center"/>
              <w:rPr>
                <w:b/>
                <w:bCs/>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A521D8" w:rsidRDefault="00A521D8" w:rsidP="00D61342">
            <w:pPr>
              <w:jc w:val="center"/>
              <w:rPr>
                <w:b/>
                <w:bCs/>
              </w:rPr>
            </w:pPr>
          </w:p>
        </w:tc>
        <w:tc>
          <w:tcPr>
            <w:tcW w:w="1479" w:type="dxa"/>
            <w:vMerge/>
            <w:tcBorders>
              <w:top w:val="single" w:sz="4" w:space="0" w:color="auto"/>
              <w:left w:val="nil"/>
              <w:bottom w:val="single" w:sz="4" w:space="0" w:color="000000"/>
              <w:right w:val="single" w:sz="4" w:space="0" w:color="auto"/>
            </w:tcBorders>
            <w:vAlign w:val="center"/>
          </w:tcPr>
          <w:p w:rsidR="00A521D8" w:rsidRDefault="00A521D8" w:rsidP="00D61342">
            <w:pPr>
              <w:jc w:val="center"/>
              <w:rPr>
                <w:b/>
                <w:bCs/>
              </w:rPr>
            </w:pPr>
          </w:p>
        </w:tc>
      </w:tr>
      <w:tr w:rsidR="00A521D8" w:rsidTr="00D61342">
        <w:trPr>
          <w:trHeight w:val="780"/>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rPr>
                <w:b/>
                <w:bCs/>
              </w:rPr>
            </w:pPr>
            <w:r>
              <w:rPr>
                <w:b/>
                <w:bCs/>
              </w:rPr>
              <w:t>Всего</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195"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A521D8" w:rsidRPr="00374334" w:rsidRDefault="00A521D8" w:rsidP="00D61342">
            <w:pPr>
              <w:jc w:val="center"/>
              <w:rPr>
                <w:b/>
                <w:bCs/>
                <w:lang w:val="en-US"/>
              </w:rPr>
            </w:pPr>
            <w:r>
              <w:rPr>
                <w:b/>
                <w:bCs/>
                <w:lang w:val="en-US"/>
              </w:rPr>
              <w:t>36 489.8</w:t>
            </w:r>
          </w:p>
        </w:tc>
      </w:tr>
      <w:tr w:rsidR="00A521D8" w:rsidTr="00D61342">
        <w:trPr>
          <w:trHeight w:val="720"/>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rPr>
                <w:b/>
                <w:bCs/>
              </w:rPr>
            </w:pPr>
            <w:r>
              <w:rPr>
                <w:b/>
                <w:bCs/>
              </w:rPr>
              <w:t>Администрация Старочеркасского сельского поселения</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951</w:t>
            </w:r>
          </w:p>
        </w:tc>
        <w:tc>
          <w:tcPr>
            <w:tcW w:w="6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6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195" w:type="dxa"/>
            <w:tcBorders>
              <w:top w:val="nil"/>
              <w:left w:val="nil"/>
              <w:bottom w:val="single" w:sz="4" w:space="0" w:color="auto"/>
              <w:right w:val="nil"/>
            </w:tcBorders>
            <w:shd w:val="clear" w:color="auto" w:fill="auto"/>
            <w:noWrap/>
            <w:vAlign w:val="center"/>
          </w:tcPr>
          <w:p w:rsidR="00A521D8" w:rsidRDefault="00A521D8" w:rsidP="00D61342">
            <w:pPr>
              <w:jc w:val="center"/>
              <w:rPr>
                <w:b/>
                <w:bCs/>
              </w:rPr>
            </w:pPr>
          </w:p>
        </w:tc>
        <w:tc>
          <w:tcPr>
            <w:tcW w:w="576" w:type="dxa"/>
            <w:tcBorders>
              <w:top w:val="nil"/>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479" w:type="dxa"/>
            <w:tcBorders>
              <w:top w:val="nil"/>
              <w:left w:val="nil"/>
              <w:bottom w:val="single" w:sz="4" w:space="0" w:color="auto"/>
              <w:right w:val="single" w:sz="4" w:space="0" w:color="auto"/>
            </w:tcBorders>
            <w:shd w:val="clear" w:color="auto" w:fill="auto"/>
            <w:noWrap/>
            <w:vAlign w:val="center"/>
          </w:tcPr>
          <w:p w:rsidR="00A521D8" w:rsidRPr="00374334" w:rsidRDefault="00A521D8" w:rsidP="00D61342">
            <w:pPr>
              <w:jc w:val="center"/>
              <w:rPr>
                <w:b/>
                <w:bCs/>
                <w:lang w:val="en-US"/>
              </w:rPr>
            </w:pPr>
            <w:r>
              <w:rPr>
                <w:b/>
                <w:bCs/>
                <w:lang w:val="en-US"/>
              </w:rPr>
              <w:t>36 489.8</w:t>
            </w:r>
          </w:p>
        </w:tc>
      </w:tr>
      <w:tr w:rsidR="00A521D8" w:rsidTr="00D61342">
        <w:trPr>
          <w:trHeight w:val="3315"/>
        </w:trPr>
        <w:tc>
          <w:tcPr>
            <w:tcW w:w="4740" w:type="dxa"/>
            <w:tcBorders>
              <w:top w:val="nil"/>
              <w:left w:val="single" w:sz="4" w:space="0" w:color="auto"/>
              <w:bottom w:val="single" w:sz="4" w:space="0" w:color="auto"/>
              <w:right w:val="single" w:sz="4" w:space="0" w:color="auto"/>
            </w:tcBorders>
            <w:shd w:val="clear" w:color="auto" w:fill="FFFFFF"/>
            <w:vAlign w:val="center"/>
          </w:tcPr>
          <w:p w:rsidR="00A521D8" w:rsidRDefault="00A521D8" w:rsidP="00D61342">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195" w:type="dxa"/>
            <w:tcBorders>
              <w:top w:val="nil"/>
              <w:left w:val="nil"/>
              <w:bottom w:val="single" w:sz="4" w:space="0" w:color="auto"/>
              <w:right w:val="nil"/>
            </w:tcBorders>
            <w:shd w:val="clear" w:color="auto" w:fill="auto"/>
            <w:vAlign w:val="center"/>
          </w:tcPr>
          <w:p w:rsidR="00A521D8" w:rsidRDefault="00A521D8" w:rsidP="00D61342">
            <w:pPr>
              <w:jc w:val="center"/>
            </w:pPr>
            <w:r>
              <w:t>88 1 0011</w:t>
            </w:r>
          </w:p>
        </w:tc>
        <w:tc>
          <w:tcPr>
            <w:tcW w:w="576"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756.5</w:t>
            </w:r>
          </w:p>
        </w:tc>
      </w:tr>
      <w:tr w:rsidR="00A521D8" w:rsidTr="00D61342">
        <w:trPr>
          <w:trHeight w:val="3150"/>
        </w:trPr>
        <w:tc>
          <w:tcPr>
            <w:tcW w:w="4740" w:type="dxa"/>
            <w:tcBorders>
              <w:top w:val="single" w:sz="4" w:space="0" w:color="auto"/>
              <w:left w:val="single" w:sz="4" w:space="0" w:color="auto"/>
              <w:bottom w:val="single" w:sz="4" w:space="0" w:color="auto"/>
              <w:right w:val="single" w:sz="4" w:space="0" w:color="auto"/>
            </w:tcBorders>
            <w:shd w:val="clear" w:color="auto" w:fill="FFFFFF"/>
            <w:vAlign w:val="center"/>
          </w:tcPr>
          <w:p w:rsidR="00A521D8" w:rsidRDefault="00A521D8" w:rsidP="00D61342">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A521D8" w:rsidRDefault="00A521D8" w:rsidP="00D61342">
            <w:pPr>
              <w:jc w:val="center"/>
            </w:pPr>
            <w:r>
              <w:t>89 1 0011</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120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4 201.9</w:t>
            </w:r>
          </w:p>
        </w:tc>
      </w:tr>
      <w:tr w:rsidR="00A521D8" w:rsidTr="00D61342">
        <w:trPr>
          <w:trHeight w:val="1787"/>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 xml:space="preserve">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w:t>
            </w:r>
            <w:r>
              <w:lastRenderedPageBreak/>
              <w:t>поселение"  (Иные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lastRenderedPageBreak/>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A521D8" w:rsidRDefault="00A521D8" w:rsidP="00D61342">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800.2</w:t>
            </w:r>
          </w:p>
        </w:tc>
      </w:tr>
      <w:tr w:rsidR="00A521D8" w:rsidTr="00D61342">
        <w:trPr>
          <w:trHeight w:val="1787"/>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195" w:type="dxa"/>
            <w:tcBorders>
              <w:top w:val="single" w:sz="4" w:space="0" w:color="auto"/>
              <w:left w:val="nil"/>
              <w:bottom w:val="single" w:sz="4" w:space="0" w:color="auto"/>
              <w:right w:val="nil"/>
            </w:tcBorders>
            <w:shd w:val="clear" w:color="auto" w:fill="auto"/>
            <w:vAlign w:val="center"/>
          </w:tcPr>
          <w:p w:rsidR="00A521D8" w:rsidRDefault="00A521D8" w:rsidP="00D61342">
            <w:pPr>
              <w:jc w:val="center"/>
            </w:pPr>
            <w:r>
              <w:t>89 1 0019</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850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57.2</w:t>
            </w:r>
          </w:p>
        </w:tc>
      </w:tr>
      <w:tr w:rsidR="00A521D8" w:rsidTr="00D61342">
        <w:trPr>
          <w:trHeight w:val="5602"/>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99 9 7239</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0.2</w:t>
            </w:r>
          </w:p>
        </w:tc>
      </w:tr>
      <w:tr w:rsidR="00A521D8" w:rsidTr="00D61342">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07 1 2413</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150.0</w:t>
            </w:r>
          </w:p>
        </w:tc>
      </w:tr>
      <w:tr w:rsidR="00A521D8" w:rsidTr="00D61342">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 xml:space="preserve">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w:t>
            </w:r>
            <w:r>
              <w:lastRenderedPageBreak/>
              <w:t>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lastRenderedPageBreak/>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07 1 2414</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50.0</w:t>
            </w:r>
          </w:p>
        </w:tc>
      </w:tr>
      <w:tr w:rsidR="00A521D8" w:rsidTr="00D61342">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07 2 2415</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rPr>
                <w:lang w:val="en-US"/>
              </w:rPr>
              <w:t>5</w:t>
            </w:r>
            <w:r>
              <w:t>0.0</w:t>
            </w:r>
          </w:p>
        </w:tc>
      </w:tr>
      <w:tr w:rsidR="00A521D8" w:rsidTr="00D61342">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lang w:val="en-US"/>
              </w:rPr>
            </w:pPr>
            <w:r>
              <w:rPr>
                <w:lang w:val="en-US"/>
              </w:rPr>
              <w:t>07 2 2426</w:t>
            </w:r>
          </w:p>
        </w:tc>
        <w:tc>
          <w:tcPr>
            <w:tcW w:w="576"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lang w:val="en-US"/>
              </w:rPr>
            </w:pPr>
            <w:r>
              <w:rPr>
                <w:lang w:val="en-US"/>
              </w:rPr>
              <w:t>10.0</w:t>
            </w:r>
          </w:p>
        </w:tc>
      </w:tr>
      <w:tr w:rsidR="00A521D8" w:rsidTr="00D61342">
        <w:trPr>
          <w:trHeight w:val="1270"/>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Pr="00F25390" w:rsidRDefault="00A521D8" w:rsidP="00D61342">
            <w:pPr>
              <w:jc w:val="both"/>
            </w:pPr>
            <w:r w:rsidRPr="00F25390">
              <w:rPr>
                <w:color w:val="000000"/>
              </w:rPr>
              <w:t>Мероприятия по созданию и развитию информационной и телекоммуникационной инфраструктуры в рамках подпрограммы «Развитие информационных технологий» 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951</w:t>
            </w:r>
          </w:p>
        </w:tc>
        <w:tc>
          <w:tcPr>
            <w:tcW w:w="620" w:type="dxa"/>
            <w:tcBorders>
              <w:top w:val="nil"/>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01</w:t>
            </w:r>
          </w:p>
        </w:tc>
        <w:tc>
          <w:tcPr>
            <w:tcW w:w="560" w:type="dxa"/>
            <w:tcBorders>
              <w:top w:val="nil"/>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13</w:t>
            </w:r>
          </w:p>
        </w:tc>
        <w:tc>
          <w:tcPr>
            <w:tcW w:w="1195" w:type="dxa"/>
            <w:tcBorders>
              <w:top w:val="nil"/>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11 1 2423</w:t>
            </w:r>
          </w:p>
        </w:tc>
        <w:tc>
          <w:tcPr>
            <w:tcW w:w="576" w:type="dxa"/>
            <w:tcBorders>
              <w:top w:val="nil"/>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240</w:t>
            </w:r>
          </w:p>
        </w:tc>
        <w:tc>
          <w:tcPr>
            <w:tcW w:w="1479" w:type="dxa"/>
            <w:tcBorders>
              <w:top w:val="nil"/>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180.0</w:t>
            </w:r>
          </w:p>
        </w:tc>
      </w:tr>
      <w:tr w:rsidR="00A521D8" w:rsidTr="00D61342">
        <w:trPr>
          <w:trHeight w:val="1270"/>
        </w:trPr>
        <w:tc>
          <w:tcPr>
            <w:tcW w:w="4740" w:type="dxa"/>
            <w:tcBorders>
              <w:top w:val="nil"/>
              <w:left w:val="single" w:sz="4" w:space="0" w:color="auto"/>
              <w:bottom w:val="single" w:sz="4" w:space="0" w:color="auto"/>
              <w:right w:val="single" w:sz="4" w:space="0" w:color="auto"/>
            </w:tcBorders>
            <w:shd w:val="clear" w:color="auto" w:fill="auto"/>
          </w:tcPr>
          <w:p w:rsidR="00A521D8" w:rsidRPr="00F25390" w:rsidRDefault="00A521D8" w:rsidP="00D61342">
            <w:pPr>
              <w:jc w:val="both"/>
              <w:rPr>
                <w:color w:val="000000"/>
              </w:rPr>
            </w:pPr>
            <w:r w:rsidRPr="00F25390">
              <w:rPr>
                <w:color w:val="000000"/>
              </w:rPr>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11 1 2424</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25.0</w:t>
            </w:r>
          </w:p>
        </w:tc>
      </w:tr>
      <w:tr w:rsidR="00A521D8" w:rsidTr="00D61342">
        <w:trPr>
          <w:trHeight w:val="1270"/>
        </w:trPr>
        <w:tc>
          <w:tcPr>
            <w:tcW w:w="4740" w:type="dxa"/>
            <w:tcBorders>
              <w:top w:val="nil"/>
              <w:left w:val="single" w:sz="4" w:space="0" w:color="auto"/>
              <w:bottom w:val="single" w:sz="4" w:space="0" w:color="auto"/>
              <w:right w:val="single" w:sz="4" w:space="0" w:color="auto"/>
            </w:tcBorders>
            <w:shd w:val="clear" w:color="auto" w:fill="auto"/>
          </w:tcPr>
          <w:p w:rsidR="00A521D8" w:rsidRPr="00F25390" w:rsidRDefault="00A521D8" w:rsidP="00D61342">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01</w:t>
            </w:r>
          </w:p>
        </w:tc>
        <w:tc>
          <w:tcPr>
            <w:tcW w:w="560" w:type="dxa"/>
            <w:tcBorders>
              <w:top w:val="single" w:sz="4" w:space="0" w:color="auto"/>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13</w:t>
            </w:r>
          </w:p>
        </w:tc>
        <w:tc>
          <w:tcPr>
            <w:tcW w:w="1195" w:type="dxa"/>
            <w:tcBorders>
              <w:top w:val="single" w:sz="4" w:space="0" w:color="auto"/>
              <w:left w:val="nil"/>
              <w:bottom w:val="single" w:sz="4" w:space="0" w:color="auto"/>
              <w:right w:val="single" w:sz="4" w:space="0" w:color="auto"/>
            </w:tcBorders>
            <w:shd w:val="clear" w:color="auto" w:fill="auto"/>
            <w:vAlign w:val="center"/>
          </w:tcPr>
          <w:p w:rsidR="00A521D8" w:rsidRPr="00374334" w:rsidRDefault="00A521D8" w:rsidP="00D61342">
            <w:pPr>
              <w:jc w:val="center"/>
              <w:rPr>
                <w:lang w:val="en-US"/>
              </w:rPr>
            </w:pPr>
            <w:r>
              <w:rPr>
                <w:lang w:val="en-US"/>
              </w:rPr>
              <w:t>11 1 2425</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A521D8" w:rsidRPr="00374334" w:rsidRDefault="00A521D8" w:rsidP="00D61342">
            <w:pPr>
              <w:jc w:val="center"/>
              <w:rPr>
                <w:lang w:val="en-US"/>
              </w:rPr>
            </w:pPr>
            <w:r>
              <w:rPr>
                <w:lang w:val="en-US"/>
              </w:rPr>
              <w:t>50.0</w:t>
            </w:r>
          </w:p>
        </w:tc>
      </w:tr>
      <w:tr w:rsidR="00A521D8" w:rsidTr="00D61342">
        <w:trPr>
          <w:trHeight w:val="1774"/>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99 9 9999</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310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120.0</w:t>
            </w:r>
          </w:p>
        </w:tc>
      </w:tr>
      <w:tr w:rsidR="00A521D8" w:rsidTr="00D61342">
        <w:trPr>
          <w:cantSplit/>
          <w:trHeight w:val="2650"/>
        </w:trPr>
        <w:tc>
          <w:tcPr>
            <w:tcW w:w="4740" w:type="dxa"/>
            <w:tcBorders>
              <w:top w:val="nil"/>
              <w:left w:val="single" w:sz="4" w:space="0" w:color="auto"/>
              <w:bottom w:val="single" w:sz="4" w:space="0" w:color="auto"/>
              <w:right w:val="single" w:sz="4" w:space="0" w:color="auto"/>
            </w:tcBorders>
            <w:shd w:val="clear" w:color="auto" w:fill="FFFFFF"/>
            <w:noWrap/>
            <w:vAlign w:val="center"/>
          </w:tcPr>
          <w:p w:rsidR="00A521D8" w:rsidRDefault="00A521D8" w:rsidP="00D61342">
            <w:pPr>
              <w:jc w:val="both"/>
            </w:pPr>
            <w:r>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99 9 5118</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120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154.4</w:t>
            </w:r>
          </w:p>
        </w:tc>
      </w:tr>
      <w:tr w:rsidR="00A521D8" w:rsidTr="00D61342">
        <w:trPr>
          <w:cantSplit/>
          <w:trHeight w:val="350"/>
        </w:trPr>
        <w:tc>
          <w:tcPr>
            <w:tcW w:w="4740" w:type="dxa"/>
            <w:tcBorders>
              <w:top w:val="nil"/>
              <w:left w:val="single" w:sz="4" w:space="0" w:color="auto"/>
              <w:bottom w:val="single" w:sz="4" w:space="0" w:color="auto"/>
              <w:right w:val="single" w:sz="4" w:space="0" w:color="auto"/>
            </w:tcBorders>
            <w:shd w:val="clear" w:color="auto" w:fill="auto"/>
            <w:noWrap/>
            <w:vAlign w:val="center"/>
          </w:tcPr>
          <w:p w:rsidR="00A521D8" w:rsidRDefault="00A521D8" w:rsidP="00D61342">
            <w:pPr>
              <w:jc w:val="both"/>
            </w:pPr>
            <w:r>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01 1 2401</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15.0</w:t>
            </w:r>
          </w:p>
        </w:tc>
      </w:tr>
      <w:tr w:rsidR="00A521D8" w:rsidTr="00D61342">
        <w:trPr>
          <w:trHeight w:val="535"/>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01 1 2402</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217.5</w:t>
            </w:r>
          </w:p>
        </w:tc>
      </w:tr>
      <w:tr w:rsidR="00A521D8" w:rsidTr="00D61342">
        <w:trPr>
          <w:trHeight w:val="3105"/>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01 2 2403</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15.0</w:t>
            </w:r>
          </w:p>
        </w:tc>
      </w:tr>
      <w:tr w:rsidR="00A521D8" w:rsidTr="00D61342">
        <w:trPr>
          <w:trHeight w:val="2338"/>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09 1 2417</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5.0</w:t>
            </w:r>
          </w:p>
        </w:tc>
      </w:tr>
      <w:tr w:rsidR="00A521D8" w:rsidTr="00D61342">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14</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09 2 2418</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5.0</w:t>
            </w:r>
          </w:p>
        </w:tc>
      </w:tr>
      <w:tr w:rsidR="00A521D8" w:rsidTr="00D61342">
        <w:trPr>
          <w:trHeight w:val="1967"/>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04 1 2408</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3106.6</w:t>
            </w:r>
          </w:p>
        </w:tc>
      </w:tr>
      <w:tr w:rsidR="00A521D8" w:rsidTr="00D61342">
        <w:trPr>
          <w:trHeight w:val="2085"/>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04 1 2410</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45.0</w:t>
            </w:r>
          </w:p>
        </w:tc>
      </w:tr>
      <w:tr w:rsidR="00A521D8" w:rsidTr="00D61342">
        <w:trPr>
          <w:trHeight w:val="894"/>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04 1 7351</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255.2</w:t>
            </w:r>
          </w:p>
        </w:tc>
      </w:tr>
      <w:tr w:rsidR="00A521D8" w:rsidTr="00D61342">
        <w:trPr>
          <w:trHeight w:val="4069"/>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6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195"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04 1 2409</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810</w:t>
            </w:r>
          </w:p>
        </w:tc>
        <w:tc>
          <w:tcPr>
            <w:tcW w:w="1479"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400.0</w:t>
            </w:r>
          </w:p>
        </w:tc>
      </w:tr>
      <w:tr w:rsidR="00A521D8" w:rsidTr="00D61342">
        <w:trPr>
          <w:trHeight w:val="529"/>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12</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03 1 2405</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rsidRPr="00FE323B">
              <w:t>1759.</w:t>
            </w:r>
            <w:r>
              <w:rPr>
                <w:lang w:val="en-US"/>
              </w:rPr>
              <w:t>6</w:t>
            </w:r>
          </w:p>
        </w:tc>
      </w:tr>
      <w:tr w:rsidR="00A521D8" w:rsidTr="00D61342">
        <w:trPr>
          <w:trHeight w:val="1428"/>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03 2 2406</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40.0</w:t>
            </w:r>
          </w:p>
        </w:tc>
      </w:tr>
      <w:tr w:rsidR="00A521D8" w:rsidTr="00D61342">
        <w:trPr>
          <w:trHeight w:val="1253"/>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03 2 7320</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13770.0</w:t>
            </w:r>
          </w:p>
        </w:tc>
      </w:tr>
      <w:tr w:rsidR="00A521D8" w:rsidTr="00D61342">
        <w:trPr>
          <w:trHeight w:val="3877"/>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03 2 2407</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2430.0</w:t>
            </w:r>
          </w:p>
        </w:tc>
      </w:tr>
      <w:tr w:rsidR="00A521D8" w:rsidTr="00D61342">
        <w:trPr>
          <w:trHeight w:val="2147"/>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08 1 2416</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100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8.0</w:t>
            </w:r>
          </w:p>
        </w:tc>
      </w:tr>
      <w:tr w:rsidR="00A521D8" w:rsidTr="00D61342">
        <w:trPr>
          <w:trHeight w:val="889"/>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10 1 2419</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w:t>
            </w:r>
            <w:r>
              <w:rPr>
                <w:lang w:val="en-US"/>
              </w:rPr>
              <w:t>3</w:t>
            </w:r>
            <w:r>
              <w:t>04.5</w:t>
            </w:r>
          </w:p>
        </w:tc>
      </w:tr>
      <w:tr w:rsidR="00A521D8" w:rsidTr="00D61342">
        <w:trPr>
          <w:trHeight w:val="2524"/>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10 1 2420</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669.2</w:t>
            </w:r>
          </w:p>
        </w:tc>
      </w:tr>
      <w:tr w:rsidR="00A521D8" w:rsidTr="00D61342">
        <w:trPr>
          <w:trHeight w:val="3035"/>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10 1 2421</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100.0</w:t>
            </w:r>
          </w:p>
        </w:tc>
      </w:tr>
      <w:tr w:rsidR="00A521D8" w:rsidTr="00D61342">
        <w:trPr>
          <w:trHeight w:val="3223"/>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10 1 2422</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Pr="00FE323B" w:rsidRDefault="00A521D8" w:rsidP="00D61342">
            <w:pPr>
              <w:jc w:val="center"/>
              <w:rPr>
                <w:lang w:val="en-US"/>
              </w:rPr>
            </w:pPr>
            <w:r>
              <w:rPr>
                <w:lang w:val="en-US"/>
              </w:rPr>
              <w:t>253</w:t>
            </w:r>
            <w:r>
              <w:t>.</w:t>
            </w:r>
            <w:r>
              <w:rPr>
                <w:lang w:val="en-US"/>
              </w:rPr>
              <w:t>8</w:t>
            </w:r>
          </w:p>
        </w:tc>
      </w:tr>
      <w:tr w:rsidR="00A521D8" w:rsidTr="00D61342">
        <w:trPr>
          <w:trHeight w:val="530"/>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02 1 0059</w:t>
            </w:r>
          </w:p>
        </w:tc>
        <w:tc>
          <w:tcPr>
            <w:tcW w:w="576"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3 322.8</w:t>
            </w:r>
          </w:p>
        </w:tc>
      </w:tr>
      <w:tr w:rsidR="00A521D8" w:rsidTr="00D61342">
        <w:trPr>
          <w:trHeight w:val="2693"/>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02 2 0059</w:t>
            </w:r>
          </w:p>
        </w:tc>
        <w:tc>
          <w:tcPr>
            <w:tcW w:w="576"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610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1 159.2</w:t>
            </w:r>
          </w:p>
        </w:tc>
      </w:tr>
      <w:tr w:rsidR="00A521D8" w:rsidTr="00D61342">
        <w:trPr>
          <w:trHeight w:val="2801"/>
        </w:trPr>
        <w:tc>
          <w:tcPr>
            <w:tcW w:w="4740" w:type="dxa"/>
            <w:tcBorders>
              <w:top w:val="nil"/>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951</w:t>
            </w:r>
          </w:p>
        </w:tc>
        <w:tc>
          <w:tcPr>
            <w:tcW w:w="6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11</w:t>
            </w:r>
          </w:p>
        </w:tc>
        <w:tc>
          <w:tcPr>
            <w:tcW w:w="56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195"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05 1 2409</w:t>
            </w:r>
          </w:p>
        </w:tc>
        <w:tc>
          <w:tcPr>
            <w:tcW w:w="576"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1479"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3.0</w:t>
            </w:r>
          </w:p>
        </w:tc>
      </w:tr>
    </w:tbl>
    <w:p w:rsidR="00A521D8" w:rsidRDefault="00A521D8" w:rsidP="00A521D8">
      <w:pPr>
        <w:jc w:val="both"/>
        <w:rPr>
          <w:sz w:val="28"/>
          <w:szCs w:val="28"/>
        </w:rPr>
      </w:pPr>
    </w:p>
    <w:p w:rsidR="00A521D8" w:rsidRDefault="00A521D8" w:rsidP="00A521D8">
      <w:pPr>
        <w:jc w:val="both"/>
        <w:rPr>
          <w:sz w:val="28"/>
          <w:szCs w:val="28"/>
        </w:rPr>
      </w:pPr>
      <w:bookmarkStart w:id="1" w:name="RANGE!A1:H163"/>
      <w:bookmarkEnd w:id="1"/>
      <w:r>
        <w:rPr>
          <w:sz w:val="28"/>
          <w:szCs w:val="28"/>
        </w:rPr>
        <w:t>6) Приложение 14 «Распределение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 изложить в следующей редакции:</w:t>
      </w:r>
    </w:p>
    <w:p w:rsidR="00A521D8" w:rsidRDefault="00A521D8" w:rsidP="00A521D8">
      <w:pPr>
        <w:jc w:val="both"/>
        <w:rPr>
          <w:sz w:val="28"/>
          <w:szCs w:val="28"/>
        </w:rPr>
      </w:pPr>
    </w:p>
    <w:tbl>
      <w:tblPr>
        <w:tblW w:w="9735" w:type="dxa"/>
        <w:tblInd w:w="93" w:type="dxa"/>
        <w:tblLayout w:type="fixed"/>
        <w:tblLook w:val="0000"/>
      </w:tblPr>
      <w:tblGrid>
        <w:gridCol w:w="5055"/>
        <w:gridCol w:w="1240"/>
        <w:gridCol w:w="580"/>
        <w:gridCol w:w="520"/>
        <w:gridCol w:w="550"/>
        <w:gridCol w:w="1790"/>
      </w:tblGrid>
      <w:tr w:rsidR="00A521D8" w:rsidTr="00D61342">
        <w:trPr>
          <w:trHeight w:val="405"/>
        </w:trPr>
        <w:tc>
          <w:tcPr>
            <w:tcW w:w="5055" w:type="dxa"/>
            <w:tcBorders>
              <w:right w:val="nil"/>
            </w:tcBorders>
            <w:shd w:val="clear" w:color="auto" w:fill="auto"/>
            <w:noWrap/>
            <w:vAlign w:val="bottom"/>
          </w:tcPr>
          <w:p w:rsidR="00A521D8" w:rsidRDefault="00A521D8" w:rsidP="00D61342">
            <w:pPr>
              <w:rPr>
                <w:b/>
                <w:bCs/>
                <w:sz w:val="20"/>
                <w:szCs w:val="20"/>
              </w:rPr>
            </w:pPr>
          </w:p>
        </w:tc>
        <w:tc>
          <w:tcPr>
            <w:tcW w:w="4680" w:type="dxa"/>
            <w:gridSpan w:val="5"/>
            <w:tcBorders>
              <w:left w:val="nil"/>
            </w:tcBorders>
            <w:shd w:val="clear" w:color="auto" w:fill="auto"/>
            <w:noWrap/>
            <w:vAlign w:val="bottom"/>
          </w:tcPr>
          <w:p w:rsidR="00A521D8" w:rsidRDefault="00A521D8" w:rsidP="00D61342">
            <w:pPr>
              <w:jc w:val="right"/>
            </w:pPr>
            <w:r>
              <w:t>Приложение 14</w:t>
            </w:r>
          </w:p>
        </w:tc>
      </w:tr>
      <w:tr w:rsidR="00A521D8" w:rsidTr="00D61342">
        <w:trPr>
          <w:trHeight w:val="80"/>
        </w:trPr>
        <w:tc>
          <w:tcPr>
            <w:tcW w:w="5055" w:type="dxa"/>
            <w:tcBorders>
              <w:top w:val="nil"/>
              <w:right w:val="nil"/>
            </w:tcBorders>
            <w:shd w:val="clear" w:color="auto" w:fill="auto"/>
            <w:vAlign w:val="bottom"/>
          </w:tcPr>
          <w:p w:rsidR="00A521D8" w:rsidRDefault="00A521D8" w:rsidP="00D61342"/>
        </w:tc>
        <w:tc>
          <w:tcPr>
            <w:tcW w:w="4680" w:type="dxa"/>
            <w:gridSpan w:val="5"/>
            <w:tcBorders>
              <w:top w:val="nil"/>
              <w:left w:val="nil"/>
            </w:tcBorders>
            <w:shd w:val="clear" w:color="auto" w:fill="auto"/>
            <w:vAlign w:val="bottom"/>
          </w:tcPr>
          <w:p w:rsidR="00A521D8" w:rsidRDefault="00A521D8" w:rsidP="00D61342">
            <w:pPr>
              <w:jc w:val="right"/>
            </w:pPr>
            <w:r>
              <w:t>к Решению Собрания депутатов Старочеркасского сельского поселения</w:t>
            </w:r>
            <w:r>
              <w:br/>
              <w:t>«О бюджете Старочеркасского сельского поселения Аксайского района на 2014 год</w:t>
            </w:r>
            <w:r>
              <w:br/>
              <w:t xml:space="preserve">и на плановый период 2015 и 2016 годов»                                                    №48 от 23 декабря 2013 года  </w:t>
            </w:r>
          </w:p>
          <w:p w:rsidR="00A521D8" w:rsidRPr="001A4E85" w:rsidRDefault="00A521D8" w:rsidP="00D61342"/>
          <w:p w:rsidR="00A521D8" w:rsidRPr="001A4E85" w:rsidRDefault="00A521D8" w:rsidP="00D61342"/>
          <w:p w:rsidR="00A521D8" w:rsidRDefault="00A521D8" w:rsidP="00D61342"/>
          <w:p w:rsidR="00A521D8" w:rsidRPr="001A4E85" w:rsidRDefault="00A521D8" w:rsidP="00D61342"/>
        </w:tc>
      </w:tr>
      <w:tr w:rsidR="00A521D8" w:rsidTr="00D61342">
        <w:trPr>
          <w:trHeight w:val="1545"/>
        </w:trPr>
        <w:tc>
          <w:tcPr>
            <w:tcW w:w="9735" w:type="dxa"/>
            <w:gridSpan w:val="6"/>
            <w:tcBorders>
              <w:top w:val="nil"/>
            </w:tcBorders>
            <w:shd w:val="clear" w:color="auto" w:fill="auto"/>
            <w:vAlign w:val="center"/>
          </w:tcPr>
          <w:p w:rsidR="00A521D8" w:rsidRDefault="00A521D8" w:rsidP="00D61342">
            <w:pPr>
              <w:jc w:val="center"/>
              <w:rPr>
                <w:b/>
                <w:bCs/>
              </w:rPr>
            </w:pPr>
            <w:r>
              <w:rPr>
                <w:b/>
                <w:bCs/>
              </w:rPr>
              <w:t>Распределение бюджетных ассигнований по целевым статьям (муниципальным программам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w:t>
            </w:r>
          </w:p>
        </w:tc>
      </w:tr>
      <w:tr w:rsidR="00A521D8" w:rsidTr="00D61342">
        <w:trPr>
          <w:trHeight w:val="315"/>
        </w:trPr>
        <w:tc>
          <w:tcPr>
            <w:tcW w:w="5055" w:type="dxa"/>
            <w:tcBorders>
              <w:top w:val="nil"/>
              <w:bottom w:val="nil"/>
            </w:tcBorders>
            <w:shd w:val="clear" w:color="auto" w:fill="auto"/>
            <w:vAlign w:val="center"/>
          </w:tcPr>
          <w:p w:rsidR="00A521D8" w:rsidRDefault="00A521D8" w:rsidP="00D61342">
            <w:pPr>
              <w:rPr>
                <w:rFonts w:ascii="Arial" w:hAnsi="Arial" w:cs="Arial"/>
                <w:b/>
                <w:bCs/>
              </w:rPr>
            </w:pPr>
          </w:p>
        </w:tc>
        <w:tc>
          <w:tcPr>
            <w:tcW w:w="1240" w:type="dxa"/>
            <w:vMerge w:val="restart"/>
            <w:tcBorders>
              <w:right w:val="nil"/>
            </w:tcBorders>
            <w:shd w:val="clear" w:color="auto" w:fill="auto"/>
            <w:vAlign w:val="center"/>
          </w:tcPr>
          <w:p w:rsidR="00A521D8" w:rsidRDefault="00A521D8" w:rsidP="00D61342">
            <w:pPr>
              <w:jc w:val="center"/>
              <w:rPr>
                <w:b/>
                <w:bCs/>
              </w:rPr>
            </w:pPr>
          </w:p>
        </w:tc>
        <w:tc>
          <w:tcPr>
            <w:tcW w:w="580" w:type="dxa"/>
            <w:vMerge w:val="restart"/>
            <w:tcBorders>
              <w:left w:val="nil"/>
              <w:right w:val="nil"/>
            </w:tcBorders>
            <w:shd w:val="clear" w:color="auto" w:fill="auto"/>
            <w:vAlign w:val="center"/>
          </w:tcPr>
          <w:p w:rsidR="00A521D8" w:rsidRDefault="00A521D8" w:rsidP="00D61342">
            <w:pPr>
              <w:jc w:val="center"/>
              <w:rPr>
                <w:b/>
                <w:bCs/>
              </w:rPr>
            </w:pPr>
          </w:p>
        </w:tc>
        <w:tc>
          <w:tcPr>
            <w:tcW w:w="520" w:type="dxa"/>
            <w:vMerge w:val="restart"/>
            <w:tcBorders>
              <w:left w:val="nil"/>
              <w:right w:val="nil"/>
            </w:tcBorders>
            <w:shd w:val="clear" w:color="auto" w:fill="auto"/>
            <w:vAlign w:val="center"/>
          </w:tcPr>
          <w:p w:rsidR="00A521D8" w:rsidRDefault="00A521D8" w:rsidP="00D61342">
            <w:pPr>
              <w:jc w:val="center"/>
              <w:rPr>
                <w:b/>
                <w:bCs/>
              </w:rPr>
            </w:pPr>
          </w:p>
        </w:tc>
        <w:tc>
          <w:tcPr>
            <w:tcW w:w="550" w:type="dxa"/>
            <w:vMerge w:val="restart"/>
            <w:tcBorders>
              <w:left w:val="nil"/>
              <w:right w:val="nil"/>
            </w:tcBorders>
            <w:shd w:val="clear" w:color="auto" w:fill="auto"/>
            <w:vAlign w:val="center"/>
          </w:tcPr>
          <w:p w:rsidR="00A521D8" w:rsidRDefault="00A521D8" w:rsidP="00D61342">
            <w:pPr>
              <w:jc w:val="center"/>
              <w:rPr>
                <w:b/>
                <w:bCs/>
              </w:rPr>
            </w:pPr>
          </w:p>
        </w:tc>
        <w:tc>
          <w:tcPr>
            <w:tcW w:w="1790" w:type="dxa"/>
            <w:tcBorders>
              <w:left w:val="nil"/>
            </w:tcBorders>
            <w:shd w:val="clear" w:color="auto" w:fill="auto"/>
            <w:noWrap/>
            <w:vAlign w:val="bottom"/>
          </w:tcPr>
          <w:p w:rsidR="00A521D8" w:rsidRDefault="00A521D8" w:rsidP="00D61342">
            <w:pPr>
              <w:rPr>
                <w:rFonts w:ascii="Arial" w:hAnsi="Arial"/>
                <w:sz w:val="20"/>
                <w:szCs w:val="20"/>
              </w:rPr>
            </w:pPr>
          </w:p>
        </w:tc>
      </w:tr>
      <w:tr w:rsidR="00A521D8" w:rsidTr="00D61342">
        <w:trPr>
          <w:trHeight w:val="80"/>
        </w:trPr>
        <w:tc>
          <w:tcPr>
            <w:tcW w:w="5055" w:type="dxa"/>
            <w:tcBorders>
              <w:top w:val="nil"/>
              <w:bottom w:val="single" w:sz="4" w:space="0" w:color="auto"/>
              <w:right w:val="nil"/>
            </w:tcBorders>
            <w:shd w:val="clear" w:color="auto" w:fill="auto"/>
            <w:noWrap/>
            <w:vAlign w:val="center"/>
          </w:tcPr>
          <w:p w:rsidR="00A521D8" w:rsidRDefault="00A521D8" w:rsidP="00D61342">
            <w:pPr>
              <w:rPr>
                <w:rFonts w:ascii="Arial" w:hAnsi="Arial"/>
                <w:sz w:val="16"/>
                <w:szCs w:val="16"/>
              </w:rPr>
            </w:pPr>
          </w:p>
        </w:tc>
        <w:tc>
          <w:tcPr>
            <w:tcW w:w="1240" w:type="dxa"/>
            <w:vMerge/>
            <w:tcBorders>
              <w:top w:val="nil"/>
              <w:left w:val="nil"/>
              <w:bottom w:val="single" w:sz="4" w:space="0" w:color="auto"/>
              <w:right w:val="nil"/>
            </w:tcBorders>
            <w:vAlign w:val="center"/>
          </w:tcPr>
          <w:p w:rsidR="00A521D8" w:rsidRDefault="00A521D8" w:rsidP="00D61342">
            <w:pPr>
              <w:rPr>
                <w:b/>
                <w:bCs/>
              </w:rPr>
            </w:pPr>
          </w:p>
        </w:tc>
        <w:tc>
          <w:tcPr>
            <w:tcW w:w="580" w:type="dxa"/>
            <w:vMerge/>
            <w:tcBorders>
              <w:top w:val="nil"/>
              <w:left w:val="nil"/>
              <w:bottom w:val="single" w:sz="4" w:space="0" w:color="auto"/>
              <w:right w:val="nil"/>
            </w:tcBorders>
            <w:vAlign w:val="center"/>
          </w:tcPr>
          <w:p w:rsidR="00A521D8" w:rsidRDefault="00A521D8" w:rsidP="00D61342">
            <w:pPr>
              <w:rPr>
                <w:b/>
                <w:bCs/>
              </w:rPr>
            </w:pPr>
          </w:p>
        </w:tc>
        <w:tc>
          <w:tcPr>
            <w:tcW w:w="520" w:type="dxa"/>
            <w:vMerge/>
            <w:tcBorders>
              <w:top w:val="nil"/>
              <w:left w:val="nil"/>
              <w:bottom w:val="single" w:sz="4" w:space="0" w:color="auto"/>
              <w:right w:val="nil"/>
            </w:tcBorders>
            <w:vAlign w:val="center"/>
          </w:tcPr>
          <w:p w:rsidR="00A521D8" w:rsidRDefault="00A521D8" w:rsidP="00D61342">
            <w:pPr>
              <w:rPr>
                <w:b/>
                <w:bCs/>
              </w:rPr>
            </w:pPr>
          </w:p>
        </w:tc>
        <w:tc>
          <w:tcPr>
            <w:tcW w:w="550" w:type="dxa"/>
            <w:vMerge/>
            <w:tcBorders>
              <w:top w:val="nil"/>
              <w:left w:val="nil"/>
              <w:bottom w:val="single" w:sz="4" w:space="0" w:color="auto"/>
              <w:right w:val="nil"/>
            </w:tcBorders>
            <w:vAlign w:val="center"/>
          </w:tcPr>
          <w:p w:rsidR="00A521D8" w:rsidRDefault="00A521D8" w:rsidP="00D61342">
            <w:pPr>
              <w:rPr>
                <w:b/>
                <w:bCs/>
              </w:rPr>
            </w:pPr>
          </w:p>
        </w:tc>
        <w:tc>
          <w:tcPr>
            <w:tcW w:w="1790" w:type="dxa"/>
            <w:tcBorders>
              <w:top w:val="nil"/>
              <w:left w:val="nil"/>
              <w:bottom w:val="single" w:sz="4" w:space="0" w:color="auto"/>
            </w:tcBorders>
            <w:shd w:val="clear" w:color="auto" w:fill="auto"/>
            <w:noWrap/>
            <w:vAlign w:val="center"/>
          </w:tcPr>
          <w:p w:rsidR="00A521D8" w:rsidRDefault="00A521D8" w:rsidP="00D61342">
            <w:pPr>
              <w:jc w:val="right"/>
              <w:rPr>
                <w:sz w:val="20"/>
                <w:szCs w:val="20"/>
              </w:rPr>
            </w:pPr>
            <w:r>
              <w:rPr>
                <w:sz w:val="20"/>
                <w:szCs w:val="20"/>
              </w:rPr>
              <w:t>(тыс.рублей)</w:t>
            </w:r>
          </w:p>
        </w:tc>
      </w:tr>
      <w:tr w:rsidR="00A521D8" w:rsidTr="00D61342">
        <w:trPr>
          <w:trHeight w:val="322"/>
        </w:trPr>
        <w:tc>
          <w:tcPr>
            <w:tcW w:w="5055" w:type="dxa"/>
            <w:vMerge w:val="restart"/>
            <w:tcBorders>
              <w:top w:val="single" w:sz="4" w:space="0" w:color="auto"/>
              <w:left w:val="single" w:sz="4" w:space="0" w:color="auto"/>
            </w:tcBorders>
            <w:shd w:val="clear" w:color="auto" w:fill="00FFFF"/>
            <w:noWrap/>
            <w:vAlign w:val="center"/>
          </w:tcPr>
          <w:p w:rsidR="00A521D8" w:rsidRDefault="00A521D8" w:rsidP="00D61342">
            <w:pPr>
              <w:jc w:val="center"/>
              <w:rPr>
                <w:b/>
                <w:bCs/>
                <w:sz w:val="28"/>
                <w:szCs w:val="28"/>
              </w:rPr>
            </w:pPr>
            <w:r>
              <w:rPr>
                <w:b/>
                <w:bCs/>
                <w:sz w:val="28"/>
                <w:szCs w:val="28"/>
              </w:rPr>
              <w:t>Наименование</w:t>
            </w:r>
          </w:p>
        </w:tc>
        <w:tc>
          <w:tcPr>
            <w:tcW w:w="1240" w:type="dxa"/>
            <w:vMerge w:val="restart"/>
            <w:tcBorders>
              <w:top w:val="single" w:sz="4" w:space="0" w:color="auto"/>
            </w:tcBorders>
            <w:shd w:val="clear" w:color="auto" w:fill="00FFFF"/>
            <w:vAlign w:val="center"/>
          </w:tcPr>
          <w:p w:rsidR="00A521D8" w:rsidRDefault="00A521D8" w:rsidP="00D61342">
            <w:pPr>
              <w:jc w:val="center"/>
              <w:rPr>
                <w:b/>
                <w:bCs/>
              </w:rPr>
            </w:pPr>
            <w:r>
              <w:rPr>
                <w:b/>
                <w:bCs/>
              </w:rPr>
              <w:t>ЦСР</w:t>
            </w:r>
          </w:p>
        </w:tc>
        <w:tc>
          <w:tcPr>
            <w:tcW w:w="580" w:type="dxa"/>
            <w:vMerge w:val="restart"/>
            <w:tcBorders>
              <w:top w:val="single" w:sz="4" w:space="0" w:color="auto"/>
            </w:tcBorders>
            <w:shd w:val="clear" w:color="auto" w:fill="00FFFF"/>
            <w:vAlign w:val="center"/>
          </w:tcPr>
          <w:p w:rsidR="00A521D8" w:rsidRDefault="00A521D8" w:rsidP="00D61342">
            <w:pPr>
              <w:jc w:val="center"/>
              <w:rPr>
                <w:b/>
                <w:bCs/>
              </w:rPr>
            </w:pPr>
            <w:r>
              <w:rPr>
                <w:b/>
                <w:bCs/>
              </w:rPr>
              <w:t>ВР</w:t>
            </w:r>
          </w:p>
        </w:tc>
        <w:tc>
          <w:tcPr>
            <w:tcW w:w="520" w:type="dxa"/>
            <w:vMerge w:val="restart"/>
            <w:tcBorders>
              <w:top w:val="single" w:sz="4" w:space="0" w:color="auto"/>
            </w:tcBorders>
            <w:shd w:val="clear" w:color="auto" w:fill="00FFFF"/>
            <w:vAlign w:val="center"/>
          </w:tcPr>
          <w:p w:rsidR="00A521D8" w:rsidRDefault="00A521D8" w:rsidP="00D61342">
            <w:pPr>
              <w:jc w:val="center"/>
              <w:rPr>
                <w:b/>
                <w:bCs/>
              </w:rPr>
            </w:pPr>
            <w:r>
              <w:rPr>
                <w:b/>
                <w:bCs/>
              </w:rPr>
              <w:t>РЗ</w:t>
            </w:r>
          </w:p>
        </w:tc>
        <w:tc>
          <w:tcPr>
            <w:tcW w:w="550" w:type="dxa"/>
            <w:vMerge w:val="restart"/>
            <w:tcBorders>
              <w:top w:val="single" w:sz="4" w:space="0" w:color="auto"/>
            </w:tcBorders>
            <w:shd w:val="clear" w:color="auto" w:fill="00FFFF"/>
            <w:vAlign w:val="center"/>
          </w:tcPr>
          <w:p w:rsidR="00A521D8" w:rsidRDefault="00A521D8" w:rsidP="00D61342">
            <w:pPr>
              <w:jc w:val="center"/>
              <w:rPr>
                <w:b/>
                <w:bCs/>
              </w:rPr>
            </w:pPr>
            <w:r>
              <w:rPr>
                <w:b/>
                <w:bCs/>
              </w:rPr>
              <w:t>ПР</w:t>
            </w:r>
          </w:p>
        </w:tc>
        <w:tc>
          <w:tcPr>
            <w:tcW w:w="1790" w:type="dxa"/>
            <w:vMerge w:val="restart"/>
            <w:tcBorders>
              <w:top w:val="single" w:sz="4" w:space="0" w:color="auto"/>
              <w:right w:val="single" w:sz="4" w:space="0" w:color="auto"/>
            </w:tcBorders>
            <w:shd w:val="clear" w:color="auto" w:fill="00FFFF"/>
            <w:vAlign w:val="center"/>
          </w:tcPr>
          <w:p w:rsidR="00A521D8" w:rsidRDefault="00A521D8" w:rsidP="00D61342">
            <w:pPr>
              <w:jc w:val="center"/>
              <w:rPr>
                <w:b/>
                <w:bCs/>
              </w:rPr>
            </w:pPr>
            <w:r>
              <w:rPr>
                <w:b/>
                <w:bCs/>
              </w:rPr>
              <w:t>Сумма</w:t>
            </w:r>
          </w:p>
        </w:tc>
      </w:tr>
      <w:tr w:rsidR="00A521D8" w:rsidTr="00D61342">
        <w:trPr>
          <w:trHeight w:val="630"/>
        </w:trPr>
        <w:tc>
          <w:tcPr>
            <w:tcW w:w="5055" w:type="dxa"/>
            <w:vMerge/>
            <w:tcBorders>
              <w:left w:val="single" w:sz="4" w:space="0" w:color="auto"/>
              <w:bottom w:val="single" w:sz="4" w:space="0" w:color="auto"/>
            </w:tcBorders>
            <w:vAlign w:val="center"/>
          </w:tcPr>
          <w:p w:rsidR="00A521D8" w:rsidRDefault="00A521D8" w:rsidP="00D61342">
            <w:pPr>
              <w:rPr>
                <w:b/>
                <w:bCs/>
                <w:sz w:val="28"/>
                <w:szCs w:val="28"/>
              </w:rPr>
            </w:pPr>
          </w:p>
        </w:tc>
        <w:tc>
          <w:tcPr>
            <w:tcW w:w="1240" w:type="dxa"/>
            <w:vMerge/>
            <w:tcBorders>
              <w:bottom w:val="single" w:sz="4" w:space="0" w:color="auto"/>
            </w:tcBorders>
            <w:vAlign w:val="center"/>
          </w:tcPr>
          <w:p w:rsidR="00A521D8" w:rsidRDefault="00A521D8" w:rsidP="00D61342">
            <w:pPr>
              <w:rPr>
                <w:b/>
                <w:bCs/>
              </w:rPr>
            </w:pPr>
          </w:p>
        </w:tc>
        <w:tc>
          <w:tcPr>
            <w:tcW w:w="580" w:type="dxa"/>
            <w:vMerge/>
            <w:tcBorders>
              <w:bottom w:val="single" w:sz="4" w:space="0" w:color="auto"/>
            </w:tcBorders>
            <w:vAlign w:val="center"/>
          </w:tcPr>
          <w:p w:rsidR="00A521D8" w:rsidRDefault="00A521D8" w:rsidP="00D61342">
            <w:pPr>
              <w:rPr>
                <w:b/>
                <w:bCs/>
              </w:rPr>
            </w:pPr>
          </w:p>
        </w:tc>
        <w:tc>
          <w:tcPr>
            <w:tcW w:w="520" w:type="dxa"/>
            <w:vMerge/>
            <w:tcBorders>
              <w:bottom w:val="single" w:sz="4" w:space="0" w:color="auto"/>
            </w:tcBorders>
            <w:vAlign w:val="center"/>
          </w:tcPr>
          <w:p w:rsidR="00A521D8" w:rsidRDefault="00A521D8" w:rsidP="00D61342">
            <w:pPr>
              <w:rPr>
                <w:b/>
                <w:bCs/>
              </w:rPr>
            </w:pPr>
          </w:p>
        </w:tc>
        <w:tc>
          <w:tcPr>
            <w:tcW w:w="550" w:type="dxa"/>
            <w:vMerge/>
            <w:tcBorders>
              <w:bottom w:val="single" w:sz="4" w:space="0" w:color="auto"/>
            </w:tcBorders>
            <w:vAlign w:val="center"/>
          </w:tcPr>
          <w:p w:rsidR="00A521D8" w:rsidRDefault="00A521D8" w:rsidP="00D61342">
            <w:pPr>
              <w:rPr>
                <w:b/>
                <w:bCs/>
              </w:rPr>
            </w:pPr>
          </w:p>
        </w:tc>
        <w:tc>
          <w:tcPr>
            <w:tcW w:w="1790" w:type="dxa"/>
            <w:vMerge/>
            <w:tcBorders>
              <w:bottom w:val="single" w:sz="4" w:space="0" w:color="auto"/>
              <w:right w:val="single" w:sz="4" w:space="0" w:color="auto"/>
            </w:tcBorders>
            <w:vAlign w:val="center"/>
          </w:tcPr>
          <w:p w:rsidR="00A521D8" w:rsidRDefault="00A521D8" w:rsidP="00D61342">
            <w:pPr>
              <w:rPr>
                <w:b/>
                <w:bCs/>
              </w:rPr>
            </w:pPr>
          </w:p>
        </w:tc>
      </w:tr>
      <w:tr w:rsidR="00A521D8" w:rsidTr="00D61342">
        <w:trPr>
          <w:trHeight w:val="7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rPr>
                <w:b/>
                <w:bCs/>
              </w:rPr>
            </w:pPr>
            <w:r>
              <w:rPr>
                <w:b/>
                <w:bCs/>
              </w:rPr>
              <w:t>Всего</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Pr="00FE323B" w:rsidRDefault="00A521D8" w:rsidP="00D61342">
            <w:pPr>
              <w:jc w:val="center"/>
              <w:rPr>
                <w:b/>
                <w:bCs/>
                <w:lang w:val="en-US"/>
              </w:rPr>
            </w:pPr>
            <w:r>
              <w:rPr>
                <w:b/>
                <w:bCs/>
                <w:lang w:val="en-US"/>
              </w:rPr>
              <w:t>36 489.8</w:t>
            </w:r>
          </w:p>
        </w:tc>
      </w:tr>
      <w:tr w:rsidR="00A521D8" w:rsidTr="00D61342">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Муниципальная программа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01 0 0000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247.5</w:t>
            </w:r>
          </w:p>
        </w:tc>
      </w:tr>
      <w:tr w:rsidR="00A521D8" w:rsidTr="00D61342">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lastRenderedPageBreak/>
              <w:t>Подпрограмма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01 1 0000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5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232.5</w:t>
            </w:r>
          </w:p>
        </w:tc>
      </w:tr>
      <w:tr w:rsidR="00A521D8" w:rsidTr="00D61342">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в рамках Подпрограммы «Защита населения и территории от чрезвычайных ситуаций и обеспечение безопасности людей на водных объектах»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01 1 2401</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15.0</w:t>
            </w:r>
          </w:p>
        </w:tc>
      </w:tr>
      <w:tr w:rsidR="00A521D8" w:rsidTr="00D61342">
        <w:trPr>
          <w:trHeight w:val="18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«Управление по предупреждению и ликвидации чрезвычайных ситуаций» (Иные межбюджетные трансферты)</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01 1 2402</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217.5</w:t>
            </w:r>
          </w:p>
        </w:tc>
      </w:tr>
      <w:tr w:rsidR="00A521D8" w:rsidTr="00D61342">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Подпрограмма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01 2 0000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15.0</w:t>
            </w:r>
          </w:p>
        </w:tc>
      </w:tr>
      <w:tr w:rsidR="00A521D8" w:rsidTr="00D61342">
        <w:trPr>
          <w:trHeight w:val="28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в рамках  подпрограммы «Обеспечение пожарной безопасности» муниципальной программы Старочеркасского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01 2 2403</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15.0</w:t>
            </w:r>
          </w:p>
        </w:tc>
      </w:tr>
      <w:tr w:rsidR="00A521D8" w:rsidTr="00D61342">
        <w:trPr>
          <w:trHeight w:val="12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Муниципальная программа Старочеркасского сельского поселения  «Развитие культуры и туризма»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02 0 0000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4 482.0</w:t>
            </w:r>
          </w:p>
        </w:tc>
      </w:tr>
      <w:tr w:rsidR="00A521D8" w:rsidTr="00D61342">
        <w:trPr>
          <w:trHeight w:val="14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lastRenderedPageBreak/>
              <w:t xml:space="preserve">Подпрограмма "Развитие культуры. Сельские дома культуры"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02 1 0000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3 322.8</w:t>
            </w:r>
          </w:p>
        </w:tc>
      </w:tr>
      <w:tr w:rsidR="00A521D8" w:rsidTr="00D61342">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дома культуры»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02 1 0059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610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08</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3 322.8</w:t>
            </w:r>
          </w:p>
        </w:tc>
      </w:tr>
      <w:tr w:rsidR="00A521D8" w:rsidTr="00D61342">
        <w:trPr>
          <w:trHeight w:val="12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 xml:space="preserve">Подпрограмма "Развитие культуры. Сельские библиотеки" муниципальной программы  Старочеркасского сельского поселения "Развитие культуры и туризма"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02 2 0000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1 159.2</w:t>
            </w:r>
          </w:p>
        </w:tc>
      </w:tr>
      <w:tr w:rsidR="00A521D8" w:rsidTr="00D61342">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(оказание услуг) муниципальных бюджетных учреждений муниципального образования «Старочеркасского сельское поселение» в рамках подпрограммы «Развитие культуры. Сельские библиотеки» муниципальной программы Старочеркасского сельского поселения «Развитие культуры и туризма» (Субсидии бюджетным учреждениям)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02 2 0059</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610</w:t>
            </w:r>
          </w:p>
        </w:tc>
        <w:tc>
          <w:tcPr>
            <w:tcW w:w="5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08</w:t>
            </w:r>
          </w:p>
        </w:tc>
        <w:tc>
          <w:tcPr>
            <w:tcW w:w="55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01</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1159.2</w:t>
            </w:r>
          </w:p>
        </w:tc>
      </w:tr>
      <w:tr w:rsidR="00A521D8" w:rsidTr="00D61342">
        <w:trPr>
          <w:trHeight w:val="9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 xml:space="preserve">Муниципальная программа Старочеркасского сельского поселения "Устойчивое развитие сельской территории"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03 0 0000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Pr="00FE323B" w:rsidRDefault="00A521D8" w:rsidP="00D61342">
            <w:pPr>
              <w:jc w:val="center"/>
              <w:rPr>
                <w:b/>
                <w:bCs/>
                <w:lang w:val="en-US"/>
              </w:rPr>
            </w:pPr>
            <w:r>
              <w:rPr>
                <w:b/>
                <w:bCs/>
                <w:lang w:val="en-US"/>
              </w:rPr>
              <w:t>17 999.6</w:t>
            </w:r>
          </w:p>
        </w:tc>
      </w:tr>
      <w:tr w:rsidR="00A521D8" w:rsidTr="00D61342">
        <w:trPr>
          <w:trHeight w:val="18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Подпрограмма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03 1 0000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Pr="00FE323B" w:rsidRDefault="00A521D8" w:rsidP="00D61342">
            <w:pPr>
              <w:jc w:val="center"/>
              <w:rPr>
                <w:b/>
                <w:bCs/>
                <w:lang w:val="en-US"/>
              </w:rPr>
            </w:pPr>
            <w:r>
              <w:rPr>
                <w:b/>
                <w:bCs/>
                <w:lang w:val="en-US"/>
              </w:rPr>
              <w:t>1759.6</w:t>
            </w:r>
          </w:p>
        </w:tc>
      </w:tr>
      <w:tr w:rsidR="00A521D8" w:rsidTr="00D61342">
        <w:trPr>
          <w:trHeight w:val="280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архитектуре и градостроительству в рамках подпрограммы «Градостроительная деятельность и территориальное планирование»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03 1 2405</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12</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rsidRPr="00FE323B">
              <w:t>1759.</w:t>
            </w:r>
            <w:r>
              <w:rPr>
                <w:lang w:val="en-US"/>
              </w:rPr>
              <w:t>6</w:t>
            </w:r>
          </w:p>
        </w:tc>
      </w:tr>
      <w:tr w:rsidR="00A521D8" w:rsidTr="00D61342">
        <w:trPr>
          <w:trHeight w:val="1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 xml:space="preserve">Подпрограмма «Комплексное развитие систем коммунальной инфраструктуры» муниципальной программы </w:t>
            </w:r>
            <w:r>
              <w:rPr>
                <w:b/>
                <w:bCs/>
              </w:rPr>
              <w:lastRenderedPageBreak/>
              <w:t>Старочеркасского сельского поселения  "Устойчивое развитие сельской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lastRenderedPageBreak/>
              <w:t>03 2 0000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16 240.0</w:t>
            </w:r>
          </w:p>
        </w:tc>
      </w:tr>
      <w:tr w:rsidR="00A521D8" w:rsidTr="00D61342">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Мероприятия по развитию систем коммунальной инфраструктуры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03 1 2406</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40.0</w:t>
            </w:r>
          </w:p>
        </w:tc>
      </w:tr>
      <w:tr w:rsidR="00A521D8" w:rsidTr="00D61342">
        <w:trPr>
          <w:trHeight w:val="34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софинансирование расходов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03 1 2407</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2 430.0</w:t>
            </w:r>
          </w:p>
        </w:tc>
      </w:tr>
      <w:tr w:rsidR="00A521D8" w:rsidTr="00D61342">
        <w:trPr>
          <w:trHeight w:val="32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«Комплексное развитие систем коммунальной инфраструктуры»  муниципальной программы Старочеркасского сельского поселения «Устойчивое развитие сельской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03 2 7320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13 770.0</w:t>
            </w:r>
          </w:p>
        </w:tc>
      </w:tr>
      <w:tr w:rsidR="00A521D8" w:rsidTr="00D61342">
        <w:trPr>
          <w:trHeight w:val="12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 xml:space="preserve">Муниципальная программа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04 0 0000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3 806.8</w:t>
            </w:r>
          </w:p>
        </w:tc>
      </w:tr>
      <w:tr w:rsidR="00A521D8" w:rsidTr="00D61342">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 xml:space="preserve">Подпрограмма «Дорожное хозяйство» муниципальной программы Старочеркасского сельского поселения  «Развитие сети автомобильных дорог общего пользования»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04 1 0000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3 806.8</w:t>
            </w:r>
          </w:p>
        </w:tc>
      </w:tr>
      <w:tr w:rsidR="00A521D8" w:rsidTr="00D61342">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04 1 2408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3 106.6</w:t>
            </w:r>
          </w:p>
        </w:tc>
      </w:tr>
      <w:tr w:rsidR="00A521D8" w:rsidTr="00D61342">
        <w:trPr>
          <w:trHeight w:val="369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Субсидия  муниципальным предприятиям, созданным в целях решения вопросов местного значения и обеспечивающим транспортное обслуживание населения в границах поселения,  на возмещение затрат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(Субсидии юридическим лицам (кроме некоммерческих организаций), индивидуальным предпринимателям, физическим лицам)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04 1 2409</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810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400.0</w:t>
            </w:r>
          </w:p>
        </w:tc>
      </w:tr>
      <w:tr w:rsidR="00A521D8" w:rsidTr="00D61342">
        <w:trPr>
          <w:trHeight w:val="202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софинансирование расходов субсидии бюджету поселения на 2014 год на  ремонт и содержание автомобильных дорог общего пользования местного значения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04 1 2410</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09</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45.0</w:t>
            </w:r>
          </w:p>
        </w:tc>
      </w:tr>
      <w:tr w:rsidR="00A521D8" w:rsidTr="00D61342">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содержание и ремонт внутрипоселковых дорог и искусственных сооружений на них в рамках подпрограммы «Дорожное хозяйство» муниципальной программы Старочеркасского сельского поселения  «Развитие сети автомобильных дорог общего пользования»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04 1 7351</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08</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255.2</w:t>
            </w:r>
          </w:p>
        </w:tc>
      </w:tr>
      <w:tr w:rsidR="00A521D8" w:rsidTr="00D61342">
        <w:trPr>
          <w:trHeight w:val="109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Муниципальная программа Старочеркасского сельского поселения «Развитие физической культуры и спорта»</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05 0 0000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3.0</w:t>
            </w:r>
          </w:p>
        </w:tc>
      </w:tr>
      <w:tr w:rsidR="00A521D8" w:rsidTr="00D61342">
        <w:trPr>
          <w:trHeight w:val="18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 xml:space="preserve">Подпрограмма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05 1 0000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3.0</w:t>
            </w:r>
          </w:p>
        </w:tc>
      </w:tr>
      <w:tr w:rsidR="00A521D8" w:rsidTr="00D61342">
        <w:trPr>
          <w:trHeight w:val="288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Физкультурные и массовые спортивные мероприятия в рамках подпрограммы «Развитие физической культуры и спорта в Старочеркасском сельском поселении» муниципальной программы Старочеркасского сельского поселения  «Развитие физической культуры и спорта»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05 1 2411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11</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3.0</w:t>
            </w:r>
          </w:p>
        </w:tc>
      </w:tr>
      <w:tr w:rsidR="00A521D8" w:rsidTr="00D61342">
        <w:trPr>
          <w:trHeight w:val="1234"/>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Муниципальная программа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07 0 0000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260.0</w:t>
            </w:r>
          </w:p>
        </w:tc>
      </w:tr>
      <w:tr w:rsidR="00A521D8" w:rsidTr="00D61342">
        <w:trPr>
          <w:trHeight w:val="17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Подпрограмма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07 1 0000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200.0</w:t>
            </w:r>
          </w:p>
        </w:tc>
      </w:tr>
      <w:tr w:rsidR="00A521D8" w:rsidTr="00D61342">
        <w:trPr>
          <w:trHeight w:val="30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подготовке и проведению государственной регистрации права на объекты муниципального имущества в рамках подпрограммы «Развитие и совершенствование учета имущества»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07 1 2413</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150.0</w:t>
            </w:r>
          </w:p>
        </w:tc>
      </w:tr>
      <w:tr w:rsidR="00A521D8" w:rsidTr="00D61342">
        <w:trPr>
          <w:trHeight w:val="337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постановке земельных участков на кадастровый учет, государственную регистрацию прав на земельные участки в рамках подпрограммы «Повышение эффективности управления муниципальным имуществом и приватизации»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07 1 2414</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50.0</w:t>
            </w:r>
          </w:p>
        </w:tc>
      </w:tr>
      <w:tr w:rsidR="00A521D8" w:rsidTr="00D61342">
        <w:trPr>
          <w:trHeight w:val="21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Подпрограмма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07 2 0000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60.0</w:t>
            </w:r>
          </w:p>
        </w:tc>
      </w:tr>
      <w:tr w:rsidR="00A521D8" w:rsidTr="00D61342">
        <w:trPr>
          <w:trHeight w:val="30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Обеспечение повышения квалификации сотрудников в рамках подпрограммы «Совершенствование процедур закупок товаров, работ, услуг для обеспечения муниципальных нужд» муниципальной программы Старочеркасского сельского поселения  «Управление муниципальными финансами и муниципальным имуществом»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07 2 2415</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rPr>
                <w:lang w:val="en-US"/>
              </w:rPr>
              <w:t>5</w:t>
            </w:r>
            <w:r>
              <w:t>0.0</w:t>
            </w:r>
          </w:p>
        </w:tc>
      </w:tr>
      <w:tr w:rsidR="00A521D8" w:rsidTr="00D61342">
        <w:trPr>
          <w:trHeight w:val="196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rsidRPr="00F25390">
              <w:t xml:space="preserve">Приобретение экспертно-консультационных услуг в </w:t>
            </w:r>
            <w:r w:rsidRPr="00F25390">
              <w:rPr>
                <w:color w:val="000000"/>
              </w:rPr>
              <w:t>рамках подпрограммы «</w:t>
            </w:r>
            <w:r w:rsidRPr="00F25390">
              <w:t>Совершенствование процедур закупок товаров, работ, услуг для обеспечения муниципальных нужд</w:t>
            </w:r>
            <w:r w:rsidRPr="00F25390">
              <w:rPr>
                <w:color w:val="000000"/>
              </w:rPr>
              <w:t>» муниципальной программы Старочеркасского сельского поселения  «Управление муниципальными финансами и муниципальным имуществом»</w:t>
            </w:r>
            <w:r>
              <w:rPr>
                <w:color w:val="000000"/>
              </w:rPr>
              <w:t xml:space="preserve">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Pr="001434E0" w:rsidRDefault="00A521D8" w:rsidP="00D61342">
            <w:pPr>
              <w:jc w:val="center"/>
              <w:rPr>
                <w:lang w:val="en-US"/>
              </w:rPr>
            </w:pPr>
            <w:r>
              <w:rPr>
                <w:lang w:val="en-US"/>
              </w:rPr>
              <w:t>07 2 2426</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Pr="001434E0" w:rsidRDefault="00A521D8" w:rsidP="00D61342">
            <w:pPr>
              <w:jc w:val="center"/>
              <w:rPr>
                <w:lang w:val="en-US"/>
              </w:rPr>
            </w:pPr>
            <w:r>
              <w:rPr>
                <w:lang w:val="en-US"/>
              </w:rP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Pr="001434E0" w:rsidRDefault="00A521D8" w:rsidP="00D61342">
            <w:pPr>
              <w:jc w:val="center"/>
              <w:rPr>
                <w:lang w:val="en-US"/>
              </w:rPr>
            </w:pPr>
            <w:r>
              <w:rPr>
                <w:lang w:val="en-US"/>
              </w:rP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Pr="001434E0" w:rsidRDefault="00A521D8" w:rsidP="00D61342">
            <w:pPr>
              <w:jc w:val="center"/>
              <w:rPr>
                <w:lang w:val="en-US"/>
              </w:rPr>
            </w:pPr>
            <w:r>
              <w:rPr>
                <w:lang w:val="en-US"/>
              </w:rP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Pr="001434E0" w:rsidRDefault="00A521D8" w:rsidP="00D61342">
            <w:pPr>
              <w:jc w:val="center"/>
              <w:rPr>
                <w:lang w:val="en-US"/>
              </w:rPr>
            </w:pPr>
            <w:r>
              <w:rPr>
                <w:lang w:val="en-US"/>
              </w:rPr>
              <w:t>10.0</w:t>
            </w:r>
          </w:p>
        </w:tc>
      </w:tr>
      <w:tr w:rsidR="00A521D8" w:rsidTr="00D61342">
        <w:trPr>
          <w:trHeight w:val="13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Муниципальная программа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08 0 0000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8.0</w:t>
            </w:r>
          </w:p>
        </w:tc>
      </w:tr>
      <w:tr w:rsidR="00A521D8" w:rsidTr="00D61342">
        <w:trPr>
          <w:trHeight w:val="15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Подпрограмма «Содействие занятости» муниципальной программы Старочеркасского сельского поселения «Молодежь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08 1 0000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8.0</w:t>
            </w:r>
          </w:p>
        </w:tc>
      </w:tr>
      <w:tr w:rsidR="00A521D8" w:rsidTr="00D61342">
        <w:trPr>
          <w:trHeight w:val="40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Проведение мероприятий по организации временного трудоустройства несовершеннолетних граждан в возрасте от 14 до 18 лет в свободное от учебы время, в рамках подпрограммы «Содействия занятости» муниципальная программа Старочеркасского сельского поселения «Молодежь Старочеркасского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08 1 2416</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100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8.0</w:t>
            </w:r>
          </w:p>
        </w:tc>
      </w:tr>
      <w:tr w:rsidR="00A521D8" w:rsidTr="00D61342">
        <w:trPr>
          <w:trHeight w:val="123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Муниципальная программа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09 0 0000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10.0</w:t>
            </w:r>
          </w:p>
        </w:tc>
      </w:tr>
      <w:tr w:rsidR="00A521D8" w:rsidTr="00D61342">
        <w:trPr>
          <w:trHeight w:val="16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lastRenderedPageBreak/>
              <w:t>Подпрограмма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09 1 0000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5.0</w:t>
            </w:r>
          </w:p>
        </w:tc>
      </w:tr>
      <w:tr w:rsidR="00A521D8" w:rsidTr="00D61342">
        <w:trPr>
          <w:trHeight w:val="301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просвещению, обучению и воспитанию по вопросам противодействия коррупции в рамках подпрограммы «Противодействие коррупции»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09 1 2417</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5.0</w:t>
            </w:r>
          </w:p>
        </w:tc>
      </w:tr>
      <w:tr w:rsidR="00A521D8" w:rsidTr="00D61342">
        <w:trPr>
          <w:trHeight w:val="156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Подпрограмма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09 2 0000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5.0</w:t>
            </w:r>
          </w:p>
        </w:tc>
      </w:tr>
      <w:tr w:rsidR="00A521D8" w:rsidTr="00D61342">
        <w:trPr>
          <w:trHeight w:val="29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Старочеркасского сельского поселения «Обеспечение общественного порядка и противодействие преступности»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09 2 2418</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14</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5.0</w:t>
            </w:r>
          </w:p>
        </w:tc>
      </w:tr>
      <w:tr w:rsidR="00A521D8" w:rsidTr="00D61342">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Муниципальная программа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10 0 0000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single" w:sz="4" w:space="0" w:color="auto"/>
              <w:bottom w:val="single" w:sz="4" w:space="0" w:color="auto"/>
              <w:right w:val="single" w:sz="4" w:space="0" w:color="auto"/>
            </w:tcBorders>
            <w:shd w:val="clear" w:color="auto" w:fill="auto"/>
            <w:noWrap/>
            <w:vAlign w:val="center"/>
          </w:tcPr>
          <w:p w:rsidR="00A521D8" w:rsidRPr="001434E0" w:rsidRDefault="00A521D8" w:rsidP="00D61342">
            <w:pPr>
              <w:jc w:val="center"/>
              <w:rPr>
                <w:b/>
                <w:bCs/>
                <w:lang w:val="en-US"/>
              </w:rPr>
            </w:pPr>
            <w:r>
              <w:rPr>
                <w:b/>
                <w:bCs/>
                <w:lang w:val="en-US"/>
              </w:rPr>
              <w:t>3 327.5</w:t>
            </w:r>
          </w:p>
        </w:tc>
      </w:tr>
      <w:tr w:rsidR="00A521D8" w:rsidTr="00D61342">
        <w:trPr>
          <w:trHeight w:val="17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Подпрограмма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10 1 0000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rPr>
                <w:b/>
                <w:bCs/>
              </w:rPr>
            </w:pPr>
          </w:p>
        </w:tc>
        <w:tc>
          <w:tcPr>
            <w:tcW w:w="1790"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rPr>
                <w:b/>
                <w:bCs/>
                <w:lang w:val="en-US"/>
              </w:rPr>
            </w:pPr>
            <w:r>
              <w:rPr>
                <w:b/>
                <w:bCs/>
                <w:lang w:val="en-US"/>
              </w:rPr>
              <w:t>3 327.5</w:t>
            </w:r>
          </w:p>
        </w:tc>
      </w:tr>
      <w:tr w:rsidR="00A521D8" w:rsidTr="00D61342">
        <w:trPr>
          <w:trHeight w:val="25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Расходы на содержание и ремонт сетей уличного освещения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10 1 2419</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 xml:space="preserve">2 </w:t>
            </w:r>
            <w:r>
              <w:rPr>
                <w:lang w:val="en-US"/>
              </w:rPr>
              <w:t>3</w:t>
            </w:r>
            <w:r>
              <w:t>04.5</w:t>
            </w:r>
          </w:p>
        </w:tc>
      </w:tr>
      <w:tr w:rsidR="00A521D8" w:rsidTr="00D61342">
        <w:trPr>
          <w:trHeight w:val="274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озеленению территории поселения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10 1 2420</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669.2</w:t>
            </w:r>
          </w:p>
        </w:tc>
      </w:tr>
      <w:tr w:rsidR="00A521D8" w:rsidTr="00D61342">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организации ритуальных услуг и содержанию мест захоронений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10 1 2421</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100.0</w:t>
            </w:r>
          </w:p>
        </w:tc>
      </w:tr>
      <w:tr w:rsidR="00A521D8" w:rsidTr="00D61342">
        <w:trPr>
          <w:trHeight w:val="29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Мероприятия по обеспечению благоприятных и комфортных условий для проживания и отдыха граждан в рамках подпрограммы «Комплексное благоустройство территории Старочеркасского сельского поселения» муниципальной программы Старочеркасского сельского поселения  «Благоустройство территории»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10 1 2422</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05</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rPr>
                <w:lang w:val="en-US"/>
              </w:rPr>
            </w:pPr>
            <w:r>
              <w:rPr>
                <w:lang w:val="en-US"/>
              </w:rPr>
              <w:t>253.8</w:t>
            </w:r>
          </w:p>
        </w:tc>
      </w:tr>
      <w:tr w:rsidR="00A521D8" w:rsidTr="00D61342">
        <w:trPr>
          <w:trHeight w:val="111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Pr="001434E0" w:rsidRDefault="00A521D8" w:rsidP="00D61342">
            <w:pPr>
              <w:jc w:val="both"/>
              <w:rPr>
                <w:b/>
              </w:rPr>
            </w:pPr>
            <w:r w:rsidRPr="001434E0">
              <w:rPr>
                <w:b/>
              </w:rPr>
              <w:t xml:space="preserve">Муниципальная программа Старочеркасского сельского поселения </w:t>
            </w:r>
            <w:r w:rsidRPr="001434E0">
              <w:rPr>
                <w:b/>
                <w:color w:val="000000"/>
              </w:rPr>
              <w:t>«Информационное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Pr="001434E0" w:rsidRDefault="00A521D8" w:rsidP="00D61342">
            <w:pPr>
              <w:jc w:val="center"/>
              <w:rPr>
                <w:b/>
              </w:rPr>
            </w:pPr>
            <w:r>
              <w:rPr>
                <w:b/>
              </w:rPr>
              <w:t>11 0 0000</w:t>
            </w:r>
          </w:p>
        </w:tc>
        <w:tc>
          <w:tcPr>
            <w:tcW w:w="58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rPr>
                <w:b/>
              </w:rPr>
            </w:pPr>
            <w:r>
              <w:rPr>
                <w:b/>
              </w:rPr>
              <w:t>255.0</w:t>
            </w:r>
          </w:p>
        </w:tc>
      </w:tr>
      <w:tr w:rsidR="00A521D8" w:rsidTr="00D61342">
        <w:trPr>
          <w:trHeight w:val="1077"/>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Pr="001434E0" w:rsidRDefault="00A521D8" w:rsidP="00D61342">
            <w:pPr>
              <w:jc w:val="both"/>
              <w:rPr>
                <w:b/>
              </w:rPr>
            </w:pPr>
            <w:r w:rsidRPr="001434E0">
              <w:rPr>
                <w:b/>
                <w:color w:val="000000"/>
              </w:rPr>
              <w:t>Подпрограмма «Развитие информационных технологий»</w:t>
            </w:r>
            <w:r>
              <w:rPr>
                <w:b/>
                <w:color w:val="000000"/>
              </w:rPr>
              <w:t xml:space="preserve"> </w:t>
            </w:r>
            <w:r>
              <w:rPr>
                <w:b/>
                <w:bCs/>
              </w:rPr>
              <w:t>муниципальной программы Старочеркасского сельского поселения «Информационное общество»</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Pr="001434E0" w:rsidRDefault="00A521D8" w:rsidP="00D61342">
            <w:pPr>
              <w:jc w:val="center"/>
              <w:rPr>
                <w:b/>
              </w:rPr>
            </w:pPr>
            <w:r>
              <w:rPr>
                <w:b/>
              </w:rPr>
              <w:t>11 1 0000</w:t>
            </w:r>
          </w:p>
        </w:tc>
        <w:tc>
          <w:tcPr>
            <w:tcW w:w="58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b/>
              </w:rPr>
            </w:pPr>
          </w:p>
        </w:tc>
        <w:tc>
          <w:tcPr>
            <w:tcW w:w="52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b/>
              </w:rPr>
            </w:pPr>
          </w:p>
        </w:tc>
        <w:tc>
          <w:tcPr>
            <w:tcW w:w="550" w:type="dxa"/>
            <w:tcBorders>
              <w:top w:val="nil"/>
              <w:left w:val="nil"/>
              <w:bottom w:val="single" w:sz="4" w:space="0" w:color="auto"/>
              <w:right w:val="single" w:sz="4" w:space="0" w:color="auto"/>
            </w:tcBorders>
            <w:shd w:val="clear" w:color="auto" w:fill="auto"/>
            <w:vAlign w:val="center"/>
          </w:tcPr>
          <w:p w:rsidR="00A521D8" w:rsidRPr="001434E0" w:rsidRDefault="00A521D8" w:rsidP="00D61342">
            <w:pPr>
              <w:jc w:val="center"/>
              <w:rPr>
                <w:b/>
              </w:rPr>
            </w:pPr>
          </w:p>
        </w:tc>
        <w:tc>
          <w:tcPr>
            <w:tcW w:w="1790"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rPr>
                <w:b/>
              </w:rPr>
            </w:pPr>
            <w:r>
              <w:rPr>
                <w:b/>
              </w:rPr>
              <w:t>255.0</w:t>
            </w:r>
          </w:p>
        </w:tc>
      </w:tr>
      <w:tr w:rsidR="00A521D8" w:rsidTr="00D61342">
        <w:trPr>
          <w:trHeight w:val="1202"/>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Pr="00F25390" w:rsidRDefault="00A521D8" w:rsidP="00D61342">
            <w:pPr>
              <w:jc w:val="both"/>
            </w:pPr>
            <w:r w:rsidRPr="00F25390">
              <w:rPr>
                <w:color w:val="000000"/>
              </w:rPr>
              <w:t xml:space="preserve">Мероприятия по созданию и развитию информационной и телекоммуникационной инфраструктуры в рамках подпрограммы «Развитие информационных технологий» </w:t>
            </w:r>
            <w:r w:rsidRPr="00F25390">
              <w:rPr>
                <w:color w:val="000000"/>
              </w:rPr>
              <w:lastRenderedPageBreak/>
              <w:t>муниципальной программы «Информационное общество» (</w:t>
            </w:r>
            <w:r>
              <w:rPr>
                <w:color w:val="000000"/>
              </w:rPr>
              <w:t>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lastRenderedPageBreak/>
              <w:t>11 1 2423</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pPr>
            <w:r>
              <w:t>180.0</w:t>
            </w:r>
          </w:p>
        </w:tc>
      </w:tr>
      <w:tr w:rsidR="00A521D8" w:rsidTr="00D61342">
        <w:trPr>
          <w:trHeight w:val="1064"/>
        </w:trPr>
        <w:tc>
          <w:tcPr>
            <w:tcW w:w="5055" w:type="dxa"/>
            <w:tcBorders>
              <w:top w:val="single" w:sz="4" w:space="0" w:color="auto"/>
              <w:left w:val="single" w:sz="4" w:space="0" w:color="auto"/>
              <w:bottom w:val="single" w:sz="4" w:space="0" w:color="auto"/>
              <w:right w:val="single" w:sz="4" w:space="0" w:color="auto"/>
            </w:tcBorders>
            <w:shd w:val="clear" w:color="auto" w:fill="auto"/>
          </w:tcPr>
          <w:p w:rsidR="00A521D8" w:rsidRPr="00F25390" w:rsidRDefault="00A521D8" w:rsidP="00D61342">
            <w:pPr>
              <w:jc w:val="both"/>
              <w:rPr>
                <w:color w:val="000000"/>
              </w:rPr>
            </w:pPr>
            <w:r w:rsidRPr="00F25390">
              <w:rPr>
                <w:color w:val="000000"/>
              </w:rPr>
              <w:lastRenderedPageBreak/>
              <w:t>Мероприятия по защите информации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11 1 2424</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A521D8" w:rsidRPr="001434E0" w:rsidRDefault="00A521D8" w:rsidP="00D61342">
            <w:pPr>
              <w:jc w:val="center"/>
            </w:pPr>
            <w:r>
              <w:t>25.0</w:t>
            </w:r>
          </w:p>
        </w:tc>
      </w:tr>
      <w:tr w:rsidR="00A521D8" w:rsidTr="00D6134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auto"/>
          </w:tcPr>
          <w:p w:rsidR="00A521D8" w:rsidRPr="00F25390" w:rsidRDefault="00A521D8" w:rsidP="00D61342">
            <w:pPr>
              <w:jc w:val="both"/>
              <w:rPr>
                <w:color w:val="000000"/>
              </w:rPr>
            </w:pPr>
            <w:r w:rsidRPr="00F25390">
              <w:rPr>
                <w:color w:val="000000"/>
              </w:rPr>
              <w:t>Мероприятия по созданию, развитию и сопровождению информационных систем  в рамках подпрограммы «Развитие информационных технологий» муниципальной программы «Информационное общество»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11 1 2425</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13</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Pr="001434E0" w:rsidRDefault="00A521D8" w:rsidP="00D61342">
            <w:pPr>
              <w:jc w:val="center"/>
            </w:pPr>
            <w:r>
              <w:t>50.0</w:t>
            </w:r>
          </w:p>
        </w:tc>
      </w:tr>
      <w:tr w:rsidR="00A521D8" w:rsidTr="00D61342">
        <w:trPr>
          <w:trHeight w:val="82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Обеспечение функционирования главы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88 0 0000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756.5</w:t>
            </w:r>
          </w:p>
        </w:tc>
      </w:tr>
      <w:tr w:rsidR="00A521D8" w:rsidTr="00D61342">
        <w:trPr>
          <w:trHeight w:val="4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Глава Старочеркасского сельского поселения</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88 1 0000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756.5</w:t>
            </w:r>
          </w:p>
        </w:tc>
      </w:tr>
      <w:tr w:rsidR="00A521D8" w:rsidTr="00D61342">
        <w:trPr>
          <w:trHeight w:val="279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A521D8" w:rsidRDefault="00A521D8" w:rsidP="00D61342">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по главе Старочеркасского сельского поселения в рамках обеспечения функционирования главы Старочеркасского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88 1 0011</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120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756.5</w:t>
            </w:r>
          </w:p>
        </w:tc>
      </w:tr>
      <w:tr w:rsidR="00A521D8" w:rsidTr="00D61342">
        <w:trPr>
          <w:trHeight w:val="108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A521D8" w:rsidRDefault="00A521D8" w:rsidP="00D61342">
            <w:pPr>
              <w:jc w:val="both"/>
              <w:rPr>
                <w:b/>
                <w:bCs/>
              </w:rPr>
            </w:pPr>
            <w:r>
              <w:rPr>
                <w:b/>
                <w:bCs/>
              </w:rPr>
              <w:t>Обеспечение деятельности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89 0 0000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5 059.3</w:t>
            </w:r>
          </w:p>
        </w:tc>
      </w:tr>
      <w:tr w:rsidR="00A521D8" w:rsidTr="00D61342">
        <w:trPr>
          <w:trHeight w:val="106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A521D8" w:rsidRDefault="00A521D8" w:rsidP="00D61342">
            <w:pPr>
              <w:jc w:val="both"/>
              <w:rPr>
                <w:b/>
                <w:bCs/>
              </w:rPr>
            </w:pPr>
            <w:r>
              <w:rPr>
                <w:b/>
                <w:bCs/>
              </w:rPr>
              <w:t>Орган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89 1 0000</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5 059.3</w:t>
            </w:r>
          </w:p>
        </w:tc>
      </w:tr>
      <w:tr w:rsidR="00A521D8" w:rsidTr="00D61342">
        <w:trPr>
          <w:trHeight w:val="2775"/>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A521D8" w:rsidRDefault="00A521D8" w:rsidP="00D61342">
            <w:pPr>
              <w:jc w:val="both"/>
            </w:pPr>
            <w:r>
              <w:t>Расходы на выплаты по оплате труда работников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89 1 0011</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4 201.9</w:t>
            </w:r>
          </w:p>
        </w:tc>
      </w:tr>
      <w:tr w:rsidR="00A521D8" w:rsidTr="00D61342">
        <w:trPr>
          <w:trHeight w:val="285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lastRenderedPageBreak/>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(Иные закупки товаров, работ и услуг для обеспечения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89 1 0019</w:t>
            </w:r>
          </w:p>
        </w:tc>
        <w:tc>
          <w:tcPr>
            <w:tcW w:w="58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800.2</w:t>
            </w:r>
          </w:p>
        </w:tc>
      </w:tr>
      <w:tr w:rsidR="00A521D8" w:rsidTr="00D61342">
        <w:trPr>
          <w:trHeight w:val="265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обеспечение деятельности органа местного самоуправления муниципального образования "Старочеркасское сельское поселение"  в рамках обеспечения деятельности органа местного самоуправления муниципального образования "Старочеркасское сельское поселение" (Уплата налогов, сборов и иных платежей)</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89 1 0019</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850</w:t>
            </w: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pPr>
            <w:r>
              <w:t>57.2</w:t>
            </w:r>
          </w:p>
        </w:tc>
      </w:tr>
      <w:tr w:rsidR="00A521D8" w:rsidTr="00D61342">
        <w:trPr>
          <w:trHeight w:val="1335"/>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rPr>
                <w:b/>
                <w:bCs/>
              </w:rPr>
            </w:pPr>
            <w:r>
              <w:rPr>
                <w:b/>
                <w:bCs/>
              </w:rPr>
              <w:t>Непрограммные расходы органа местного самоуправления муниципального образования "Старочеркасское сельское поселение"</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rPr>
                <w:b/>
                <w:bCs/>
              </w:rPr>
            </w:pPr>
            <w:r>
              <w:rPr>
                <w:b/>
                <w:bCs/>
              </w:rPr>
              <w:t>99 0 0000</w:t>
            </w:r>
          </w:p>
        </w:tc>
        <w:tc>
          <w:tcPr>
            <w:tcW w:w="58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52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550" w:type="dxa"/>
            <w:tcBorders>
              <w:top w:val="single" w:sz="4" w:space="0" w:color="auto"/>
              <w:left w:val="nil"/>
              <w:bottom w:val="single" w:sz="4" w:space="0" w:color="auto"/>
              <w:right w:val="single" w:sz="4" w:space="0" w:color="auto"/>
            </w:tcBorders>
            <w:shd w:val="clear" w:color="auto" w:fill="auto"/>
            <w:vAlign w:val="center"/>
          </w:tcPr>
          <w:p w:rsidR="00A521D8" w:rsidRDefault="00A521D8" w:rsidP="00D61342">
            <w:pPr>
              <w:jc w:val="center"/>
            </w:pPr>
          </w:p>
        </w:tc>
        <w:tc>
          <w:tcPr>
            <w:tcW w:w="1790" w:type="dxa"/>
            <w:tcBorders>
              <w:top w:val="single" w:sz="4" w:space="0" w:color="auto"/>
              <w:left w:val="nil"/>
              <w:bottom w:val="single" w:sz="4" w:space="0" w:color="auto"/>
              <w:right w:val="single" w:sz="4" w:space="0" w:color="auto"/>
            </w:tcBorders>
            <w:shd w:val="clear" w:color="auto" w:fill="auto"/>
            <w:noWrap/>
            <w:vAlign w:val="center"/>
          </w:tcPr>
          <w:p w:rsidR="00A521D8" w:rsidRDefault="00A521D8" w:rsidP="00D61342">
            <w:pPr>
              <w:jc w:val="center"/>
              <w:rPr>
                <w:b/>
                <w:bCs/>
              </w:rPr>
            </w:pPr>
            <w:r>
              <w:rPr>
                <w:b/>
                <w:bCs/>
              </w:rPr>
              <w:t>274.6</w:t>
            </w:r>
          </w:p>
        </w:tc>
      </w:tr>
      <w:tr w:rsidR="00A521D8" w:rsidTr="00D61342">
        <w:trPr>
          <w:trHeight w:val="567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муниципального образования "Старочеркасское сельское поселение"  (Иные закупки товаров, работ и услуг для государственных (муниципальных) нужд)</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99 9 7239</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240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04</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0.2</w:t>
            </w:r>
          </w:p>
        </w:tc>
      </w:tr>
      <w:tr w:rsidR="00A521D8" w:rsidTr="00D61342">
        <w:trPr>
          <w:trHeight w:val="2520"/>
        </w:trPr>
        <w:tc>
          <w:tcPr>
            <w:tcW w:w="5055" w:type="dxa"/>
            <w:tcBorders>
              <w:top w:val="single" w:sz="4" w:space="0" w:color="auto"/>
              <w:left w:val="single" w:sz="4" w:space="0" w:color="auto"/>
              <w:bottom w:val="single" w:sz="4" w:space="0" w:color="auto"/>
              <w:right w:val="single" w:sz="4" w:space="0" w:color="auto"/>
            </w:tcBorders>
            <w:shd w:val="clear" w:color="auto" w:fill="FFFFFF"/>
            <w:vAlign w:val="center"/>
          </w:tcPr>
          <w:p w:rsidR="00A521D8" w:rsidRDefault="00A521D8" w:rsidP="00D61342">
            <w:pPr>
              <w:jc w:val="both"/>
            </w:pPr>
            <w:r>
              <w:lastRenderedPageBreak/>
              <w:t>Осуществление   первичного воинского учёта на территориях, где отсутствуют военные комиссариаты в рамках непрограммных расходов  органов местного самоуправления муниципального образования "Старочеркасское сельского поселения" (Расходы на выплаты персоналу государственных (муниципальных) органов)</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99 9 5118</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120</w:t>
            </w:r>
          </w:p>
        </w:tc>
        <w:tc>
          <w:tcPr>
            <w:tcW w:w="52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02</w:t>
            </w:r>
          </w:p>
        </w:tc>
        <w:tc>
          <w:tcPr>
            <w:tcW w:w="550" w:type="dxa"/>
            <w:tcBorders>
              <w:top w:val="nil"/>
              <w:left w:val="nil"/>
              <w:bottom w:val="single" w:sz="4" w:space="0" w:color="auto"/>
              <w:right w:val="single" w:sz="4" w:space="0" w:color="auto"/>
            </w:tcBorders>
            <w:shd w:val="clear" w:color="auto" w:fill="auto"/>
            <w:vAlign w:val="center"/>
          </w:tcPr>
          <w:p w:rsidR="00A521D8" w:rsidRDefault="00A521D8" w:rsidP="00D61342">
            <w:pPr>
              <w:jc w:val="center"/>
            </w:pPr>
            <w:r>
              <w:t>03</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154.4</w:t>
            </w:r>
          </w:p>
        </w:tc>
      </w:tr>
      <w:tr w:rsidR="00A521D8" w:rsidTr="00D61342">
        <w:trPr>
          <w:trHeight w:val="2040"/>
        </w:trPr>
        <w:tc>
          <w:tcPr>
            <w:tcW w:w="5055"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both"/>
            </w:pPr>
            <w:r>
              <w:t>Реализация направления иных расходов в рамках непрограммных расходов органов местного самоуправления муниципального образования "Старочеркасское сельское поселение"(Публичные нормативные социальные выплаты гражданам)</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A521D8" w:rsidRDefault="00A521D8" w:rsidP="00D61342">
            <w:pPr>
              <w:jc w:val="center"/>
            </w:pPr>
            <w:r>
              <w:t>99 9 9999</w:t>
            </w:r>
          </w:p>
        </w:tc>
        <w:tc>
          <w:tcPr>
            <w:tcW w:w="58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310</w:t>
            </w:r>
          </w:p>
        </w:tc>
        <w:tc>
          <w:tcPr>
            <w:tcW w:w="52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01</w:t>
            </w:r>
          </w:p>
        </w:tc>
        <w:tc>
          <w:tcPr>
            <w:tcW w:w="55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13</w:t>
            </w:r>
          </w:p>
        </w:tc>
        <w:tc>
          <w:tcPr>
            <w:tcW w:w="1790" w:type="dxa"/>
            <w:tcBorders>
              <w:top w:val="nil"/>
              <w:left w:val="nil"/>
              <w:bottom w:val="single" w:sz="4" w:space="0" w:color="auto"/>
              <w:right w:val="single" w:sz="4" w:space="0" w:color="auto"/>
            </w:tcBorders>
            <w:shd w:val="clear" w:color="auto" w:fill="auto"/>
            <w:noWrap/>
            <w:vAlign w:val="center"/>
          </w:tcPr>
          <w:p w:rsidR="00A521D8" w:rsidRDefault="00A521D8" w:rsidP="00D61342">
            <w:pPr>
              <w:jc w:val="center"/>
            </w:pPr>
            <w:r>
              <w:t>120.0</w:t>
            </w:r>
          </w:p>
        </w:tc>
      </w:tr>
    </w:tbl>
    <w:p w:rsidR="00A521D8" w:rsidRDefault="00A521D8" w:rsidP="00A521D8">
      <w:pPr>
        <w:jc w:val="both"/>
        <w:rPr>
          <w:sz w:val="28"/>
          <w:szCs w:val="28"/>
        </w:rPr>
      </w:pPr>
    </w:p>
    <w:p w:rsidR="00A521D8" w:rsidRDefault="00A521D8" w:rsidP="00A521D8">
      <w:pPr>
        <w:jc w:val="both"/>
        <w:rPr>
          <w:sz w:val="28"/>
          <w:szCs w:val="28"/>
        </w:rPr>
      </w:pPr>
    </w:p>
    <w:p w:rsidR="00B75E98" w:rsidRDefault="00A521D8"/>
    <w:sectPr w:rsidR="00B75E98" w:rsidSect="00344C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05A"/>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2B644F"/>
    <w:multiLevelType w:val="multilevel"/>
    <w:tmpl w:val="8580152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8012C8"/>
    <w:multiLevelType w:val="hybridMultilevel"/>
    <w:tmpl w:val="2DEAD5EE"/>
    <w:lvl w:ilvl="0" w:tplc="EAA2E7EE">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49D77D8"/>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D00A0B"/>
    <w:multiLevelType w:val="hybridMultilevel"/>
    <w:tmpl w:val="858015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A67A29"/>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ED4E1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33EE7887"/>
    <w:multiLevelType w:val="multilevel"/>
    <w:tmpl w:val="3A6CC9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8AF5B84"/>
    <w:multiLevelType w:val="hybridMultilevel"/>
    <w:tmpl w:val="3162E04E"/>
    <w:lvl w:ilvl="0" w:tplc="0E948D9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98A3004"/>
    <w:multiLevelType w:val="multilevel"/>
    <w:tmpl w:val="CB68D95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653424"/>
    <w:multiLevelType w:val="hybridMultilevel"/>
    <w:tmpl w:val="00E6C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A043F2"/>
    <w:multiLevelType w:val="hybridMultilevel"/>
    <w:tmpl w:val="5022B402"/>
    <w:lvl w:ilvl="0" w:tplc="9AC62A1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39201EF"/>
    <w:multiLevelType w:val="multilevel"/>
    <w:tmpl w:val="2DEAD5EE"/>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49435DAA"/>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7D1309"/>
    <w:multiLevelType w:val="hybridMultilevel"/>
    <w:tmpl w:val="97B6A73A"/>
    <w:lvl w:ilvl="0" w:tplc="0419000F">
      <w:start w:val="8"/>
      <w:numFmt w:val="decimal"/>
      <w:lvlText w:val="%1."/>
      <w:lvlJc w:val="left"/>
      <w:pPr>
        <w:tabs>
          <w:tab w:val="num" w:pos="720"/>
        </w:tabs>
        <w:ind w:left="720" w:hanging="360"/>
      </w:pPr>
      <w:rPr>
        <w:rFonts w:hint="default"/>
      </w:rPr>
    </w:lvl>
    <w:lvl w:ilvl="1" w:tplc="F4EA65BC">
      <w:start w:val="1"/>
      <w:numFmt w:val="decimal"/>
      <w:lvlText w:val="%2."/>
      <w:lvlJc w:val="left"/>
      <w:pPr>
        <w:tabs>
          <w:tab w:val="num" w:pos="2250"/>
        </w:tabs>
        <w:ind w:left="2250" w:hanging="1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0190424"/>
    <w:multiLevelType w:val="hybridMultilevel"/>
    <w:tmpl w:val="7E669FB4"/>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055DFF"/>
    <w:multiLevelType w:val="multilevel"/>
    <w:tmpl w:val="7E669FB4"/>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6B354A"/>
    <w:multiLevelType w:val="hybridMultilevel"/>
    <w:tmpl w:val="CA641C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FB0EC1"/>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042268"/>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8C63B14"/>
    <w:multiLevelType w:val="hybridMultilevel"/>
    <w:tmpl w:val="FEE05D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523BD5"/>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09B3850"/>
    <w:multiLevelType w:val="hybridMultilevel"/>
    <w:tmpl w:val="3A6CC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307849"/>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559236B"/>
    <w:multiLevelType w:val="multilevel"/>
    <w:tmpl w:val="FEE05D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B70E01"/>
    <w:multiLevelType w:val="hybridMultilevel"/>
    <w:tmpl w:val="274E4F08"/>
    <w:lvl w:ilvl="0" w:tplc="AEE645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8C279AF"/>
    <w:multiLevelType w:val="hybridMultilevel"/>
    <w:tmpl w:val="CB68D95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FC1809"/>
    <w:multiLevelType w:val="multilevel"/>
    <w:tmpl w:val="7E669F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8"/>
  </w:num>
  <w:num w:numId="3">
    <w:abstractNumId w:val="25"/>
  </w:num>
  <w:num w:numId="4">
    <w:abstractNumId w:val="11"/>
  </w:num>
  <w:num w:numId="5">
    <w:abstractNumId w:val="2"/>
  </w:num>
  <w:num w:numId="6">
    <w:abstractNumId w:val="12"/>
  </w:num>
  <w:num w:numId="7">
    <w:abstractNumId w:val="20"/>
  </w:num>
  <w:num w:numId="8">
    <w:abstractNumId w:val="17"/>
  </w:num>
  <w:num w:numId="9">
    <w:abstractNumId w:val="26"/>
  </w:num>
  <w:num w:numId="10">
    <w:abstractNumId w:val="14"/>
  </w:num>
  <w:num w:numId="11">
    <w:abstractNumId w:val="19"/>
  </w:num>
  <w:num w:numId="12">
    <w:abstractNumId w:val="24"/>
  </w:num>
  <w:num w:numId="13">
    <w:abstractNumId w:val="9"/>
  </w:num>
  <w:num w:numId="14">
    <w:abstractNumId w:val="10"/>
  </w:num>
  <w:num w:numId="15">
    <w:abstractNumId w:val="4"/>
  </w:num>
  <w:num w:numId="16">
    <w:abstractNumId w:val="1"/>
  </w:num>
  <w:num w:numId="17">
    <w:abstractNumId w:val="22"/>
  </w:num>
  <w:num w:numId="18">
    <w:abstractNumId w:val="7"/>
  </w:num>
  <w:num w:numId="19">
    <w:abstractNumId w:val="0"/>
  </w:num>
  <w:num w:numId="20">
    <w:abstractNumId w:val="23"/>
  </w:num>
  <w:num w:numId="21">
    <w:abstractNumId w:val="15"/>
  </w:num>
  <w:num w:numId="22">
    <w:abstractNumId w:val="21"/>
  </w:num>
  <w:num w:numId="23">
    <w:abstractNumId w:val="27"/>
  </w:num>
  <w:num w:numId="24">
    <w:abstractNumId w:val="18"/>
  </w:num>
  <w:num w:numId="25">
    <w:abstractNumId w:val="5"/>
  </w:num>
  <w:num w:numId="26">
    <w:abstractNumId w:val="13"/>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1D8"/>
    <w:rsid w:val="00030C21"/>
    <w:rsid w:val="00344C42"/>
    <w:rsid w:val="004D1DA0"/>
    <w:rsid w:val="0095129A"/>
    <w:rsid w:val="00A521D8"/>
    <w:rsid w:val="00DF4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21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521D8"/>
    <w:pPr>
      <w:keepNext/>
      <w:outlineLvl w:val="1"/>
    </w:pPr>
    <w:rPr>
      <w:b/>
      <w:bCs/>
      <w:sz w:val="28"/>
    </w:rPr>
  </w:style>
  <w:style w:type="paragraph" w:styleId="3">
    <w:name w:val="heading 3"/>
    <w:basedOn w:val="a"/>
    <w:next w:val="a"/>
    <w:link w:val="30"/>
    <w:qFormat/>
    <w:rsid w:val="00A521D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521D8"/>
    <w:rPr>
      <w:rFonts w:ascii="Arial" w:eastAsia="Times New Roman" w:hAnsi="Arial" w:cs="Arial"/>
      <w:b/>
      <w:bCs/>
      <w:kern w:val="32"/>
      <w:sz w:val="32"/>
      <w:szCs w:val="32"/>
      <w:lang w:eastAsia="ru-RU"/>
    </w:rPr>
  </w:style>
  <w:style w:type="character" w:customStyle="1" w:styleId="20">
    <w:name w:val="Заголовок 2 Знак"/>
    <w:basedOn w:val="a0"/>
    <w:link w:val="2"/>
    <w:rsid w:val="00A521D8"/>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521D8"/>
    <w:rPr>
      <w:rFonts w:ascii="Arial" w:eastAsia="Times New Roman" w:hAnsi="Arial" w:cs="Arial"/>
      <w:b/>
      <w:bCs/>
      <w:sz w:val="26"/>
      <w:szCs w:val="26"/>
      <w:lang w:eastAsia="ru-RU"/>
    </w:rPr>
  </w:style>
  <w:style w:type="paragraph" w:styleId="a3">
    <w:name w:val="Title"/>
    <w:basedOn w:val="a"/>
    <w:link w:val="a4"/>
    <w:qFormat/>
    <w:rsid w:val="00A521D8"/>
    <w:pPr>
      <w:ind w:left="4111"/>
      <w:jc w:val="center"/>
    </w:pPr>
    <w:rPr>
      <w:szCs w:val="20"/>
    </w:rPr>
  </w:style>
  <w:style w:type="character" w:customStyle="1" w:styleId="a4">
    <w:name w:val="Название Знак"/>
    <w:basedOn w:val="a0"/>
    <w:link w:val="a3"/>
    <w:rsid w:val="00A521D8"/>
    <w:rPr>
      <w:rFonts w:ascii="Times New Roman" w:eastAsia="Times New Roman" w:hAnsi="Times New Roman" w:cs="Times New Roman"/>
      <w:sz w:val="24"/>
      <w:szCs w:val="20"/>
      <w:lang w:eastAsia="ru-RU"/>
    </w:rPr>
  </w:style>
  <w:style w:type="paragraph" w:customStyle="1" w:styleId="ConsNormal">
    <w:name w:val="ConsNormal"/>
    <w:rsid w:val="00A521D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5">
    <w:name w:val="Body Text"/>
    <w:basedOn w:val="a"/>
    <w:link w:val="a6"/>
    <w:rsid w:val="00A521D8"/>
    <w:pPr>
      <w:spacing w:after="120"/>
    </w:pPr>
  </w:style>
  <w:style w:type="character" w:customStyle="1" w:styleId="a6">
    <w:name w:val="Основной текст Знак"/>
    <w:basedOn w:val="a0"/>
    <w:link w:val="a5"/>
    <w:rsid w:val="00A521D8"/>
    <w:rPr>
      <w:rFonts w:ascii="Times New Roman" w:eastAsia="Times New Roman" w:hAnsi="Times New Roman" w:cs="Times New Roman"/>
      <w:sz w:val="24"/>
      <w:szCs w:val="24"/>
      <w:lang w:eastAsia="ru-RU"/>
    </w:rPr>
  </w:style>
  <w:style w:type="paragraph" w:customStyle="1" w:styleId="ConsPlusNormal">
    <w:name w:val="ConsPlusNormal"/>
    <w:rsid w:val="00A521D8"/>
    <w:pPr>
      <w:widowControl w:val="0"/>
      <w:spacing w:after="0" w:line="240" w:lineRule="auto"/>
      <w:ind w:firstLine="720"/>
    </w:pPr>
    <w:rPr>
      <w:rFonts w:ascii="Arial" w:eastAsia="Times New Roman" w:hAnsi="Arial" w:cs="Times New Roman"/>
      <w:snapToGrid w:val="0"/>
      <w:sz w:val="20"/>
      <w:szCs w:val="20"/>
      <w:lang w:eastAsia="ru-RU"/>
    </w:rPr>
  </w:style>
  <w:style w:type="paragraph" w:styleId="a7">
    <w:name w:val="Block Text"/>
    <w:basedOn w:val="a"/>
    <w:rsid w:val="00A521D8"/>
    <w:pPr>
      <w:ind w:left="567" w:right="-1333" w:firstLine="851"/>
      <w:jc w:val="both"/>
    </w:pPr>
    <w:rPr>
      <w:sz w:val="28"/>
      <w:szCs w:val="20"/>
    </w:rPr>
  </w:style>
  <w:style w:type="paragraph" w:styleId="21">
    <w:name w:val="Body Text 2"/>
    <w:basedOn w:val="a"/>
    <w:link w:val="22"/>
    <w:rsid w:val="00A521D8"/>
    <w:pPr>
      <w:spacing w:after="120" w:line="480" w:lineRule="auto"/>
    </w:pPr>
  </w:style>
  <w:style w:type="character" w:customStyle="1" w:styleId="22">
    <w:name w:val="Основной текст 2 Знак"/>
    <w:basedOn w:val="a0"/>
    <w:link w:val="21"/>
    <w:rsid w:val="00A521D8"/>
    <w:rPr>
      <w:rFonts w:ascii="Times New Roman" w:eastAsia="Times New Roman" w:hAnsi="Times New Roman" w:cs="Times New Roman"/>
      <w:sz w:val="24"/>
      <w:szCs w:val="24"/>
      <w:lang w:eastAsia="ru-RU"/>
    </w:rPr>
  </w:style>
  <w:style w:type="paragraph" w:customStyle="1" w:styleId="ConsPlusTitle">
    <w:name w:val="ConsPlusTitle"/>
    <w:rsid w:val="00A521D8"/>
    <w:pPr>
      <w:widowControl w:val="0"/>
      <w:spacing w:after="0" w:line="240" w:lineRule="auto"/>
    </w:pPr>
    <w:rPr>
      <w:rFonts w:ascii="Arial" w:eastAsia="Times New Roman" w:hAnsi="Arial" w:cs="Times New Roman"/>
      <w:b/>
      <w:snapToGrid w:val="0"/>
      <w:sz w:val="20"/>
      <w:szCs w:val="20"/>
      <w:lang w:eastAsia="ru-RU"/>
    </w:rPr>
  </w:style>
  <w:style w:type="character" w:styleId="a8">
    <w:name w:val="page number"/>
    <w:basedOn w:val="a0"/>
    <w:rsid w:val="00A521D8"/>
  </w:style>
  <w:style w:type="paragraph" w:styleId="a9">
    <w:name w:val="Body Text Indent"/>
    <w:basedOn w:val="a"/>
    <w:link w:val="aa"/>
    <w:rsid w:val="00A521D8"/>
    <w:pPr>
      <w:spacing w:after="120"/>
      <w:ind w:left="283"/>
    </w:pPr>
  </w:style>
  <w:style w:type="character" w:customStyle="1" w:styleId="aa">
    <w:name w:val="Основной текст с отступом Знак"/>
    <w:basedOn w:val="a0"/>
    <w:link w:val="a9"/>
    <w:rsid w:val="00A521D8"/>
    <w:rPr>
      <w:rFonts w:ascii="Times New Roman" w:eastAsia="Times New Roman" w:hAnsi="Times New Roman" w:cs="Times New Roman"/>
      <w:sz w:val="24"/>
      <w:szCs w:val="24"/>
      <w:lang w:eastAsia="ru-RU"/>
    </w:rPr>
  </w:style>
  <w:style w:type="character" w:styleId="ab">
    <w:name w:val="footnote reference"/>
    <w:basedOn w:val="a0"/>
    <w:semiHidden/>
    <w:rsid w:val="00A521D8"/>
    <w:rPr>
      <w:vertAlign w:val="superscript"/>
    </w:rPr>
  </w:style>
  <w:style w:type="paragraph" w:styleId="ac">
    <w:name w:val="Balloon Text"/>
    <w:basedOn w:val="a"/>
    <w:link w:val="ad"/>
    <w:semiHidden/>
    <w:rsid w:val="00A521D8"/>
    <w:rPr>
      <w:rFonts w:ascii="Tahoma" w:hAnsi="Tahoma" w:cs="Tahoma"/>
      <w:sz w:val="16"/>
      <w:szCs w:val="16"/>
    </w:rPr>
  </w:style>
  <w:style w:type="character" w:customStyle="1" w:styleId="ad">
    <w:name w:val="Текст выноски Знак"/>
    <w:basedOn w:val="a0"/>
    <w:link w:val="ac"/>
    <w:semiHidden/>
    <w:rsid w:val="00A521D8"/>
    <w:rPr>
      <w:rFonts w:ascii="Tahoma" w:eastAsia="Times New Roman" w:hAnsi="Tahoma" w:cs="Tahoma"/>
      <w:sz w:val="16"/>
      <w:szCs w:val="16"/>
      <w:lang w:eastAsia="ru-RU"/>
    </w:rPr>
  </w:style>
  <w:style w:type="paragraph" w:styleId="ae">
    <w:name w:val="footer"/>
    <w:basedOn w:val="a"/>
    <w:link w:val="af"/>
    <w:rsid w:val="00A521D8"/>
    <w:pPr>
      <w:tabs>
        <w:tab w:val="center" w:pos="4677"/>
        <w:tab w:val="right" w:pos="9355"/>
      </w:tabs>
    </w:pPr>
  </w:style>
  <w:style w:type="character" w:customStyle="1" w:styleId="af">
    <w:name w:val="Нижний колонтитул Знак"/>
    <w:basedOn w:val="a0"/>
    <w:link w:val="ae"/>
    <w:rsid w:val="00A521D8"/>
    <w:rPr>
      <w:rFonts w:ascii="Times New Roman" w:eastAsia="Times New Roman" w:hAnsi="Times New Roman" w:cs="Times New Roman"/>
      <w:sz w:val="24"/>
      <w:szCs w:val="24"/>
      <w:lang w:eastAsia="ru-RU"/>
    </w:rPr>
  </w:style>
  <w:style w:type="paragraph" w:customStyle="1" w:styleId="ConsNonformat">
    <w:name w:val="ConsNonformat"/>
    <w:rsid w:val="00A521D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table" w:styleId="af0">
    <w:name w:val="Table Grid"/>
    <w:basedOn w:val="a1"/>
    <w:rsid w:val="00A521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7492</Words>
  <Characters>42711</Characters>
  <Application>Microsoft Office Word</Application>
  <DocSecurity>0</DocSecurity>
  <Lines>355</Lines>
  <Paragraphs>100</Paragraphs>
  <ScaleCrop>false</ScaleCrop>
  <Company>Microsoft</Company>
  <LinksUpToDate>false</LinksUpToDate>
  <CharactersWithSpaces>50103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2017-04-12T06:25:00Z</dcterms:created>
  <dcterms:modified xsi:type="dcterms:W3CDTF">2017-04-12T06:25:00Z</dcterms:modified>
</cp:coreProperties>
</file>